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4B802" w14:textId="1BCDEE92" w:rsidR="0093242D" w:rsidRPr="0093242D" w:rsidRDefault="0093242D" w:rsidP="0093242D">
      <w:pPr>
        <w:rPr>
          <w:rFonts w:ascii="Arial" w:hAnsi="Arial" w:cs="Arial"/>
          <w:b/>
          <w:bCs/>
          <w:sz w:val="24"/>
          <w:szCs w:val="24"/>
        </w:rPr>
      </w:pPr>
      <w:r w:rsidRPr="0093242D">
        <w:rPr>
          <w:rFonts w:ascii="Arial" w:hAnsi="Arial" w:cs="Arial"/>
          <w:b/>
          <w:bCs/>
          <w:sz w:val="24"/>
          <w:szCs w:val="24"/>
        </w:rPr>
        <w:t xml:space="preserve">Хэрэглэгчийн шаардлага тодорхойлоход анхаарах зүйлс: </w:t>
      </w:r>
    </w:p>
    <w:p w14:paraId="38DF687B" w14:textId="513A3F14" w:rsidR="0093242D" w:rsidRPr="0093242D" w:rsidRDefault="0093242D" w:rsidP="0093242D">
      <w:pPr>
        <w:pStyle w:val="ListParagraph"/>
        <w:numPr>
          <w:ilvl w:val="0"/>
          <w:numId w:val="2"/>
        </w:numPr>
        <w:jc w:val="both"/>
        <w:rPr>
          <w:rFonts w:ascii="Arial" w:hAnsi="Arial" w:cs="Arial"/>
        </w:rPr>
      </w:pPr>
      <w:r w:rsidRPr="0093242D">
        <w:rPr>
          <w:rFonts w:ascii="Arial" w:hAnsi="Arial" w:cs="Arial"/>
        </w:rPr>
        <w:t>Хэрэглэгчийн функциональ шаардлага нь системд юу хийх вэ гэдэг асуултыг хариулж өгнө.</w:t>
      </w:r>
    </w:p>
    <w:p w14:paraId="46ACD564" w14:textId="3B268902" w:rsidR="0093242D" w:rsidRPr="0093242D" w:rsidRDefault="0093242D" w:rsidP="0093242D">
      <w:pPr>
        <w:pStyle w:val="ListParagraph"/>
        <w:numPr>
          <w:ilvl w:val="0"/>
          <w:numId w:val="2"/>
        </w:numPr>
        <w:jc w:val="both"/>
        <w:rPr>
          <w:rFonts w:ascii="Arial" w:hAnsi="Arial" w:cs="Arial"/>
        </w:rPr>
      </w:pPr>
      <w:r w:rsidRPr="0093242D">
        <w:rPr>
          <w:rFonts w:ascii="Arial" w:hAnsi="Arial" w:cs="Arial"/>
        </w:rPr>
        <w:t>Хэрэглэгчийн функциональ бус шаардлага нь систем ямар байх талаар мэдээлэл өгнө.</w:t>
      </w:r>
    </w:p>
    <w:p w14:paraId="169ACD4C" w14:textId="1E9C587E" w:rsidR="0093242D" w:rsidRPr="0093242D" w:rsidRDefault="0093242D" w:rsidP="0093242D">
      <w:pPr>
        <w:pStyle w:val="ListParagraph"/>
        <w:numPr>
          <w:ilvl w:val="0"/>
          <w:numId w:val="2"/>
        </w:numPr>
        <w:jc w:val="both"/>
        <w:rPr>
          <w:rFonts w:ascii="Arial" w:hAnsi="Arial" w:cs="Arial"/>
        </w:rPr>
      </w:pPr>
      <w:r w:rsidRPr="0093242D">
        <w:rPr>
          <w:rFonts w:ascii="Arial" w:hAnsi="Arial" w:cs="Arial"/>
        </w:rPr>
        <w:t>Тухайн шаардлагыг хийхэд шаардлагатай бүх мэдээллийг дотроо агуулсан байх. Шаардлагатай материалуудыг эх хувиас нь канондах, дижиталаар авах зэргээр авч хавсаргасан байж болно.</w:t>
      </w:r>
    </w:p>
    <w:p w14:paraId="324F3F58" w14:textId="77777777" w:rsidR="0093242D" w:rsidRDefault="0093242D" w:rsidP="0093242D">
      <w:pPr>
        <w:pStyle w:val="ListParagraph"/>
        <w:numPr>
          <w:ilvl w:val="0"/>
          <w:numId w:val="2"/>
        </w:numPr>
        <w:jc w:val="both"/>
        <w:rPr>
          <w:rFonts w:ascii="Arial" w:hAnsi="Arial" w:cs="Arial"/>
        </w:rPr>
      </w:pPr>
      <w:r w:rsidRPr="0093242D">
        <w:rPr>
          <w:rFonts w:ascii="Arial" w:hAnsi="Arial" w:cs="Arial"/>
        </w:rPr>
        <w:t xml:space="preserve">Мэргэжлийн үг аль болох хэрэглэлгүйгээр энгийн ойлгомжтой монгол хэл дээр бичигдсэн байх. Буруу шаардлагын жишээ: </w:t>
      </w:r>
    </w:p>
    <w:p w14:paraId="531479FC" w14:textId="77777777" w:rsidR="0093242D" w:rsidRDefault="0093242D" w:rsidP="0093242D">
      <w:pPr>
        <w:pStyle w:val="ListParagraph"/>
        <w:ind w:firstLine="720"/>
        <w:jc w:val="both"/>
        <w:rPr>
          <w:rFonts w:ascii="Arial" w:hAnsi="Arial" w:cs="Arial"/>
        </w:rPr>
      </w:pPr>
      <w:r w:rsidRPr="0093242D">
        <w:rPr>
          <w:rFonts w:ascii="Arial" w:hAnsi="Arial" w:cs="Arial"/>
        </w:rPr>
        <w:t xml:space="preserve">a. Сануулах мэдээллийг модал цонхоор үзүүлдэг байх. </w:t>
      </w:r>
    </w:p>
    <w:p w14:paraId="04B94FAA" w14:textId="253DE8B0" w:rsidR="0093242D" w:rsidRPr="0093242D" w:rsidRDefault="0093242D" w:rsidP="0093242D">
      <w:pPr>
        <w:pStyle w:val="ListParagraph"/>
        <w:ind w:left="1440"/>
        <w:jc w:val="both"/>
        <w:rPr>
          <w:rFonts w:ascii="Arial" w:hAnsi="Arial" w:cs="Arial"/>
        </w:rPr>
      </w:pPr>
      <w:r w:rsidRPr="0093242D">
        <w:rPr>
          <w:rFonts w:ascii="Arial" w:hAnsi="Arial" w:cs="Arial"/>
        </w:rPr>
        <w:t>b. Команд промпт дээрээс команд өгөн системийн өгөгдлийн архивлалтийг хийх боломжоор хангах.</w:t>
      </w:r>
    </w:p>
    <w:p w14:paraId="18D5EB13" w14:textId="53988E6A" w:rsidR="0093242D" w:rsidRPr="0093242D" w:rsidRDefault="0093242D" w:rsidP="0093242D">
      <w:pPr>
        <w:pStyle w:val="ListParagraph"/>
        <w:numPr>
          <w:ilvl w:val="0"/>
          <w:numId w:val="2"/>
        </w:numPr>
        <w:jc w:val="both"/>
        <w:rPr>
          <w:rFonts w:ascii="Arial" w:hAnsi="Arial" w:cs="Arial"/>
        </w:rPr>
      </w:pPr>
      <w:r w:rsidRPr="0093242D">
        <w:rPr>
          <w:rFonts w:ascii="Arial" w:hAnsi="Arial" w:cs="Arial"/>
        </w:rPr>
        <w:t>Тодорхой бус болон ерөнхий хэллэг ашиглахгүй байх. Буруу шаардлагын жишээ: a. Хичээлийн бүх боломжит мэдээллийг хадгалах. /Тайлбар: хадгалах мэдээллүүдийг оруулаагүй байна/ b. Багш аль болох хурднаар дүн оруулах боломжтой байх. / Тайлбар: Функциональ шаардлагын хувьд буруу. Функциональ бус шаардлагын хувьд бол байж болно./ c. Хэрэглэгчийн бүх мэдээллийг харуулах. d. Интерфэйсийг үзэмжтэй хийх. e. Тайланг хурдан гаргадаг байх.</w:t>
      </w:r>
    </w:p>
    <w:p w14:paraId="03EC23AC" w14:textId="30D33986" w:rsidR="0093242D" w:rsidRPr="0093242D" w:rsidRDefault="0093242D" w:rsidP="0093242D">
      <w:pPr>
        <w:pStyle w:val="ListParagraph"/>
        <w:numPr>
          <w:ilvl w:val="0"/>
          <w:numId w:val="2"/>
        </w:numPr>
        <w:jc w:val="both"/>
        <w:rPr>
          <w:rFonts w:ascii="Arial" w:hAnsi="Arial" w:cs="Arial"/>
        </w:rPr>
      </w:pPr>
      <w:r w:rsidRPr="0093242D">
        <w:rPr>
          <w:rFonts w:ascii="Arial" w:hAnsi="Arial" w:cs="Arial"/>
        </w:rPr>
        <w:t>Хэрэглэгчийн шаардлагын баримтанд хуудас болон хэмжээний хязгаарлалт тавигддаггүй.</w:t>
      </w:r>
    </w:p>
    <w:p w14:paraId="32917F5F" w14:textId="170577DC" w:rsidR="0093242D" w:rsidRPr="0093242D" w:rsidRDefault="0093242D" w:rsidP="0093242D">
      <w:pPr>
        <w:pStyle w:val="ListParagraph"/>
        <w:numPr>
          <w:ilvl w:val="0"/>
          <w:numId w:val="2"/>
        </w:numPr>
        <w:jc w:val="both"/>
        <w:rPr>
          <w:rFonts w:ascii="Arial" w:hAnsi="Arial" w:cs="Arial"/>
        </w:rPr>
      </w:pPr>
      <w:r w:rsidRPr="0093242D">
        <w:rPr>
          <w:rFonts w:ascii="Arial" w:hAnsi="Arial" w:cs="Arial"/>
        </w:rPr>
        <w:t>Хэрэглэгчийн шаардлагын жагсаахдаа тэндээс мэдээллийг хүн аль болох хурдан авч, юу хийх талаар ойлголтыг хурдан авч болохоор зохион байгуулна.</w:t>
      </w:r>
    </w:p>
    <w:p w14:paraId="584F0DB6" w14:textId="181BD16D" w:rsidR="0093242D" w:rsidRPr="0093242D" w:rsidRDefault="0093242D" w:rsidP="0093242D">
      <w:pPr>
        <w:pStyle w:val="ListParagraph"/>
        <w:numPr>
          <w:ilvl w:val="0"/>
          <w:numId w:val="2"/>
        </w:numPr>
        <w:jc w:val="both"/>
        <w:rPr>
          <w:rFonts w:ascii="Arial" w:hAnsi="Arial" w:cs="Arial"/>
        </w:rPr>
      </w:pPr>
      <w:r w:rsidRPr="0093242D">
        <w:rPr>
          <w:rFonts w:ascii="Arial" w:hAnsi="Arial" w:cs="Arial"/>
        </w:rPr>
        <w:t>Хэрэглэгчийн аль нэг шаардлага нь маш олон мэдээлэлтэй болж бичихэд урт болж байвал дэд шаардлагууд болгон задална.</w:t>
      </w:r>
    </w:p>
    <w:p w14:paraId="2FA771D6" w14:textId="2541C0B6" w:rsidR="008F1681" w:rsidRDefault="0093242D" w:rsidP="0093242D">
      <w:pPr>
        <w:pStyle w:val="ListParagraph"/>
        <w:numPr>
          <w:ilvl w:val="0"/>
          <w:numId w:val="2"/>
        </w:numPr>
        <w:jc w:val="both"/>
        <w:rPr>
          <w:rFonts w:ascii="Arial" w:hAnsi="Arial" w:cs="Arial"/>
        </w:rPr>
      </w:pPr>
      <w:r w:rsidRPr="0093242D">
        <w:rPr>
          <w:rFonts w:ascii="Arial" w:hAnsi="Arial" w:cs="Arial"/>
        </w:rPr>
        <w:t>Тайлан болон бусад гаргах ёстой бичиг баримтуудын эх хувиас татан авч хавсаргасан байх. Үүний тулд хавсралт нэртэй хэсэг үүсгэн хавсралт материалуудыг дугаарлана. Ямар нэг хэрэглэгчийн шаардлага нь аль нэг хавсралттай холбоотой бол уг шаардлага дотор нэмэлт мэдээллийн хэсэгт холбоотой хавсралтын дугаарыг зааж өгнө.</w:t>
      </w:r>
    </w:p>
    <w:p w14:paraId="18CDE536" w14:textId="44009FA4" w:rsidR="00DB3663" w:rsidRPr="00DB3663" w:rsidRDefault="00DB3663" w:rsidP="00DB3663">
      <w:pPr>
        <w:ind w:firstLine="360"/>
        <w:jc w:val="both"/>
        <w:rPr>
          <w:rFonts w:ascii="Arial" w:hAnsi="Arial" w:cs="Arial"/>
          <w:b/>
        </w:rPr>
      </w:pPr>
      <w:r w:rsidRPr="00DB3663">
        <w:rPr>
          <w:rFonts w:ascii="Arial" w:hAnsi="Arial" w:cs="Arial"/>
          <w:b/>
        </w:rPr>
        <w:t xml:space="preserve">Функциональ шаардлагууд: </w:t>
      </w:r>
      <w:r w:rsidRPr="00DB3663">
        <w:rPr>
          <w:rFonts w:ascii="Arial" w:hAnsi="Arial" w:cs="Arial"/>
        </w:rPr>
        <w:t>Функциональ шаардлага гэдэг нь тодорхой үүргийг гүйцэтгэх, тодорхой ажлыг хялбарчлах боломжийг хэрэглэгчид өгдөг эцсийн бүтээгдэхүүнд байх ёстой бүрэлдэхүүн хэсэг юм. Нөгөө талаар функциональ  шаардлага гэдгийг бүтээгдэхүүнийг бий болгох үндэс суурь гэж үзэж болно. Эцсийн бүтээгдэхүүнд үйлдэл гүйцэтгэдэг функцүүд байхгүй, тэр ямар нэг ажлыг гүйцэтгэж чаддаггүй бол бүтээгдэхүүнийг хөгжүүлэх шаардлага байхгүй билээ.</w:t>
      </w:r>
      <w:r>
        <w:rPr>
          <w:rFonts w:ascii="Arial" w:hAnsi="Arial" w:cs="Arial"/>
          <w:b/>
          <w:lang w:val="en-US"/>
        </w:rPr>
        <w:t xml:space="preserve"> </w:t>
      </w:r>
      <w:r w:rsidRPr="00DB3663">
        <w:rPr>
          <w:rFonts w:ascii="Arial" w:hAnsi="Arial" w:cs="Arial"/>
        </w:rPr>
        <w:t xml:space="preserve">Эндээс бүтээгдэхүүн хэрэглэгчид ямар нэг үйлдлийг гүйцэтгэхэд туслах, хялбар атлаа хөдөлмөр их зарцуулдаг ажиллагаануудыг өөрөө автоматаар байх шаардлагатай. Дээрх жишээнээс харахад хэрэглэгчийн тодорхойлсон энгийн шаардлагаас хэдэн зуун функциональ шаардлага урган гарч болдог. Хэр олон фунцкиональ шаардлага гарч ирэх нь бүтээгдэхүүний хэмжээ, түүний цогц байдлаас хамааралтай. </w:t>
      </w:r>
    </w:p>
    <w:p w14:paraId="668AD8E9" w14:textId="6BFF486C" w:rsidR="00DB3663" w:rsidRDefault="00DB3663" w:rsidP="00DB3663">
      <w:pPr>
        <w:ind w:firstLine="360"/>
        <w:jc w:val="both"/>
        <w:rPr>
          <w:rFonts w:ascii="Arial" w:hAnsi="Arial" w:cs="Arial"/>
        </w:rPr>
      </w:pPr>
      <w:r w:rsidRPr="00DB3663">
        <w:rPr>
          <w:rFonts w:ascii="Arial" w:hAnsi="Arial" w:cs="Arial"/>
          <w:b/>
        </w:rPr>
        <w:t>Функциональ бус шаардлагууд:</w:t>
      </w:r>
      <w:r w:rsidRPr="00DB3663">
        <w:rPr>
          <w:rFonts w:ascii="Arial" w:hAnsi="Arial" w:cs="Arial"/>
        </w:rPr>
        <w:t xml:space="preserve"> Функциональ бус шаардлага гэдэг нь бүтээгдэхүүнд байх ёстой чанар эсвэл, шинж чанар юм. Заримдаа энэ төрлийн шаардлагууд нь бүтээгдэхүүний амжилтанд чухал нөлөөтэй байдаг ч ихэнх тохиолдолд эцсийн бүтээгдэхүүнийг, захиалагч байгууллагад тохиромжтой, үр өгөөжтэй байх талаас нь </w:t>
      </w:r>
      <w:r w:rsidRPr="00DB3663">
        <w:rPr>
          <w:rFonts w:ascii="Arial" w:hAnsi="Arial" w:cs="Arial"/>
        </w:rPr>
        <w:lastRenderedPageBreak/>
        <w:t>тодорхойлсон шаардлага байдаг. Захиалагчийн хувьд бол функциональ шаардлагуудаас илүү чухлаар тавигддаг. Жишээ нь: Бүртгэлийн системийн баруун дээд буланд захиалагч байгууллага болох “Өгөөж” компанийн лого байрлах ёстой гэх мэт.</w:t>
      </w:r>
    </w:p>
    <w:p w14:paraId="3B8A429B" w14:textId="0C090F34" w:rsidR="00D877B6" w:rsidRPr="00DB3663" w:rsidRDefault="00D877B6" w:rsidP="00DB3663">
      <w:pPr>
        <w:ind w:firstLine="360"/>
        <w:jc w:val="both"/>
        <w:rPr>
          <w:rFonts w:ascii="Arial" w:hAnsi="Arial" w:cs="Arial"/>
          <w:b/>
        </w:rPr>
      </w:pPr>
      <w:r>
        <w:rPr>
          <w:rFonts w:ascii="Arial" w:hAnsi="Arial" w:cs="Arial"/>
        </w:rPr>
        <w:t>Хэрэглэгчээс тавигдах онцгой нөхцөл нь цаг хугацааны, тайлан болон түүнд агуулагдах мэдээллүүдийн талаар, холбогдох стандартууд, хөгжүүлэлтийн болон чанарын стандарт, ерөнхий гэрээнээс гадна дагалдах гэрээ хэлцлүүдэд оролцохгүй байх зэрэг орно.</w:t>
      </w:r>
      <w:bookmarkStart w:id="0" w:name="_GoBack"/>
      <w:bookmarkEnd w:id="0"/>
    </w:p>
    <w:sectPr w:rsidR="00D877B6" w:rsidRPr="00DB3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210D1"/>
    <w:multiLevelType w:val="hybridMultilevel"/>
    <w:tmpl w:val="7E006586"/>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 w15:restartNumberingAfterBreak="0">
    <w:nsid w:val="7714029F"/>
    <w:multiLevelType w:val="hybridMultilevel"/>
    <w:tmpl w:val="9E1AD204"/>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2D"/>
    <w:rsid w:val="003C082C"/>
    <w:rsid w:val="005C31A9"/>
    <w:rsid w:val="005C723C"/>
    <w:rsid w:val="005E3885"/>
    <w:rsid w:val="008F1681"/>
    <w:rsid w:val="0093242D"/>
    <w:rsid w:val="00D877B6"/>
    <w:rsid w:val="00DB3663"/>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C8A9"/>
  <w15:chartTrackingRefBased/>
  <w15:docId w15:val="{83EE142E-6FA7-43B0-9810-E46F004A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7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3</cp:revision>
  <dcterms:created xsi:type="dcterms:W3CDTF">2020-03-04T09:05:00Z</dcterms:created>
  <dcterms:modified xsi:type="dcterms:W3CDTF">2020-03-08T09:15:00Z</dcterms:modified>
</cp:coreProperties>
</file>