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8406"/>
      </w:tblGrid>
      <w:tr w:rsidR="0079084A" w14:paraId="44146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1B2A41"/>
            <w:tcMar>
              <w:top w:w="400" w:type="dxa"/>
              <w:left w:w="260" w:type="dxa"/>
              <w:bottom w:w="400" w:type="dxa"/>
              <w:right w:w="260" w:type="dxa"/>
            </w:tcMar>
          </w:tcPr>
          <w:p w14:paraId="3C63F9CF" w14:textId="77777777" w:rsidR="0079084A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1AF64DD1" wp14:editId="7614025F">
                  <wp:extent cx="1123950" cy="13335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346A0" w14:textId="77777777" w:rsidR="007908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IKHLAAS AHAMED ABDOU</w:t>
            </w:r>
          </w:p>
          <w:p w14:paraId="7B696374" w14:textId="77777777" w:rsidR="0079084A" w:rsidRPr="0027027A" w:rsidRDefault="00000000">
            <w:pPr>
              <w:spacing w:after="220"/>
              <w:jc w:val="center"/>
              <w:rPr>
                <w:color w:val="F2F2F2" w:themeColor="background1" w:themeShade="F2"/>
              </w:rPr>
            </w:pPr>
            <w:r w:rsidRPr="0027027A">
              <w:rPr>
                <w:caps/>
                <w:color w:val="F2F2F2" w:themeColor="background1" w:themeShade="F2"/>
                <w:sz w:val="19"/>
                <w:szCs w:val="19"/>
              </w:rPr>
              <w:t>DÉVELOPPEUR FULL-STACK</w:t>
            </w:r>
          </w:p>
          <w:p w14:paraId="15195899" w14:textId="77777777" w:rsidR="0079084A" w:rsidRPr="0027027A" w:rsidRDefault="00000000">
            <w:pPr>
              <w:pBdr>
                <w:bottom w:val="single" w:sz="6" w:space="4" w:color="B99A4E"/>
              </w:pBdr>
              <w:spacing w:before="260" w:after="100"/>
              <w:rPr>
                <w:color w:val="F2F2F2" w:themeColor="background1" w:themeShade="F2"/>
              </w:rPr>
            </w:pPr>
            <w:r w:rsidRPr="0027027A">
              <w:rPr>
                <w:b/>
                <w:bCs/>
                <w:caps/>
                <w:color w:val="F2F2F2" w:themeColor="background1" w:themeShade="F2"/>
                <w:sz w:val="19"/>
                <w:szCs w:val="19"/>
              </w:rPr>
              <w:t>Contact</w:t>
            </w:r>
          </w:p>
          <w:p w14:paraId="08689803" w14:textId="77777777" w:rsidR="0079084A" w:rsidRDefault="00000000">
            <w:r>
              <w:drawing>
                <wp:inline xmlns:a="http://schemas.openxmlformats.org/drawingml/2006/main" xmlns:pic="http://schemas.openxmlformats.org/drawingml/2006/picture">
                  <wp:extent cx="105000" cy="10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phon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" cy="10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Pr>
              <w:spacing w:after="60"/>
            </w:pPr>
            <w:r>
              <w:rPr>
                <w:color w:val="FFFFFF"/>
              </w:rPr>
            </w:r>
            <w:r>
              <w:t xml:space="preserve">  </w:t>
            </w:r>
            <w:r>
              <w:rPr>
                <w:color w:val="FFFFFF"/>
              </w:rPr>
              <w:t>+229 01 98 00 47 85</w:t>
            </w:r>
          </w:p>
          <w:p w14:paraId="2F9C67EF" w14:textId="77777777" w:rsidR="0079084A" w:rsidRDefault="00000000">
            <w:r>
              <w:drawing>
                <wp:inline xmlns:a="http://schemas.openxmlformats.org/drawingml/2006/main" xmlns:pic="http://schemas.openxmlformats.org/drawingml/2006/picture">
                  <wp:extent cx="105000" cy="10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ma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" cy="10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Pr>
              <w:spacing w:after="60"/>
            </w:pPr>
            <w:r>
              <w:rPr>
                <w:color w:val="FFFFFF"/>
              </w:rPr>
            </w:r>
            <w:r>
              <w:t xml:space="preserve">  </w:t>
            </w:r>
            <w:r>
              <w:rPr>
                <w:color w:val="FFFFFF"/>
              </w:rPr>
              <w:t>ahamedabdouikhlaas@gmail.com</w:t>
            </w:r>
          </w:p>
          <w:p w14:paraId="1E4C022F" w14:textId="77777777" w:rsidR="0079084A" w:rsidRDefault="00000000">
            <w:r>
              <w:drawing>
                <wp:inline xmlns:a="http://schemas.openxmlformats.org/drawingml/2006/main" xmlns:pic="http://schemas.openxmlformats.org/drawingml/2006/picture">
                  <wp:extent cx="105000" cy="10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p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" cy="10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Pr>
              <w:spacing w:after="60"/>
            </w:pPr>
            <w:r>
              <w:rPr>
                <w:color w:val="FFFFFF"/>
              </w:rPr>
            </w:r>
            <w:proofErr w:type="spellStart"/>
            <w:r>
              <w:rPr>
                <w:color w:val="FFFFFF"/>
              </w:rPr>
            </w:r>
            <w:proofErr w:type="spellEnd"/>
            <w:r>
              <w:rPr>
                <w:color w:val="FFFFFF"/>
              </w:rPr>
            </w:r>
            <w:r>
              <w:t xml:space="preserve">  </w:t>
            </w:r>
            <w:r>
              <w:rPr>
                <w:color w:val="FFFFFF"/>
              </w:rPr>
              <w:t>C/703 Gbégamey Centre, Cotonou, Bénin</w:t>
            </w:r>
          </w:p>
          <w:p w14:paraId="64FC8E0D" w14:textId="77777777" w:rsidR="0079084A" w:rsidRDefault="00000000">
            <w:r>
              <w:drawing>
                <wp:inline xmlns:a="http://schemas.openxmlformats.org/drawingml/2006/main" xmlns:pic="http://schemas.openxmlformats.org/drawingml/2006/picture">
                  <wp:extent cx="105000" cy="105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in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" cy="10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pPr>
              <w:spacing w:after="60"/>
            </w:pPr>
            <w:r>
              <w:rPr>
                <w:color w:val="FFFFFF"/>
              </w:rPr>
            </w:r>
            <w:proofErr w:type="spellStart"/>
            <w:r>
              <w:rPr>
                <w:color w:val="FFFFFF"/>
              </w:rPr>
            </w:r>
            <w:proofErr w:type="spellEnd"/>
            <w:r>
              <w:t xml:space="preserve">  </w:t>
            </w:r>
            <w:r>
              <w:rPr>
                <w:color w:val="FFFFFF"/>
              </w:rPr>
              <w:t>linkedin.com/in/ikhlaas-ahamed-abdou</w:t>
            </w:r>
          </w:p>
          <w:p w14:paraId="47E285C7" w14:textId="77777777" w:rsidR="0079084A" w:rsidRPr="0027027A" w:rsidRDefault="00000000">
            <w:pPr>
              <w:pBdr>
                <w:bottom w:val="single" w:sz="6" w:space="4" w:color="B99A4E"/>
              </w:pBdr>
              <w:spacing w:before="260" w:after="100"/>
              <w:rPr>
                <w:color w:val="F2F2F2" w:themeColor="background1" w:themeShade="F2"/>
              </w:rPr>
            </w:pPr>
            <w:r w:rsidRPr="0027027A">
              <w:rPr>
                <w:b/>
                <w:bCs/>
                <w:caps/>
                <w:color w:val="F2F2F2" w:themeColor="background1" w:themeShade="F2"/>
                <w:sz w:val="19"/>
                <w:szCs w:val="19"/>
              </w:rPr>
              <w:t>Compétences techniques</w:t>
            </w:r>
          </w:p>
          <w:p w14:paraId="58330333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 xml:space="preserve">JavaScript / </w:t>
            </w:r>
            <w:proofErr w:type="spellStart"/>
            <w:r>
              <w:rPr>
                <w:color w:val="FFFFFF"/>
              </w:rPr>
              <w:t>TypeScript</w:t>
            </w:r>
            <w:proofErr w:type="spellEnd"/>
          </w:p>
          <w:p w14:paraId="380EA88C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proofErr w:type="spellStart"/>
            <w:r>
              <w:rPr>
                <w:color w:val="FFFFFF"/>
              </w:rPr>
              <w:t>React</w:t>
            </w:r>
            <w:proofErr w:type="spellEnd"/>
            <w:r>
              <w:rPr>
                <w:color w:val="FFFFFF"/>
              </w:rPr>
              <w:t>, Next.js (App Router)</w:t>
            </w:r>
          </w:p>
          <w:p w14:paraId="2564E7B7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Node.js</w:t>
            </w:r>
          </w:p>
          <w:p w14:paraId="2B1A1DB1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proofErr w:type="spellStart"/>
            <w:r>
              <w:rPr>
                <w:color w:val="FFFFFF"/>
              </w:rPr>
              <w:t>Tailwind</w:t>
            </w:r>
            <w:proofErr w:type="spellEnd"/>
            <w:r>
              <w:rPr>
                <w:color w:val="FFFFFF"/>
              </w:rPr>
              <w:t xml:space="preserve"> CSS</w:t>
            </w:r>
          </w:p>
          <w:p w14:paraId="23F1CA59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PHP</w:t>
            </w:r>
          </w:p>
          <w:p w14:paraId="0DEC70E8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Python, C, C++</w:t>
            </w:r>
          </w:p>
          <w:p w14:paraId="42B42D14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HTML, CSS</w:t>
            </w:r>
          </w:p>
          <w:p w14:paraId="153225F8" w14:textId="77777777" w:rsidR="0079084A" w:rsidRPr="0027027A" w:rsidRDefault="00000000">
            <w:pPr>
              <w:pBdr>
                <w:bottom w:val="single" w:sz="6" w:space="4" w:color="B99A4E"/>
              </w:pBdr>
              <w:spacing w:before="260" w:after="100"/>
              <w:rPr>
                <w:color w:val="F2F2F2" w:themeColor="background1" w:themeShade="F2"/>
              </w:rPr>
            </w:pPr>
            <w:r w:rsidRPr="0027027A">
              <w:rPr>
                <w:b/>
                <w:bCs/>
                <w:caps/>
                <w:color w:val="F2F2F2" w:themeColor="background1" w:themeShade="F2"/>
                <w:sz w:val="19"/>
                <w:szCs w:val="19"/>
              </w:rPr>
              <w:t>Bases de données</w:t>
            </w:r>
          </w:p>
          <w:p w14:paraId="3FE75C6E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 xml:space="preserve">PostgreSQL / </w:t>
            </w:r>
            <w:proofErr w:type="spellStart"/>
            <w:r>
              <w:rPr>
                <w:color w:val="FFFFFF"/>
              </w:rPr>
              <w:t>Supabase</w:t>
            </w:r>
            <w:proofErr w:type="spellEnd"/>
          </w:p>
          <w:p w14:paraId="29D1D0CA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MySQL</w:t>
            </w:r>
          </w:p>
          <w:p w14:paraId="71438D47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Modélisation Merise, UML</w:t>
            </w:r>
          </w:p>
          <w:p w14:paraId="478FC9F7" w14:textId="77777777" w:rsidR="0079084A" w:rsidRPr="0027027A" w:rsidRDefault="00000000">
            <w:pPr>
              <w:pBdr>
                <w:bottom w:val="single" w:sz="6" w:space="4" w:color="B99A4E"/>
              </w:pBdr>
              <w:spacing w:before="260" w:after="100"/>
              <w:rPr>
                <w:color w:val="F2F2F2" w:themeColor="background1" w:themeShade="F2"/>
              </w:rPr>
            </w:pPr>
            <w:r w:rsidRPr="0027027A">
              <w:rPr>
                <w:b/>
                <w:bCs/>
                <w:caps/>
                <w:color w:val="F2F2F2" w:themeColor="background1" w:themeShade="F2"/>
                <w:sz w:val="19"/>
                <w:szCs w:val="19"/>
              </w:rPr>
              <w:t>Outils &amp; environnement</w:t>
            </w:r>
          </w:p>
          <w:p w14:paraId="7243D53B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Git / GitHub</w:t>
            </w:r>
          </w:p>
          <w:p w14:paraId="2F5823BB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proofErr w:type="spellStart"/>
            <w:r>
              <w:rPr>
                <w:color w:val="FFFFFF"/>
              </w:rPr>
              <w:t>Figma</w:t>
            </w:r>
            <w:proofErr w:type="spellEnd"/>
            <w:r>
              <w:rPr>
                <w:color w:val="FFFFFF"/>
              </w:rPr>
              <w:t xml:space="preserve"> (UI/UX)</w:t>
            </w:r>
          </w:p>
          <w:p w14:paraId="635F9AF7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Visual Studio Code</w:t>
            </w:r>
          </w:p>
          <w:p w14:paraId="65C8F45B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Microsoft Office</w:t>
            </w:r>
          </w:p>
          <w:p w14:paraId="69534636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Maintenance informatique</w:t>
            </w:r>
          </w:p>
          <w:p w14:paraId="3AB968D3" w14:textId="77777777" w:rsidR="0079084A" w:rsidRPr="0027027A" w:rsidRDefault="00000000">
            <w:pPr>
              <w:pBdr>
                <w:bottom w:val="single" w:sz="6" w:space="4" w:color="B99A4E"/>
              </w:pBdr>
              <w:spacing w:before="260" w:after="100"/>
              <w:rPr>
                <w:color w:val="F2F2F2" w:themeColor="background1" w:themeShade="F2"/>
              </w:rPr>
            </w:pPr>
            <w:r w:rsidRPr="0027027A">
              <w:rPr>
                <w:b/>
                <w:bCs/>
                <w:caps/>
                <w:color w:val="F2F2F2" w:themeColor="background1" w:themeShade="F2"/>
                <w:sz w:val="19"/>
                <w:szCs w:val="19"/>
              </w:rPr>
              <w:t>Langues</w:t>
            </w:r>
          </w:p>
          <w:p w14:paraId="75F72D02" w14:textId="77777777" w:rsidR="0079084A" w:rsidRDefault="00000000">
            <w:pPr>
              <w:spacing w:after="60"/>
            </w:pPr>
            <w:r>
              <w:rPr>
                <w:color w:val="FFFFFF"/>
              </w:rPr>
              <w:t>Français — Excellent</w:t>
            </w:r>
          </w:p>
          <w:p w14:paraId="26869512" w14:textId="77777777" w:rsidR="0079084A" w:rsidRDefault="00000000">
            <w:pPr>
              <w:spacing w:after="60"/>
            </w:pPr>
            <w:r>
              <w:rPr>
                <w:color w:val="FFFFFF"/>
              </w:rPr>
              <w:t>Anglais — Moyen</w:t>
            </w:r>
          </w:p>
          <w:p w14:paraId="1411AA62" w14:textId="77777777" w:rsidR="0079084A" w:rsidRDefault="00000000">
            <w:pPr>
              <w:spacing w:after="60"/>
            </w:pPr>
            <w:r>
              <w:rPr>
                <w:color w:val="FFFFFF"/>
              </w:rPr>
              <w:t>Arabe — Lu et écrit</w:t>
            </w:r>
          </w:p>
          <w:p w14:paraId="04C23916" w14:textId="77777777" w:rsidR="0079084A" w:rsidRPr="0027027A" w:rsidRDefault="00000000">
            <w:pPr>
              <w:pBdr>
                <w:bottom w:val="single" w:sz="6" w:space="4" w:color="B99A4E"/>
              </w:pBdr>
              <w:spacing w:before="260" w:after="100"/>
              <w:rPr>
                <w:color w:val="F2F2F2" w:themeColor="background1" w:themeShade="F2"/>
              </w:rPr>
            </w:pPr>
            <w:r w:rsidRPr="0027027A">
              <w:rPr>
                <w:b/>
                <w:bCs/>
                <w:caps/>
                <w:color w:val="F2F2F2" w:themeColor="background1" w:themeShade="F2"/>
                <w:sz w:val="19"/>
                <w:szCs w:val="19"/>
              </w:rPr>
              <w:t>Qualités</w:t>
            </w:r>
          </w:p>
          <w:p w14:paraId="2A14BF69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Esprit d'équipe, adaptation</w:t>
            </w:r>
          </w:p>
          <w:p w14:paraId="78FFDE62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Dynamique, ouvert à l'apprentissage</w:t>
            </w:r>
          </w:p>
          <w:p w14:paraId="0B033B22" w14:textId="77777777" w:rsidR="0079084A" w:rsidRDefault="00000000">
            <w:pPr>
              <w:spacing w:after="50"/>
              <w:ind w:left="200" w:hanging="150"/>
            </w:pPr>
            <w:r>
              <w:rPr>
                <w:b/>
                <w:bCs/>
                <w:color w:val="B99A4E"/>
              </w:rPr>
              <w:t xml:space="preserve">•  </w:t>
            </w:r>
            <w:r>
              <w:rPr>
                <w:color w:val="FFFFFF"/>
              </w:rPr>
              <w:t>Discrétion, respect de la hiérarchie</w:t>
            </w:r>
          </w:p>
        </w:tc>
        <w:tc>
          <w:tcPr>
            <w:tcW w:w="8406" w:type="dxa"/>
            <w:shd w:val="clear" w:color="auto" w:fill="FFFFFF"/>
            <w:tcMar>
              <w:top w:w="400" w:type="dxa"/>
              <w:left w:w="340" w:type="dxa"/>
              <w:bottom w:w="400" w:type="dxa"/>
              <w:right w:w="320" w:type="dxa"/>
            </w:tcMar>
          </w:tcPr>
          <w:p w14:paraId="16003FA0" w14:textId="77777777" w:rsidR="0079084A" w:rsidRDefault="00000000">
            <w:pPr>
              <w:pBdr>
                <w:bottom w:val="single" w:sz="10" w:space="3" w:color="1B2A41"/>
              </w:pBdr>
              <w:spacing w:before="220" w:after="120"/>
            </w:pPr>
            <w:r>
              <w:rPr>
                <w:b/>
                <w:bCs/>
                <w:caps/>
                <w:color w:val="1B2A41"/>
                <w:sz w:val="24"/>
                <w:szCs w:val="24"/>
              </w:rPr>
              <w:t>Profil</w:t>
            </w:r>
          </w:p>
          <w:p w14:paraId="2295A06A" w14:textId="77777777" w:rsidR="0079084A" w:rsidRDefault="00000000">
            <w:pPr>
              <w:spacing w:after="120"/>
              <w:jc w:val="both"/>
            </w:pPr>
            <w:r>
              <w:rPr>
                <w:color w:val="222222"/>
                <w:sz w:val="21"/>
                <w:szCs w:val="21"/>
              </w:rPr>
              <w:t>Jeune développeur full-stack, diplômé d'une Licence Professionnelle en Système Informatique et Logiciel. Expérience concrète en conception de systèmes d'information de gestion (modélisation UML/Merise, bases de données relationnelles, applications web modernes). Esprit d'équipe, rigueur et forte capacité d'adaptation.</w:t>
            </w:r>
          </w:p>
          <w:p w14:paraId="6137BA54" w14:textId="77777777" w:rsidR="0079084A" w:rsidRDefault="00000000">
            <w:pPr>
              <w:pBdr>
                <w:bottom w:val="single" w:sz="10" w:space="3" w:color="1B2A41"/>
              </w:pBdr>
              <w:spacing w:before="220" w:after="120"/>
            </w:pPr>
            <w:r>
              <w:rPr>
                <w:b/>
                <w:bCs/>
                <w:caps/>
                <w:color w:val="1B2A41"/>
                <w:sz w:val="24"/>
                <w:szCs w:val="24"/>
              </w:rPr>
              <w:t>Formation</w:t>
            </w:r>
          </w:p>
          <w:p w14:paraId="31F40EB8" w14:textId="77777777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>Licence Professionnelle — Système Informatique et Logiciel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 w:rsidRPr="0027027A">
              <w:rPr>
                <w:b/>
                <w:bCs/>
                <w:i/>
                <w:iCs/>
              </w:rPr>
              <w:t>2023 – 2026</w:t>
            </w:r>
          </w:p>
          <w:p w14:paraId="7AE57963" w14:textId="77777777" w:rsidR="0079084A" w:rsidRDefault="00000000">
            <w:pPr>
              <w:spacing w:after="60"/>
            </w:pPr>
            <w:r>
              <w:rPr>
                <w:i/>
                <w:iCs/>
                <w:color w:val="555555"/>
              </w:rPr>
              <w:t>UATM GASA-FORMATION, Cotonou, Bénin</w:t>
            </w:r>
          </w:p>
          <w:p w14:paraId="506ED548" w14:textId="77777777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>Baccalauréat Série D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 w:rsidRPr="0027027A">
              <w:rPr>
                <w:b/>
                <w:bCs/>
                <w:i/>
                <w:iCs/>
              </w:rPr>
              <w:t>2022 – 2023</w:t>
            </w:r>
          </w:p>
          <w:p w14:paraId="46F910FC" w14:textId="77777777" w:rsidR="0079084A" w:rsidRDefault="00000000">
            <w:pPr>
              <w:spacing w:after="60"/>
            </w:pPr>
            <w:r>
              <w:rPr>
                <w:i/>
                <w:iCs/>
                <w:color w:val="555555"/>
              </w:rPr>
              <w:t>Lycée Privé KIBALA</w:t>
            </w:r>
          </w:p>
          <w:p w14:paraId="5C0D679D" w14:textId="77777777" w:rsidR="0079084A" w:rsidRDefault="00000000">
            <w:pPr>
              <w:pBdr>
                <w:bottom w:val="single" w:sz="10" w:space="3" w:color="1B2A41"/>
              </w:pBdr>
              <w:spacing w:before="220" w:after="120"/>
            </w:pPr>
            <w:r>
              <w:rPr>
                <w:b/>
                <w:bCs/>
                <w:caps/>
                <w:color w:val="1B2A41"/>
                <w:sz w:val="24"/>
                <w:szCs w:val="24"/>
              </w:rPr>
              <w:t>Projets &amp; expérience</w:t>
            </w:r>
          </w:p>
          <w:p w14:paraId="094CEA99" w14:textId="0BE8F0D2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 xml:space="preserve">Gestion Commerciale Mont Sinaï 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 w:rsidRPr="0027027A">
              <w:rPr>
                <w:b/>
                <w:bCs/>
                <w:i/>
                <w:iCs/>
              </w:rPr>
              <w:t>2025 – 2026</w:t>
            </w:r>
          </w:p>
          <w:p w14:paraId="66D0AD05" w14:textId="77777777" w:rsidR="0079084A" w:rsidRDefault="00000000">
            <w:pPr>
              <w:spacing w:after="60"/>
            </w:pPr>
            <w:r>
              <w:rPr>
                <w:i/>
                <w:iCs/>
                <w:color w:val="555555"/>
              </w:rPr>
              <w:t>Projet de fin d'études (soutenance, en binôme) — Supermarché, Cotonou</w:t>
            </w:r>
          </w:p>
          <w:p w14:paraId="6E8A96EB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Stack : Next.js 14 (App Router), </w:t>
            </w:r>
            <w:proofErr w:type="spellStart"/>
            <w:r>
              <w:rPr>
                <w:color w:val="222222"/>
              </w:rPr>
              <w:t>React</w:t>
            </w:r>
            <w:proofErr w:type="spellEnd"/>
            <w:r>
              <w:rPr>
                <w:color w:val="222222"/>
              </w:rPr>
              <w:t xml:space="preserve"> 18, </w:t>
            </w:r>
            <w:proofErr w:type="spellStart"/>
            <w:r>
              <w:rPr>
                <w:color w:val="222222"/>
              </w:rPr>
              <w:t>Tailwind</w:t>
            </w:r>
            <w:proofErr w:type="spellEnd"/>
            <w:r>
              <w:rPr>
                <w:color w:val="222222"/>
              </w:rPr>
              <w:t xml:space="preserve"> CSS, </w:t>
            </w:r>
            <w:proofErr w:type="spellStart"/>
            <w:r>
              <w:rPr>
                <w:color w:val="222222"/>
              </w:rPr>
              <w:t>Zustand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Supabase</w:t>
            </w:r>
            <w:proofErr w:type="spellEnd"/>
            <w:r>
              <w:rPr>
                <w:color w:val="222222"/>
              </w:rPr>
              <w:t xml:space="preserve"> (PostgreSQL)</w:t>
            </w:r>
          </w:p>
          <w:p w14:paraId="55CCAA1C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>Authentification et gestion des rôles (JWT) : Gérant, Responsable Achats, Chef de Rayon, Caissier</w:t>
            </w:r>
          </w:p>
          <w:p w14:paraId="27A6CE03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>Modules CRUD : produits, stocks, commandes fournisseurs, ventes, réceptions</w:t>
            </w:r>
          </w:p>
          <w:p w14:paraId="453A1AC3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Système d'alertes automatiques (rupture, seuil minimal, péremption) et </w:t>
            </w:r>
            <w:proofErr w:type="spellStart"/>
            <w:r>
              <w:rPr>
                <w:color w:val="222222"/>
              </w:rPr>
              <w:t>dashboard</w:t>
            </w:r>
            <w:proofErr w:type="spellEnd"/>
            <w:r>
              <w:rPr>
                <w:color w:val="222222"/>
              </w:rPr>
              <w:t xml:space="preserve"> KPIs temps réel (</w:t>
            </w:r>
            <w:proofErr w:type="spellStart"/>
            <w:r>
              <w:rPr>
                <w:color w:val="222222"/>
              </w:rPr>
              <w:t>Recharts</w:t>
            </w:r>
            <w:proofErr w:type="spellEnd"/>
            <w:r>
              <w:rPr>
                <w:color w:val="222222"/>
              </w:rPr>
              <w:t>)</w:t>
            </w:r>
          </w:p>
          <w:p w14:paraId="6121843A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>Projet soutenu en binôme — Mention Excellente</w:t>
            </w:r>
          </w:p>
          <w:p w14:paraId="5DDA99A8" w14:textId="77777777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>Système de gestion médicale (CNHU)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 w:rsidRPr="0027027A">
              <w:rPr>
                <w:b/>
                <w:bCs/>
                <w:i/>
                <w:iCs/>
              </w:rPr>
              <w:t>Déc. 2024 – Fév. 2025</w:t>
            </w:r>
          </w:p>
          <w:p w14:paraId="2645B426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Conception d'une interface utilisateur avec </w:t>
            </w:r>
            <w:proofErr w:type="spellStart"/>
            <w:r>
              <w:rPr>
                <w:color w:val="222222"/>
              </w:rPr>
              <w:t>Figma</w:t>
            </w:r>
            <w:proofErr w:type="spellEnd"/>
          </w:p>
          <w:p w14:paraId="5B1CE1C8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>Modélisation des données via Merise et MySQL</w:t>
            </w:r>
          </w:p>
          <w:p w14:paraId="7E0E9689" w14:textId="77777777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>Application console en C++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 w:rsidRPr="0027027A">
              <w:rPr>
                <w:b/>
                <w:bCs/>
                <w:i/>
                <w:iCs/>
              </w:rPr>
              <w:t>Janv. – Mars 2025</w:t>
            </w:r>
          </w:p>
          <w:p w14:paraId="10B200A8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>Création d'un menu interactif pour la gestion d'articles avec plusieurs caractéristiques via un répertoire texte</w:t>
            </w:r>
          </w:p>
          <w:p w14:paraId="17CFDC50" w14:textId="77777777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>Dactylo — Jeu de saisie au clavier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 w:rsidRPr="0027027A">
              <w:rPr>
                <w:b/>
                <w:bCs/>
                <w:i/>
                <w:iCs/>
              </w:rPr>
              <w:t>Juillet – Août 2025</w:t>
            </w:r>
          </w:p>
          <w:p w14:paraId="1C43B425" w14:textId="77777777" w:rsidR="0079084A" w:rsidRDefault="00000000">
            <w:pPr>
              <w:spacing w:after="60"/>
            </w:pPr>
            <w:r>
              <w:rPr>
                <w:i/>
                <w:iCs/>
                <w:color w:val="555555"/>
              </w:rPr>
              <w:t xml:space="preserve">Projet personnel (cours </w:t>
            </w:r>
            <w:proofErr w:type="spellStart"/>
            <w:r>
              <w:rPr>
                <w:i/>
                <w:iCs/>
                <w:color w:val="555555"/>
              </w:rPr>
              <w:t>OpenClassrooms</w:t>
            </w:r>
            <w:proofErr w:type="spellEnd"/>
            <w:r>
              <w:rPr>
                <w:i/>
                <w:iCs/>
                <w:color w:val="555555"/>
              </w:rPr>
              <w:t>) — JavaScript</w:t>
            </w:r>
          </w:p>
          <w:p w14:paraId="6C62A311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>Application de frappe où le texte saisi est comparé en temps réel au texte affiché</w:t>
            </w:r>
          </w:p>
          <w:p w14:paraId="1F16A2C9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Manipulation approfondie du DOM en JavaScript </w:t>
            </w:r>
            <w:proofErr w:type="spellStart"/>
            <w:r>
              <w:rPr>
                <w:color w:val="222222"/>
              </w:rPr>
              <w:t>vanilla</w:t>
            </w:r>
            <w:proofErr w:type="spellEnd"/>
          </w:p>
          <w:p w14:paraId="426FCA2B" w14:textId="77777777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>Carte d'anniversaire interactive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 w:rsidRPr="0027027A">
              <w:rPr>
                <w:b/>
                <w:bCs/>
                <w:i/>
                <w:iCs/>
              </w:rPr>
              <w:t>Septembre – Octobre 2025</w:t>
            </w:r>
          </w:p>
          <w:p w14:paraId="55ABA298" w14:textId="77777777" w:rsidR="0079084A" w:rsidRDefault="00000000">
            <w:pPr>
              <w:spacing w:after="60"/>
            </w:pPr>
            <w:r>
              <w:rPr>
                <w:i/>
                <w:iCs/>
                <w:color w:val="555555"/>
              </w:rPr>
              <w:t xml:space="preserve">Projet personnel — </w:t>
            </w:r>
            <w:proofErr w:type="spellStart"/>
            <w:r>
              <w:rPr>
                <w:i/>
                <w:iCs/>
                <w:color w:val="555555"/>
              </w:rPr>
              <w:t>React</w:t>
            </w:r>
            <w:proofErr w:type="spellEnd"/>
          </w:p>
          <w:p w14:paraId="34898C4B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>Animation d'ouverture (pluie de pixels, compteur animé, ouverture de carte)</w:t>
            </w:r>
          </w:p>
          <w:p w14:paraId="1BD7E261" w14:textId="77777777" w:rsidR="0079084A" w:rsidRDefault="00000000">
            <w:pPr>
              <w:spacing w:after="40"/>
              <w:ind w:left="220" w:hanging="160"/>
            </w:pPr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Album photo animé en forme de cœur avec transitions </w:t>
            </w:r>
            <w:proofErr w:type="spellStart"/>
            <w:r>
              <w:rPr>
                <w:color w:val="222222"/>
              </w:rPr>
              <w:t>React</w:t>
            </w:r>
            <w:proofErr w:type="spellEnd"/>
          </w:p>
          <w:p w14:paraId="426FCA2B" w14:textId="77777777" w:rsidR="0079084A" w:rsidRDefault="00000000">
            <w:pPr>
              <w:tabs>
                <w:tab w:val="right" w:pos="9026"/>
              </w:tabs>
              <w:spacing w:before="140" w:after="10"/>
            </w:pPr>
            <w:r>
              <w:rPr>
                <w:b/>
                <w:bCs/>
                <w:color w:val="1B2A41"/>
                <w:sz w:val="22"/>
                <w:szCs w:val="22"/>
              </w:rPr>
              <w:t xml:space="preserve">Application mobile Flutter — Auth &amp; accueil</w:t>
            </w:r>
            <w:r>
              <w:rPr>
                <w:b/>
                <w:bCs/>
                <w:i/>
                <w:iCs/>
                <w:color w:val="B99A4E"/>
              </w:rPr>
              <w:tab/>
            </w:r>
            <w:r>
              <w:rPr>
                <w:b/>
                <w:bCs/>
                <w:i/>
                <w:iCs/>
              </w:rPr>
              <w:t xml:space="preserve">Mars – Avril 2024</w:t>
            </w:r>
          </w:p>
          <w:p w14:paraId="55ABA298" w14:textId="77777777" w:rsidR="0079084A" w:rsidRDefault="00000000">
            <w:pPr>
              <w:spacing w:after="60"/>
            </w:pPr>
            <w:proofErr w:type="spellStart"/>
            <w:proofErr w:type="spellEnd"/>
            <w:r>
              <w:rPr>
                <w:i/>
                <w:iCs/>
                <w:color w:val="555555"/>
              </w:rPr>
              <w:t xml:space="preserve">Projet académique — 2</w:t>
            </w:r>
            <w:r>
              <w:rPr>
                <w:i/>
                <w:iCs/>
                <w:color w:val="555555"/>
              </w:rPr>
              <w:t xml:space="preserve">ème année · Flutter / Dart</w:t>
            </w:r>
          </w:p>
          <w:p w14:paraId="1BD7E261" w14:textId="77777777" w:rsidR="0079084A" w:rsidRDefault="00000000">
            <w:pPr>
              <w:spacing w:after="40"/>
              <w:ind w:left="220" w:hanging="160"/>
            </w:pPr>
            <w:proofErr w:type="spellStart"/>
            <w:proofErr w:type="spellEnd"/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Écran d'authentification avec formulaire de connexion</w:t>
            </w:r>
          </w:p>
          <w:p w14:paraId="1BD7E261" w14:textId="77777777" w:rsidR="0079084A" w:rsidRDefault="00000000">
            <w:pPr>
              <w:spacing w:after="40"/>
              <w:ind w:left="220" w:hanging="160"/>
            </w:pPr>
            <w:proofErr w:type="spellStart"/>
            <w:proofErr w:type="spellEnd"/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Navigation entre écrans via Navigator.push</w:t>
            </w:r>
          </w:p>
          <w:p w14:paraId="1BD7E261" w14:textId="77777777" w:rsidR="0079084A" w:rsidRDefault="00000000">
            <w:pPr>
              <w:spacing w:after="40"/>
              <w:ind w:left="220" w:hanging="160"/>
            </w:pPr>
            <w:proofErr w:type="spellStart"/>
            <w:proofErr w:type="spellEnd"/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Écran d'accueil avec message de bienvenue personnalisé</w:t>
            </w:r>
          </w:p>
          <w:p w14:paraId="1BD7E261" w14:textId="77777777" w:rsidR="0079084A" w:rsidRDefault="00000000">
            <w:pPr>
              <w:spacing w:after="40"/>
              <w:ind w:left="220" w:hanging="160"/>
            </w:pPr>
            <w:proofErr w:type="spellStart"/>
            <w:proofErr w:type="spellEnd"/>
            <w:r>
              <w:rPr>
                <w:b/>
                <w:bCs/>
                <w:color w:val="1B2A41"/>
              </w:rPr>
              <w:t xml:space="preserve">•  </w:t>
            </w:r>
            <w:r>
              <w:rPr>
                <w:color w:val="222222"/>
              </w:rPr>
              <w:t xml:space="preserve">Design Material responsive adapté Android &amp; iOS</w:t>
            </w:r>
          </w:p>
        </w:tc>
      </w:tr>
    </w:tbl>
    <w:p w14:paraId="5CED6987" w14:textId="77777777" w:rsidR="000558D5" w:rsidRDefault="000558D5"/>
    <w:sectPr w:rsidR="000558D5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36F35"/>
    <w:multiLevelType w:val="hybridMultilevel"/>
    <w:tmpl w:val="067E8D8C"/>
    <w:lvl w:ilvl="0" w:tplc="B61AB5BE">
      <w:start w:val="1"/>
      <w:numFmt w:val="bullet"/>
      <w:lvlText w:val="●"/>
      <w:lvlJc w:val="left"/>
      <w:pPr>
        <w:ind w:left="720" w:hanging="360"/>
      </w:pPr>
    </w:lvl>
    <w:lvl w:ilvl="1" w:tplc="BB925DD4">
      <w:start w:val="1"/>
      <w:numFmt w:val="bullet"/>
      <w:lvlText w:val="○"/>
      <w:lvlJc w:val="left"/>
      <w:pPr>
        <w:ind w:left="1440" w:hanging="360"/>
      </w:pPr>
    </w:lvl>
    <w:lvl w:ilvl="2" w:tplc="2070F25E">
      <w:start w:val="1"/>
      <w:numFmt w:val="bullet"/>
      <w:lvlText w:val="■"/>
      <w:lvlJc w:val="left"/>
      <w:pPr>
        <w:ind w:left="2160" w:hanging="360"/>
      </w:pPr>
    </w:lvl>
    <w:lvl w:ilvl="3" w:tplc="C7B2A238">
      <w:start w:val="1"/>
      <w:numFmt w:val="bullet"/>
      <w:lvlText w:val="●"/>
      <w:lvlJc w:val="left"/>
      <w:pPr>
        <w:ind w:left="2880" w:hanging="360"/>
      </w:pPr>
    </w:lvl>
    <w:lvl w:ilvl="4" w:tplc="CBCAAA9E">
      <w:start w:val="1"/>
      <w:numFmt w:val="bullet"/>
      <w:lvlText w:val="○"/>
      <w:lvlJc w:val="left"/>
      <w:pPr>
        <w:ind w:left="3600" w:hanging="360"/>
      </w:pPr>
    </w:lvl>
    <w:lvl w:ilvl="5" w:tplc="1F4C22B0">
      <w:start w:val="1"/>
      <w:numFmt w:val="bullet"/>
      <w:lvlText w:val="■"/>
      <w:lvlJc w:val="left"/>
      <w:pPr>
        <w:ind w:left="4320" w:hanging="360"/>
      </w:pPr>
    </w:lvl>
    <w:lvl w:ilvl="6" w:tplc="21A64D76">
      <w:start w:val="1"/>
      <w:numFmt w:val="bullet"/>
      <w:lvlText w:val="●"/>
      <w:lvlJc w:val="left"/>
      <w:pPr>
        <w:ind w:left="5040" w:hanging="360"/>
      </w:pPr>
    </w:lvl>
    <w:lvl w:ilvl="7" w:tplc="201088FE">
      <w:start w:val="1"/>
      <w:numFmt w:val="bullet"/>
      <w:lvlText w:val="●"/>
      <w:lvlJc w:val="left"/>
      <w:pPr>
        <w:ind w:left="5760" w:hanging="360"/>
      </w:pPr>
    </w:lvl>
    <w:lvl w:ilvl="8" w:tplc="14AE982C">
      <w:start w:val="1"/>
      <w:numFmt w:val="bullet"/>
      <w:lvlText w:val="●"/>
      <w:lvlJc w:val="left"/>
      <w:pPr>
        <w:ind w:left="6480" w:hanging="360"/>
      </w:pPr>
    </w:lvl>
  </w:abstractNum>
  <w:num w:numId="1" w16cid:durableId="252204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4A"/>
    <w:rsid w:val="00027191"/>
    <w:rsid w:val="000558D5"/>
    <w:rsid w:val="0027027A"/>
    <w:rsid w:val="0079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8522F"/>
  <w15:docId w15:val="{3E1F611B-4FD3-4B46-B6A8-220E5F83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395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Favour Houikoun</cp:lastModifiedBy>
  <cp:revision>2</cp:revision>
  <dcterms:created xsi:type="dcterms:W3CDTF">2026-07-01T14:44:00Z</dcterms:created>
  <dcterms:modified xsi:type="dcterms:W3CDTF">2026-07-01T14:54:00Z</dcterms:modified>
</cp:coreProperties>
</file>