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B0DD" w14:textId="77777777" w:rsidR="00BC2D3D" w:rsidRDefault="000B7100" w:rsidP="000B7100">
      <w:pPr>
        <w:jc w:val="right"/>
      </w:pPr>
      <w:r>
        <w:t>Ikhlas Attarwala</w:t>
      </w:r>
    </w:p>
    <w:p w14:paraId="549DC655" w14:textId="65005395" w:rsidR="000B7100" w:rsidRDefault="000B7100" w:rsidP="000B7100">
      <w:pPr>
        <w:jc w:val="right"/>
      </w:pPr>
      <w:r>
        <w:t>AI + Law / Oct 11, 2019</w:t>
      </w:r>
    </w:p>
    <w:p w14:paraId="58935677" w14:textId="445C7A55" w:rsidR="000B7100" w:rsidRDefault="000B7100" w:rsidP="000B7100">
      <w:pPr>
        <w:jc w:val="right"/>
      </w:pPr>
      <w:r>
        <w:t>Paper - Proposal</w:t>
      </w:r>
    </w:p>
    <w:p w14:paraId="483CF142" w14:textId="77777777" w:rsidR="000B7100" w:rsidRDefault="000B7100" w:rsidP="000B7100">
      <w:pPr>
        <w:jc w:val="both"/>
      </w:pPr>
    </w:p>
    <w:p w14:paraId="432C6672" w14:textId="229FE434" w:rsidR="000B7100" w:rsidRDefault="000B7100" w:rsidP="00FD5A8B">
      <w:pPr>
        <w:jc w:val="both"/>
      </w:pPr>
      <w:r>
        <w:t>While facial recognition systems may be helpful for policing in matters such as illegal housing, criminal identification, or identify theft, the authoritarian misuse potential is equally as high.</w:t>
      </w:r>
      <w:r w:rsidR="00FD5A8B">
        <w:t xml:space="preserve"> Very recently, China has begun building a powerful recognition system with the means of identifying its 1+ billion citizens within seconds. Concern rises when considering these projects are backed by very few data privacy laws (India for example having </w:t>
      </w:r>
      <w:r w:rsidR="00FD5A8B" w:rsidRPr="00FD5A8B">
        <w:rPr>
          <w:u w:val="single"/>
        </w:rPr>
        <w:t>none</w:t>
      </w:r>
      <w:r w:rsidR="00FD5A8B">
        <w:t xml:space="preserve"> in place), that algorithmic bias has been a very recent topic (we talked about Joy </w:t>
      </w:r>
      <w:proofErr w:type="spellStart"/>
      <w:r w:rsidR="00FD5A8B">
        <w:t>Buolamwini</w:t>
      </w:r>
      <w:proofErr w:type="spellEnd"/>
      <w:r w:rsidR="00FD5A8B">
        <w:t>), and that protest against these systems are in our current news (</w:t>
      </w:r>
      <w:r>
        <w:t>Hong Kong protestors knocked down facial recognition towers, worried the people’s private information was continually being extradited to China</w:t>
      </w:r>
      <w:r w:rsidR="00FD5A8B">
        <w:t>). I think there’s a lot to unpack in the sphere of the dark side of facial recognition, being that there is a thin line between security and disaster.</w:t>
      </w:r>
      <w:bookmarkStart w:id="0" w:name="_GoBack"/>
      <w:bookmarkEnd w:id="0"/>
    </w:p>
    <w:sectPr w:rsidR="000B7100" w:rsidSect="00DB5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0"/>
    <w:rsid w:val="000B7100"/>
    <w:rsid w:val="0033251B"/>
    <w:rsid w:val="00BC2D3D"/>
    <w:rsid w:val="00DB5D11"/>
    <w:rsid w:val="00F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C711"/>
  <w15:chartTrackingRefBased/>
  <w15:docId w15:val="{2970B2C3-554A-DE4A-8368-C77FE074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Attarwala</dc:creator>
  <cp:keywords/>
  <dc:description/>
  <cp:lastModifiedBy>Ikhlas Attarwala</cp:lastModifiedBy>
  <cp:revision>1</cp:revision>
  <dcterms:created xsi:type="dcterms:W3CDTF">2019-10-11T21:05:00Z</dcterms:created>
  <dcterms:modified xsi:type="dcterms:W3CDTF">2019-10-11T21:27:00Z</dcterms:modified>
</cp:coreProperties>
</file>