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C76" w:rsidRDefault="00E8527D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en-US"/>
        </w:rPr>
        <w:t>1-ámeliy shınıǵıw.</w:t>
      </w:r>
    </w:p>
    <w:p w:rsidR="008F0C76" w:rsidRDefault="00E8527D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Ilgerilemeli hareket KINEMATIKASI</w:t>
      </w:r>
    </w:p>
    <w:p w:rsidR="008F0C76" w:rsidRDefault="008F0C76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8F0C76" w:rsidRDefault="00E8527D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1. 1-másele. Bir vertikal boyınsha A hám v deneler bir-biri tárep háreketlenip atır. A dene tezlik menen vertikal joqarıǵa, B dene bolsa =0 tezlik menen N biyiklikten vertikal tómenge háreketlenip atır. Deneler bir waqıtta háreketin baslap, t waqıttan key</w:t>
      </w:r>
      <w:r>
        <w:rPr>
          <w:rFonts w:ascii="Times New Roman" w:hAnsi="Times New Roman"/>
          <w:b/>
          <w:sz w:val="24"/>
          <w:szCs w:val="24"/>
          <w:lang w:val="en-US"/>
        </w:rPr>
        <w:t>in olar arasındaǵı aralıq h ga teń boldı. Keste degi tapsırma nomerine qaray, belgisiz shamanı tabıń. Deneler qansha waqıttan keyin gezlesiwin anıqlań.</w:t>
      </w:r>
    </w:p>
    <w:p w:rsidR="008F0C76" w:rsidRDefault="008F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8F0C76" w:rsidRDefault="008F0C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8F0C76" w:rsidRDefault="008F0C76">
      <w:pPr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7"/>
        <w:gridCol w:w="1917"/>
        <w:gridCol w:w="1918"/>
        <w:gridCol w:w="1918"/>
      </w:tblGrid>
      <w:tr w:rsidR="008F0C76">
        <w:trPr>
          <w:trHeight w:val="666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Topshiriq raqami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ϑ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), m/s</w:t>
            </w:r>
          </w:p>
        </w:tc>
        <w:tc>
          <w:tcPr>
            <w:tcW w:w="1917" w:type="dxa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,m</w:t>
            </w:r>
          </w:p>
        </w:tc>
        <w:tc>
          <w:tcPr>
            <w:tcW w:w="1918" w:type="dxa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918" w:type="dxa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,m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17,5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8F0C76">
        <w:trPr>
          <w:trHeight w:val="321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0,32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0,16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12,5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0,24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8F0C76">
        <w:trPr>
          <w:trHeight w:val="321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6,25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0,2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1,25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0,15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8F0C76">
        <w:trPr>
          <w:trHeight w:val="321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13,75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8F0C76">
        <w:trPr>
          <w:trHeight w:val="345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 w:rsidR="008F0C76">
        <w:trPr>
          <w:trHeight w:val="321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0,35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8F0C76">
        <w:trPr>
          <w:trHeight w:val="333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8F0C76">
        <w:trPr>
          <w:trHeight w:val="70"/>
        </w:trPr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12,5</w:t>
            </w:r>
          </w:p>
        </w:tc>
        <w:tc>
          <w:tcPr>
            <w:tcW w:w="1917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0,4</w:t>
            </w:r>
          </w:p>
        </w:tc>
        <w:tc>
          <w:tcPr>
            <w:tcW w:w="1918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</w:tbl>
    <w:p w:rsidR="008F0C76" w:rsidRDefault="008F0C76">
      <w:pPr>
        <w:rPr>
          <w:rFonts w:ascii="Times New Roman" w:hAnsi="Times New Roman"/>
          <w:sz w:val="24"/>
          <w:szCs w:val="24"/>
          <w:lang w:val="uz-Cyrl-UZ"/>
        </w:rPr>
      </w:pPr>
    </w:p>
    <w:p w:rsidR="008F0C76" w:rsidRDefault="00E8527D">
      <w:pPr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1. 2- másele. Eki materiallıq noqat bir sanaq sistemasında berilgen háreket teńlemesi boyınsha háreketlenip atır. Qaysı waqıt aralıǵinda bul </w:t>
      </w:r>
      <w:r>
        <w:rPr>
          <w:rFonts w:ascii="Times New Roman" w:hAnsi="Times New Roman"/>
          <w:sz w:val="24"/>
          <w:szCs w:val="24"/>
          <w:lang w:val="en-US"/>
        </w:rPr>
        <w:t>noqatlardıń tezlikleri birdey boladı? Bul waqıt aralıǵinda noqattıń tezlik hám tezleniw modulı tapilsin.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6"/>
        <w:gridCol w:w="3082"/>
        <w:gridCol w:w="3636"/>
      </w:tblGrid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Topshiriq raqami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Birinchi nuqtaning harakat tenglamasi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, m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Ikkinchi nuqtaning harakat tenglamasi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,m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=20+4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-4,5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=2+2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+0,5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=12+19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+0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,6t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X=21+16t+1,6t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X=8+12t-0,3t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X=9+15t-4,5t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X=23+2,6t+1,5t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X=16+8t-0,75t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X=24+6t+0,5t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X=8+20t-1,5t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X=6+17,8t-1,75t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X=17+3t+0,1t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X=30+15t-1,25t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X=25+14t+1,25t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X=11+3t-0,1t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X=10+6t-0,4t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X=21+19,4t-0,35t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X=15+8t+0,6t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X=13+12,9t-1,8t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X=30+5,2t-0,7t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X=7+1,2t+1,6t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X=4+18t-0,8t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X=29+10t+0,5t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X=18+14t+0,8t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X=15+9,4t-1,5t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X=24+7t-0,7t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X=4+16t+0,15t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X=5+19,5t-1,6t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X=26+2,2t+1,8t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X=32+15t+0,2t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X=19+6,2t-0,8t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X=20+4t+1,4t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X=18+10t+0,45t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X=11+11t+0,4t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X=3+18t-1,25t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X=26+7t+1,5t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X=25+20t-0,2t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X=6+16t-0,1t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X=10+7t+0,65t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X=19+13t-0,85t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X=27+14,7t+1,2t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X=3+30t-0,5t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X=2+16t-0,7t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X=29+17t-0,9t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X=22+6,2t+1,5t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X=23+14t+4,5t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X=14+15t-0,2t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X=12+10,2t+1,4t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X=5+12t+1,7t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X=24+14,2t+0,6t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X=28+20t-0,4t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X=28+13,4t+1,8t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X=16+14,3t-2t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X=7+12t+0,3t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F0C76">
        <w:trPr>
          <w:jc w:val="center"/>
        </w:trPr>
        <w:tc>
          <w:tcPr>
            <w:tcW w:w="232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08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X=9+9t+0,8t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63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X=22+7t+1,2t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</w:tbl>
    <w:p w:rsidR="008F0C76" w:rsidRDefault="008F0C76">
      <w:pPr>
        <w:rPr>
          <w:rFonts w:ascii="Times New Roman" w:hAnsi="Times New Roman"/>
          <w:sz w:val="24"/>
          <w:szCs w:val="24"/>
          <w:lang w:val="en-US"/>
        </w:rPr>
      </w:pPr>
    </w:p>
    <w:p w:rsidR="008F0C76" w:rsidRDefault="00E8527D">
      <w:pPr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1. 3- másele. Materiallıq noqattıń koordinata basına salıstırǵanda radius vektorı waqıt ótiwi menen málim nızam </w:t>
      </w:r>
      <w:r>
        <w:rPr>
          <w:rFonts w:ascii="Times New Roman" w:hAnsi="Times New Roman"/>
          <w:sz w:val="24"/>
          <w:szCs w:val="24"/>
          <w:lang w:val="en-US"/>
        </w:rPr>
        <w:t>boyınsha ózgeredi, bunda I vajx vay oqlarınıń ortlari. a) traektoriya teńlemesin dúziń hám grafigini sızıń ;b) koordinata oqları daǵı tezlik proeksiyasın ; v) t waqıt dawamındaǵı tezlik hám tezleniw vektorları modulları tapilsin.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3"/>
        <w:gridCol w:w="2164"/>
        <w:gridCol w:w="1664"/>
        <w:gridCol w:w="1915"/>
        <w:gridCol w:w="1915"/>
      </w:tblGrid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Topshiriq raqami</w:t>
            </w:r>
          </w:p>
        </w:tc>
        <w:tc>
          <w:tcPr>
            <w:tcW w:w="2164" w:type="dxa"/>
          </w:tcPr>
          <w:p w:rsidR="008F0C76" w:rsidRDefault="00E8527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Radius-vektorning o‘zgarish qonuni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r=r(t),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V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4" w:type="dxa"/>
            <w:vMerge w:val="restart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Ati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1,5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5,5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0,5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64" w:type="dxa"/>
            <w:vMerge w:val="restart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4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0,2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64" w:type="dxa"/>
            <w:vMerge w:val="restart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Btj</m:t>
                </m:r>
              </m:oMath>
            </m:oMathPara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16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12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0,1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7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9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15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25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7,5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0,4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164" w:type="dxa"/>
            <w:vMerge w:val="restart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Ati</m:t>
                </m:r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1,5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5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0,5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0,5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4,5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164" w:type="dxa"/>
            <w:vMerge w:val="restart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Btj</m:t>
                </m:r>
              </m:oMath>
            </m:oMathPara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12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0,3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16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16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0,6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9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0,8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164" w:type="dxa"/>
            <w:vMerge w:val="restart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0,2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1,2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1,5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2,5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0,5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1,5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0,2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164" w:type="dxa"/>
            <w:vMerge w:val="restart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Ati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BTj</m:t>
                </m:r>
              </m:oMath>
            </m:oMathPara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0,4 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,25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2,5 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4,5m/s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</w:tr>
      <w:tr w:rsidR="008F0C76">
        <w:tc>
          <w:tcPr>
            <w:tcW w:w="1913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164" w:type="dxa"/>
            <w:vMerge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20 m/s</w:t>
            </w:r>
          </w:p>
        </w:tc>
        <w:tc>
          <w:tcPr>
            <w:tcW w:w="1915" w:type="dxa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1,7</w:t>
            </w:r>
          </w:p>
        </w:tc>
      </w:tr>
    </w:tbl>
    <w:p w:rsidR="008F0C76" w:rsidRDefault="008F0C76">
      <w:pPr>
        <w:jc w:val="both"/>
        <w:rPr>
          <w:rFonts w:ascii="Times New Roman" w:hAnsi="Times New Roman"/>
          <w:b/>
          <w:i/>
          <w:sz w:val="24"/>
          <w:szCs w:val="24"/>
          <w:lang w:val="uz-Cyrl-UZ"/>
        </w:rPr>
      </w:pPr>
    </w:p>
    <w:p w:rsidR="008F0C76" w:rsidRDefault="00E8527D">
      <w:pPr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>1. 4- másele. Eger koordinatalar basına salıstırǵanda materiallıq noqat radius -vektorınıń ózgeriwi nızamı málim bolsa, tezlik hám tezleniw arasındaǵı múyesh tapilsin?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3"/>
        <w:gridCol w:w="2306"/>
        <w:gridCol w:w="1522"/>
        <w:gridCol w:w="1915"/>
        <w:gridCol w:w="1915"/>
      </w:tblGrid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Topshiriq raqami</w:t>
            </w:r>
          </w:p>
        </w:tc>
        <w:tc>
          <w:tcPr>
            <w:tcW w:w="2306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Radius-vektor o‘zgarishi </w:t>
            </w: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qonuni</w:t>
            </w:r>
          </w:p>
        </w:tc>
        <w:tc>
          <w:tcPr>
            <w:tcW w:w="152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</w:t>
            </w:r>
          </w:p>
        </w:tc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V</w:t>
            </w:r>
          </w:p>
        </w:tc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06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1522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 m/s</w:t>
            </w:r>
          </w:p>
        </w:tc>
        <w:tc>
          <w:tcPr>
            <w:tcW w:w="1915" w:type="dxa"/>
            <w:vMerge w:val="restart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306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Ati</m:t>
                </m:r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152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 m/s</w:t>
            </w:r>
          </w:p>
        </w:tc>
        <w:tc>
          <w:tcPr>
            <w:tcW w:w="1915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1,5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306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Btj</m:t>
                </m:r>
              </m:oMath>
            </m:oMathPara>
          </w:p>
        </w:tc>
        <w:tc>
          <w:tcPr>
            <w:tcW w:w="1522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2,5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306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Ati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1522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12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8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306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Btj</m:t>
                </m:r>
              </m:oMath>
            </m:oMathPara>
          </w:p>
        </w:tc>
        <w:tc>
          <w:tcPr>
            <w:tcW w:w="152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16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2,5m/s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306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1522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15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,5</w:t>
            </w: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,5</w:t>
            </w: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306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Btj</m:t>
                </m:r>
              </m:oMath>
            </m:oMathPara>
          </w:p>
        </w:tc>
        <w:tc>
          <w:tcPr>
            <w:tcW w:w="1522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m/s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m/s</w:t>
            </w:r>
          </w:p>
        </w:tc>
        <w:tc>
          <w:tcPr>
            <w:tcW w:w="1915" w:type="dxa"/>
            <w:vMerge w:val="restart"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m/s</w:t>
            </w: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12 </w:t>
            </w:r>
            <w:r>
              <w:rPr>
                <w:rFonts w:ascii="Times New Roman" w:hAnsi="Times New Roman"/>
                <w:sz w:val="24"/>
                <w:szCs w:val="24"/>
              </w:rPr>
              <w:t>m/s</w:t>
            </w: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0C76">
        <w:tc>
          <w:tcPr>
            <w:tcW w:w="1913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306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8F0C76" w:rsidRDefault="00E852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16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m/s</w:t>
            </w:r>
          </w:p>
        </w:tc>
        <w:tc>
          <w:tcPr>
            <w:tcW w:w="1915" w:type="dxa"/>
            <w:vMerge/>
            <w:vAlign w:val="center"/>
          </w:tcPr>
          <w:p w:rsidR="008F0C76" w:rsidRDefault="008F0C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F0C76" w:rsidRDefault="008F0C76">
      <w:pPr>
        <w:rPr>
          <w:rFonts w:ascii="Times New Roman" w:hAnsi="Times New Roman"/>
          <w:sz w:val="24"/>
          <w:szCs w:val="24"/>
        </w:rPr>
      </w:pPr>
    </w:p>
    <w:sectPr w:rsidR="008F0C76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76"/>
    <w:rsid w:val="008F0C76"/>
    <w:rsid w:val="00E85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Calibri" w:hAnsi="Tahoma" w:cs="Tahoma"/>
      <w:sz w:val="16"/>
      <w:szCs w:val="16"/>
    </w:rPr>
  </w:style>
  <w:style w:type="character" w:styleId="a5">
    <w:name w:val="Emphasis"/>
    <w:uiPriority w:val="99"/>
    <w:qFormat/>
    <w:rPr>
      <w:rFonts w:cs="Times New Roman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Calibri" w:hAnsi="Tahoma" w:cs="Tahoma"/>
      <w:sz w:val="16"/>
      <w:szCs w:val="16"/>
    </w:rPr>
  </w:style>
  <w:style w:type="character" w:styleId="a5">
    <w:name w:val="Emphasis"/>
    <w:uiPriority w:val="99"/>
    <w:qFormat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Samsung-pc</dc:creator>
  <cp:lastModifiedBy>admin</cp:lastModifiedBy>
  <cp:revision>2</cp:revision>
  <dcterms:created xsi:type="dcterms:W3CDTF">2022-03-11T09:30:00Z</dcterms:created>
  <dcterms:modified xsi:type="dcterms:W3CDTF">2022-03-11T09:30:00Z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b8a1eb4921d04fdf8a02e5ed53caec4f</vt:lpwstr>
  </property>
</Properties>
</file>