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C31" w:rsidRDefault="00BF0C31" w:rsidP="00E378E0">
      <w:pPr>
        <w:spacing w:line="240"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SURAT PERMOHONAN REKOMENDASI TEKNIS</w:t>
      </w:r>
    </w:p>
    <w:p w:rsidR="00BF0C31" w:rsidRPr="00BF0C31" w:rsidRDefault="00BF0C31" w:rsidP="00BF0C31">
      <w:pPr>
        <w:pBdr>
          <w:bottom w:val="single" w:sz="6" w:space="1" w:color="auto"/>
        </w:pBdr>
        <w:spacing w:line="240" w:lineRule="auto"/>
        <w:jc w:val="center"/>
        <w:rPr>
          <w:lang w:val="da-DK"/>
        </w:rPr>
      </w:pPr>
      <w:r>
        <w:rPr>
          <w:rFonts w:ascii="Times New Roman" w:hAnsi="Times New Roman" w:cs="Times New Roman"/>
          <w:b/>
          <w:bCs/>
          <w:sz w:val="24"/>
          <w:szCs w:val="24"/>
          <w:lang w:val="da-DK"/>
        </w:rPr>
        <w:t>PENANGANAN DAMPAK LALU LINTAS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840"/>
        <w:gridCol w:w="300"/>
        <w:gridCol w:w="637"/>
        <w:gridCol w:w="3543"/>
      </w:tblGrid>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p>
        </w:tc>
      </w:tr>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BF0C3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Pr="00901181" w:rsidRDefault="00F72745" w:rsidP="00F72745">
            <w:pPr>
              <w:spacing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500DD9">
              <w:rPr>
                <w:rFonts w:ascii="Times New Roman" w:hAnsi="Times New Roman" w:cs="Times New Roman"/>
                <w:sz w:val="24"/>
                <w:szCs w:val="24"/>
                <w:lang w:val="da-DK"/>
              </w:rPr>
              <w:t>Rekomendasi</w:t>
            </w:r>
            <w:r w:rsidRPr="00901181">
              <w:rPr>
                <w:rFonts w:ascii="Times New Roman" w:hAnsi="Times New Roman" w:cs="Times New Roman"/>
                <w:sz w:val="24"/>
                <w:szCs w:val="24"/>
                <w:lang w:val="da-DK"/>
              </w:rPr>
              <w:t xml:space="preserve"> Teknis Penanga</w:t>
            </w:r>
            <w:r w:rsidR="00901181" w:rsidRPr="00901181">
              <w:rPr>
                <w:rFonts w:ascii="Times New Roman" w:hAnsi="Times New Roman" w:cs="Times New Roman"/>
                <w:sz w:val="24"/>
                <w:szCs w:val="24"/>
                <w:lang w:val="da-DK"/>
              </w:rPr>
              <w:t>n</w:t>
            </w:r>
            <w:r w:rsidRPr="00901181">
              <w:rPr>
                <w:rFonts w:ascii="Times New Roman" w:hAnsi="Times New Roman" w:cs="Times New Roman"/>
                <w:sz w:val="24"/>
                <w:szCs w:val="24"/>
                <w:lang w:val="da-DK"/>
              </w:rPr>
              <w:t xml:space="preserve">an </w:t>
            </w:r>
            <w:r w:rsidRPr="00EB7778">
              <w:rPr>
                <w:rFonts w:ascii="Times New Roman" w:hAnsi="Times New Roman" w:cs="Times New Roman"/>
                <w:sz w:val="24"/>
                <w:szCs w:val="24"/>
                <w:u w:val="single"/>
                <w:lang w:val="da-DK"/>
              </w:rPr>
              <w:t>Dampak Lalu Lintas</w:t>
            </w:r>
          </w:p>
        </w:tc>
        <w:tc>
          <w:tcPr>
            <w:tcW w:w="300" w:type="dxa"/>
          </w:tcPr>
          <w:p w:rsidR="00F72745" w:rsidRPr="00901181" w:rsidRDefault="00F72745" w:rsidP="00F72745">
            <w:pPr>
              <w:spacing w:line="276" w:lineRule="auto"/>
              <w:rPr>
                <w:rFonts w:ascii="Times New Roman" w:hAnsi="Times New Roman" w:cs="Times New Roman"/>
                <w:sz w:val="24"/>
                <w:szCs w:val="24"/>
                <w:lang w:val="da-DK"/>
              </w:rPr>
            </w:pPr>
          </w:p>
        </w:tc>
        <w:tc>
          <w:tcPr>
            <w:tcW w:w="637"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Yth.</w:t>
            </w:r>
          </w:p>
        </w:tc>
        <w:tc>
          <w:tcPr>
            <w:tcW w:w="3543" w:type="dxa"/>
          </w:tcPr>
          <w:p w:rsidR="00F72745" w:rsidRPr="00FA7FCB" w:rsidRDefault="00F72745" w:rsidP="00F72745">
            <w:pPr>
              <w:spacing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rsidR="00901181" w:rsidRDefault="00901181" w:rsidP="00901181">
      <w:pPr>
        <w:pStyle w:val="ListParagraph"/>
        <w:spacing w:before="240" w:line="360" w:lineRule="auto"/>
        <w:ind w:left="360"/>
        <w:jc w:val="both"/>
        <w:rPr>
          <w:rFonts w:ascii="Times New Roman" w:hAnsi="Times New Roman" w:cs="Times New Roman"/>
          <w:sz w:val="24"/>
          <w:szCs w:val="24"/>
          <w:lang w:val="da-DK"/>
        </w:rPr>
      </w:pPr>
    </w:p>
    <w:p w:rsidR="00F72745"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rsidR="00901181" w:rsidRPr="00901181" w:rsidRDefault="00901181" w:rsidP="00901181">
      <w:pPr>
        <w:pStyle w:val="ListParagraph"/>
        <w:spacing w:before="240" w:line="240" w:lineRule="auto"/>
        <w:ind w:left="360"/>
        <w:jc w:val="both"/>
        <w:rPr>
          <w:rFonts w:ascii="Times New Roman" w:hAnsi="Times New Roman" w:cs="Times New Roman"/>
          <w:sz w:val="20"/>
          <w:szCs w:val="20"/>
          <w:lang w:val="da-DK"/>
        </w:rPr>
      </w:pPr>
    </w:p>
    <w:p w:rsidR="00901181" w:rsidRPr="00901181"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60345B">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60345B">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{_lokasi_} yang merupakan jalan {_status_}.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500DD9">
        <w:rPr>
          <w:rFonts w:ascii="Times New Roman" w:hAnsi="Times New Roman" w:cs="Times New Roman"/>
          <w:sz w:val="24"/>
          <w:szCs w:val="24"/>
          <w:lang w:val="da-DK"/>
        </w:rPr>
        <w:t>Rekomendasi</w:t>
      </w:r>
      <w:r>
        <w:rPr>
          <w:rFonts w:ascii="Times New Roman" w:hAnsi="Times New Roman" w:cs="Times New Roman"/>
          <w:sz w:val="24"/>
          <w:szCs w:val="24"/>
          <w:lang w:val="da-DK"/>
        </w:rPr>
        <w:t xml:space="preserve"> Teknis Penanganan Dampak Lalu Lintas {_jenis_} {_proyek_}.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F72745">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rsidR="00901181" w:rsidRDefault="00901181"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rsidR="00500DD9" w:rsidRPr="00901181" w:rsidRDefault="00500DD9"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Dokumen Rekomendasi Teknis Dampak Lalu Lintas {_jenis_}</w:t>
      </w:r>
      <w:r w:rsidR="00EB7778">
        <w:rPr>
          <w:rFonts w:ascii="Times New Roman" w:hAnsi="Times New Roman" w:cs="Times New Roman"/>
          <w:sz w:val="24"/>
          <w:szCs w:val="24"/>
          <w:lang w:val="da-DK"/>
        </w:rPr>
        <w:t xml:space="preserve"> {_proyek_}</w:t>
      </w:r>
      <w:r>
        <w:rPr>
          <w:rFonts w:ascii="Times New Roman" w:hAnsi="Times New Roman" w:cs="Times New Roman"/>
          <w:sz w:val="24"/>
          <w:szCs w:val="24"/>
          <w:lang w:val="da-DK"/>
        </w:rPr>
        <w:t xml:space="preserve"> yang di kerjakan oleh Konsultan {_konsultan_}</w:t>
      </w:r>
      <w:r w:rsidR="00EB7778">
        <w:rPr>
          <w:rFonts w:ascii="Times New Roman" w:hAnsi="Times New Roman" w:cs="Times New Roman"/>
          <w:sz w:val="24"/>
          <w:szCs w:val="24"/>
          <w:lang w:val="da-DK"/>
        </w:rPr>
        <w:t>.</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rsidR="00D93C22" w:rsidRDefault="00D93C22" w:rsidP="00D93C22">
      <w:pPr>
        <w:pStyle w:val="ListParagraph"/>
        <w:spacing w:line="360" w:lineRule="auto"/>
        <w:ind w:left="360"/>
        <w:jc w:val="both"/>
        <w:rPr>
          <w:rFonts w:ascii="Times New Roman" w:hAnsi="Times New Roman" w:cs="Times New Roman"/>
          <w:sz w:val="24"/>
          <w:szCs w:val="24"/>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rsidTr="00BF4EA1">
        <w:tc>
          <w:tcPr>
            <w:tcW w:w="4678" w:type="dxa"/>
            <w:tcMar>
              <w:top w:w="0" w:type="dxa"/>
              <w:left w:w="108" w:type="dxa"/>
              <w:bottom w:w="0" w:type="dxa"/>
              <w:right w:w="108" w:type="dxa"/>
            </w:tcMar>
            <w:hideMark/>
          </w:tcPr>
          <w:p w:rsidR="00D93C22" w:rsidRPr="00500DD9" w:rsidRDefault="00D93C22" w:rsidP="00BF4EA1">
            <w:pPr>
              <w:spacing w:after="0" w:line="360" w:lineRule="auto"/>
              <w:jc w:val="both"/>
              <w:rPr>
                <w:lang w:val="da-DK"/>
              </w:rPr>
            </w:pPr>
            <w:r w:rsidRPr="00500DD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rsidR="00D93C22" w:rsidRPr="00D93C22" w:rsidRDefault="00034F77" w:rsidP="00BF0C31">
            <w:pPr>
              <w:spacing w:after="0" w:line="360" w:lineRule="auto"/>
              <w:jc w:val="center"/>
              <w:rPr>
                <w:lang w:val="da-DK"/>
              </w:rPr>
            </w:pPr>
            <w:r>
              <w:rPr>
                <w:rFonts w:ascii="Times New Roman" w:hAnsi="Times New Roman" w:cs="Times New Roman"/>
                <w:b/>
                <w:bCs/>
                <w:sz w:val="24"/>
                <w:szCs w:val="24"/>
                <w:lang w:val="da-DK"/>
              </w:rPr>
              <w:t>Pemohon</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 </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Tanda tangan</w:t>
            </w:r>
          </w:p>
          <w:p w:rsidR="00D93C22" w:rsidRPr="00500DD9" w:rsidRDefault="00D93C22" w:rsidP="00BF4EA1">
            <w:pPr>
              <w:spacing w:after="0" w:line="360" w:lineRule="auto"/>
              <w:jc w:val="center"/>
              <w:rPr>
                <w:lang w:val="da-DK"/>
              </w:rPr>
            </w:pPr>
            <w:r w:rsidRPr="00500DD9">
              <w:rPr>
                <w:rFonts w:ascii="Times New Roman" w:hAnsi="Times New Roman" w:cs="Times New Roman"/>
                <w:b/>
                <w:bCs/>
                <w:sz w:val="24"/>
                <w:szCs w:val="24"/>
                <w:lang w:val="da-DK"/>
              </w:rPr>
              <w:t> </w:t>
            </w:r>
          </w:p>
          <w:p w:rsidR="00D93C22" w:rsidRDefault="00D93C22" w:rsidP="00BF4EA1">
            <w:pPr>
              <w:spacing w:after="0" w:line="360" w:lineRule="auto"/>
              <w:jc w:val="center"/>
            </w:pPr>
            <w:r>
              <w:rPr>
                <w:rFonts w:ascii="Times New Roman" w:hAnsi="Times New Roman" w:cs="Times New Roman"/>
                <w:b/>
                <w:bCs/>
                <w:sz w:val="24"/>
                <w:szCs w:val="24"/>
                <w:lang w:val="en-US"/>
              </w:rPr>
              <w:t>{_nama_}</w:t>
            </w:r>
          </w:p>
        </w:tc>
      </w:tr>
    </w:tbl>
    <w:p w:rsidR="00D93C22" w:rsidRDefault="00D93C22" w:rsidP="00D93C22">
      <w:pPr>
        <w:pStyle w:val="ListParagraph"/>
        <w:spacing w:line="360" w:lineRule="auto"/>
        <w:ind w:left="360"/>
        <w:jc w:val="both"/>
        <w:rPr>
          <w:rFonts w:ascii="Times New Roman" w:hAnsi="Times New Roman" w:cs="Times New Roman"/>
          <w:sz w:val="24"/>
          <w:szCs w:val="24"/>
          <w:lang w:val="da-DK"/>
        </w:rPr>
      </w:pPr>
    </w:p>
    <w:p w:rsidR="00D93C22" w:rsidRPr="00D93C22" w:rsidRDefault="00D93C22" w:rsidP="00D93C22">
      <w:pPr>
        <w:rPr>
          <w:lang w:val="da-DK"/>
        </w:rPr>
      </w:pPr>
    </w:p>
    <w:p w:rsidR="00D93C22" w:rsidRDefault="00D93C22" w:rsidP="00D93C22">
      <w:pPr>
        <w:rPr>
          <w:rFonts w:ascii="Times New Roman" w:hAnsi="Times New Roman" w:cs="Times New Roman"/>
          <w:sz w:val="24"/>
          <w:szCs w:val="24"/>
          <w:lang w:val="da-DK"/>
        </w:rPr>
      </w:pPr>
    </w:p>
    <w:p w:rsidR="00D93C22" w:rsidRPr="00D93C22" w:rsidRDefault="00D93C22" w:rsidP="00D93C22">
      <w:pPr>
        <w:tabs>
          <w:tab w:val="left" w:pos="6278"/>
        </w:tabs>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2931DC"/>
    <w:rsid w:val="00306BD2"/>
    <w:rsid w:val="00500DD9"/>
    <w:rsid w:val="0060345B"/>
    <w:rsid w:val="0075253F"/>
    <w:rsid w:val="00835E66"/>
    <w:rsid w:val="00901181"/>
    <w:rsid w:val="009C38DD"/>
    <w:rsid w:val="00BF0C31"/>
    <w:rsid w:val="00D93C22"/>
    <w:rsid w:val="00E378E0"/>
    <w:rsid w:val="00EB7778"/>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58D6"/>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267</Words>
  <Characters>1680</Characters>
  <Application>Microsoft Office Word</Application>
  <DocSecurity>0</DocSecurity>
  <Lines>76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2024-03-07T03:00:00Z</dcterms:created>
  <dcterms:modified xsi:type="dcterms:W3CDTF">2024-03-07T05:25:00Z</dcterms:modified>
</cp:coreProperties>
</file>