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A30B9" w14:textId="2851452D" w:rsidR="00A05BC4" w:rsidRDefault="00A05BC4" w:rsidP="00A05BC4">
      <w:pPr>
        <w:widowControl w:val="0"/>
        <w:ind w:right="1392"/>
        <w:rPr>
          <w:b/>
          <w:color w:val="000000"/>
          <w:sz w:val="28"/>
          <w:szCs w:val="28"/>
        </w:rPr>
      </w:pPr>
      <w:r>
        <w:rPr>
          <w:b/>
          <w:color w:val="000000"/>
          <w:sz w:val="28"/>
          <w:szCs w:val="28"/>
        </w:rPr>
        <w:t>CBSE REGIONAL LEVEL SCIENCE EXHIBITION</w:t>
      </w:r>
      <w:r>
        <w:rPr>
          <w:b/>
          <w:color w:val="000000"/>
          <w:sz w:val="28"/>
          <w:szCs w:val="28"/>
        </w:rPr>
        <w:t xml:space="preserve"> </w:t>
      </w:r>
      <w:bookmarkStart w:id="0" w:name="_GoBack"/>
      <w:bookmarkEnd w:id="0"/>
      <w:r>
        <w:rPr>
          <w:b/>
          <w:color w:val="000000"/>
          <w:sz w:val="28"/>
          <w:szCs w:val="28"/>
        </w:rPr>
        <w:t xml:space="preserve"> 2018</w:t>
      </w:r>
      <w:r>
        <w:rPr>
          <w:b/>
          <w:color w:val="000000"/>
          <w:sz w:val="28"/>
          <w:szCs w:val="28"/>
        </w:rPr>
        <w:t>-</w:t>
      </w:r>
      <w:r>
        <w:rPr>
          <w:b/>
          <w:color w:val="000000"/>
          <w:sz w:val="28"/>
          <w:szCs w:val="28"/>
        </w:rPr>
        <w:t xml:space="preserve">19 </w:t>
      </w:r>
    </w:p>
    <w:p w14:paraId="5CABE346" w14:textId="77777777" w:rsidR="00A05BC4" w:rsidRDefault="00A05BC4" w:rsidP="00A05BC4">
      <w:pPr>
        <w:widowControl w:val="0"/>
        <w:ind w:right="1392"/>
        <w:rPr>
          <w:b/>
          <w:color w:val="000000"/>
          <w:sz w:val="28"/>
          <w:szCs w:val="28"/>
        </w:rPr>
      </w:pPr>
    </w:p>
    <w:p w14:paraId="493AEBDD" w14:textId="77777777" w:rsidR="00A05BC4" w:rsidRDefault="00A05BC4" w:rsidP="00A05BC4">
      <w:pPr>
        <w:widowControl w:val="0"/>
        <w:ind w:right="1392"/>
        <w:rPr>
          <w:b/>
          <w:color w:val="000000"/>
          <w:sz w:val="28"/>
          <w:szCs w:val="28"/>
          <w:u w:val="single"/>
        </w:rPr>
      </w:pPr>
      <w:r>
        <w:rPr>
          <w:b/>
          <w:u w:val="single"/>
        </w:rPr>
        <w:t>Exhibit I</w:t>
      </w:r>
    </w:p>
    <w:p w14:paraId="74776BA7" w14:textId="77777777" w:rsidR="00A05BC4" w:rsidRDefault="00A05BC4" w:rsidP="00A05BC4">
      <w:pPr>
        <w:widowControl w:val="0"/>
        <w:spacing w:before="240"/>
        <w:ind w:right="-270"/>
        <w:rPr>
          <w:b/>
          <w:color w:val="000000"/>
        </w:rPr>
      </w:pPr>
      <w:r>
        <w:rPr>
          <w:b/>
          <w:color w:val="000000"/>
          <w:u w:val="single"/>
        </w:rPr>
        <w:t>Title</w:t>
      </w:r>
      <w:r>
        <w:rPr>
          <w:b/>
          <w:color w:val="000000"/>
        </w:rPr>
        <w:t>: Blinds Partner</w:t>
      </w:r>
    </w:p>
    <w:p w14:paraId="2469D4DD" w14:textId="77777777" w:rsidR="00A05BC4" w:rsidRDefault="00A05BC4" w:rsidP="00A05BC4">
      <w:pPr>
        <w:widowControl w:val="0"/>
        <w:spacing w:before="316"/>
        <w:ind w:right="-180"/>
        <w:rPr>
          <w:b/>
        </w:rPr>
      </w:pPr>
      <w:r>
        <w:rPr>
          <w:b/>
          <w:color w:val="000000"/>
          <w:u w:val="single"/>
        </w:rPr>
        <w:t>Under Theme</w:t>
      </w:r>
      <w:r>
        <w:rPr>
          <w:b/>
          <w:color w:val="000000"/>
        </w:rPr>
        <w:t>: Scientific Solution</w:t>
      </w:r>
      <w:r>
        <w:rPr>
          <w:b/>
        </w:rPr>
        <w:t>s for Challenges in Life</w:t>
      </w:r>
    </w:p>
    <w:p w14:paraId="0B17EB0B" w14:textId="77777777" w:rsidR="00A05BC4" w:rsidRDefault="00A05BC4" w:rsidP="00A05BC4">
      <w:pPr>
        <w:widowControl w:val="0"/>
        <w:spacing w:before="316"/>
        <w:ind w:right="-180"/>
        <w:rPr>
          <w:b/>
        </w:rPr>
      </w:pPr>
      <w:r>
        <w:rPr>
          <w:b/>
          <w:color w:val="000000"/>
          <w:u w:val="single"/>
        </w:rPr>
        <w:t>Subtheme</w:t>
      </w:r>
      <w:r>
        <w:rPr>
          <w:b/>
          <w:color w:val="000000"/>
        </w:rPr>
        <w:t xml:space="preserve">: </w:t>
      </w:r>
      <w:r>
        <w:rPr>
          <w:b/>
        </w:rPr>
        <w:t>Transport and Communication</w:t>
      </w:r>
    </w:p>
    <w:p w14:paraId="2FA0C6C9" w14:textId="77777777" w:rsidR="00A05BC4" w:rsidRDefault="00A05BC4" w:rsidP="00A05BC4">
      <w:pPr>
        <w:widowControl w:val="0"/>
        <w:spacing w:before="316"/>
        <w:ind w:right="-180"/>
        <w:rPr>
          <w:b/>
          <w:color w:val="000000"/>
        </w:rPr>
      </w:pPr>
      <w:r>
        <w:rPr>
          <w:b/>
          <w:color w:val="000000"/>
        </w:rPr>
        <w:t xml:space="preserve"> </w:t>
      </w:r>
      <w:r>
        <w:rPr>
          <w:b/>
          <w:color w:val="000000"/>
          <w:u w:val="single"/>
        </w:rPr>
        <w:t>Objective / Aim</w:t>
      </w:r>
      <w:r>
        <w:rPr>
          <w:b/>
          <w:color w:val="000000"/>
        </w:rPr>
        <w:t xml:space="preserve">: </w:t>
      </w:r>
      <w:r>
        <w:rPr>
          <w:rFonts w:ascii="Times New Roman" w:eastAsia="Times New Roman" w:hAnsi="Times New Roman" w:cs="Times New Roman"/>
          <w:sz w:val="24"/>
          <w:szCs w:val="24"/>
        </w:rPr>
        <w:t>This idea of ours aims at helping blind people so that they can help themselves rather than taking help from others.</w:t>
      </w:r>
    </w:p>
    <w:p w14:paraId="45F6D2ED" w14:textId="77777777" w:rsidR="00A05BC4" w:rsidRDefault="00A05BC4" w:rsidP="00A05BC4">
      <w:pPr>
        <w:widowControl w:val="0"/>
        <w:spacing w:before="316"/>
        <w:ind w:right="-180"/>
      </w:pPr>
      <w:r>
        <w:rPr>
          <w:b/>
          <w:color w:val="000000"/>
          <w:u w:val="single"/>
        </w:rPr>
        <w:t>Scientific Principle Involved</w:t>
      </w:r>
      <w:r>
        <w:rPr>
          <w:b/>
          <w:color w:val="000000"/>
        </w:rPr>
        <w:t>:</w:t>
      </w:r>
      <w:r>
        <w:rPr>
          <w:b/>
        </w:rPr>
        <w:t xml:space="preserve"> </w:t>
      </w:r>
      <w:r>
        <w:t>SONAR sensor sends ultrasonic waves and catches back the reflected waves and comes to know the distance from any object so that he does not collides with anything.</w:t>
      </w:r>
    </w:p>
    <w:p w14:paraId="2906B9FF" w14:textId="77777777" w:rsidR="00A05BC4" w:rsidRDefault="00A05BC4" w:rsidP="00A05BC4">
      <w:pPr>
        <w:widowControl w:val="0"/>
        <w:spacing w:before="316"/>
        <w:ind w:right="-180"/>
        <w:rPr>
          <w:color w:val="000000"/>
        </w:rPr>
      </w:pPr>
      <w:r>
        <w:t>IR transmitter sends the infrared light and the IR receiver receives it and makes the buzzer beep. This helps the blind person to find his stick if he had lost it.</w:t>
      </w:r>
    </w:p>
    <w:p w14:paraId="021A34B2" w14:textId="77777777" w:rsidR="00A05BC4" w:rsidRDefault="00A05BC4" w:rsidP="00A05BC4">
      <w:pPr>
        <w:widowControl w:val="0"/>
        <w:spacing w:before="316"/>
        <w:ind w:right="-180"/>
        <w:rPr>
          <w:color w:val="000000"/>
        </w:rPr>
      </w:pPr>
      <w:r>
        <w:t>LDR is a dark /light sensor which makes the LEDs glow in dim light and the LEDs do not glow when there is sufficient light in the surroundings. This helps the blind person to be visible in night to the other people.</w:t>
      </w:r>
    </w:p>
    <w:p w14:paraId="426447F6" w14:textId="77777777" w:rsidR="00A05BC4" w:rsidRDefault="00A05BC4" w:rsidP="00A05BC4">
      <w:pPr>
        <w:widowControl w:val="0"/>
        <w:spacing w:before="316"/>
        <w:ind w:right="-180"/>
        <w:rPr>
          <w:color w:val="000000"/>
        </w:rPr>
      </w:pPr>
      <w:r>
        <w:rPr>
          <w:rFonts w:eastAsia="Times New Roman"/>
          <w:sz w:val="24"/>
          <w:szCs w:val="24"/>
        </w:rPr>
        <w:t>When the two electrodes below come in contact with water the circuit completes and the stick starts vibrating due to a motor. This helps the blind person to come to know if there is water ahead.</w:t>
      </w:r>
    </w:p>
    <w:p w14:paraId="1C298429" w14:textId="77777777" w:rsidR="00A05BC4" w:rsidRDefault="00A05BC4" w:rsidP="00A05BC4">
      <w:pPr>
        <w:widowControl w:val="0"/>
        <w:spacing w:before="316"/>
        <w:ind w:right="-180"/>
      </w:pPr>
      <w:r>
        <w:rPr>
          <w:b/>
          <w:color w:val="000000"/>
          <w:u w:val="single"/>
        </w:rPr>
        <w:t>Material used</w:t>
      </w:r>
      <w:r>
        <w:rPr>
          <w:b/>
          <w:color w:val="000000"/>
        </w:rPr>
        <w:t xml:space="preserve">: </w:t>
      </w:r>
      <w:r>
        <w:rPr>
          <w:rFonts w:ascii="Times New Roman" w:eastAsia="Times New Roman" w:hAnsi="Times New Roman" w:cs="Times New Roman"/>
          <w:sz w:val="24"/>
          <w:szCs w:val="24"/>
        </w:rPr>
        <w:t xml:space="preserve">PVC pipe, Glove, Adriano boards, SONAR sensors, Dark/Light sensor, LEDs, Motor, </w:t>
      </w:r>
      <w:proofErr w:type="gramStart"/>
      <w:r>
        <w:rPr>
          <w:rFonts w:ascii="Times New Roman" w:eastAsia="Times New Roman" w:hAnsi="Times New Roman" w:cs="Times New Roman"/>
          <w:sz w:val="24"/>
          <w:szCs w:val="24"/>
        </w:rPr>
        <w:t>Electrodes,  IR</w:t>
      </w:r>
      <w:proofErr w:type="gramEnd"/>
      <w:r>
        <w:rPr>
          <w:rFonts w:ascii="Times New Roman" w:eastAsia="Times New Roman" w:hAnsi="Times New Roman" w:cs="Times New Roman"/>
          <w:sz w:val="24"/>
          <w:szCs w:val="24"/>
        </w:rPr>
        <w:t xml:space="preserve"> receiver, Connecting </w:t>
      </w:r>
      <w:proofErr w:type="spellStart"/>
      <w:r>
        <w:rPr>
          <w:rFonts w:ascii="Times New Roman" w:eastAsia="Times New Roman" w:hAnsi="Times New Roman" w:cs="Times New Roman"/>
          <w:sz w:val="24"/>
          <w:szCs w:val="24"/>
        </w:rPr>
        <w:t>Wires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Flame</w:t>
      </w:r>
      <w:proofErr w:type="spellEnd"/>
      <w:r>
        <w:rPr>
          <w:rFonts w:ascii="Times New Roman" w:eastAsia="Times New Roman" w:hAnsi="Times New Roman" w:cs="Times New Roman"/>
          <w:color w:val="000000"/>
          <w:sz w:val="24"/>
          <w:szCs w:val="24"/>
        </w:rPr>
        <w:t xml:space="preserve"> sensor</w:t>
      </w:r>
    </w:p>
    <w:p w14:paraId="7FBFD090" w14:textId="77777777" w:rsidR="00A05BC4" w:rsidRDefault="00A05BC4" w:rsidP="00A05BC4">
      <w:pPr>
        <w:widowControl w:val="0"/>
        <w:spacing w:before="316"/>
        <w:ind w:right="-180"/>
        <w:rPr>
          <w:color w:val="000000"/>
        </w:rPr>
      </w:pPr>
      <w:r>
        <w:rPr>
          <w:b/>
          <w:color w:val="000000"/>
          <w:u w:val="single"/>
        </w:rPr>
        <w:t>Working Investigation / Findings</w:t>
      </w:r>
      <w:r>
        <w:rPr>
          <w:b/>
          <w:color w:val="000000"/>
        </w:rPr>
        <w:t>:</w:t>
      </w:r>
      <w:r>
        <w:rPr>
          <w:b/>
        </w:rPr>
        <w:t xml:space="preserve"> </w:t>
      </w:r>
      <w:r>
        <w:t>On the top of the stick, there is a dark /light LDR sensor that controls LEDs. Just below the LDR sensor there is an IR receiver. Then there is a circuit of Arduino controlling two of the SONAR sensors. One used for distance and other for the depth.</w:t>
      </w:r>
      <w:r>
        <w:rPr>
          <w:color w:val="000000"/>
        </w:rPr>
        <w:t xml:space="preserve"> </w:t>
      </w:r>
      <w:r>
        <w:t>At the bottom of the stick there are two electrodes.</w:t>
      </w:r>
      <w:r>
        <w:rPr>
          <w:color w:val="000000"/>
        </w:rPr>
        <w:t xml:space="preserve"> </w:t>
      </w:r>
    </w:p>
    <w:p w14:paraId="7CB122F0" w14:textId="77777777" w:rsidR="00A05BC4" w:rsidRDefault="00A05BC4" w:rsidP="00A05BC4">
      <w:pPr>
        <w:widowControl w:val="0"/>
        <w:spacing w:before="316"/>
        <w:ind w:right="-180"/>
        <w:rPr>
          <w:color w:val="000000"/>
        </w:rPr>
      </w:pPr>
      <w:r>
        <w:t>The glove also has an Arduino board and a SONAR sensor.</w:t>
      </w:r>
      <w:r>
        <w:rPr>
          <w:color w:val="000000"/>
        </w:rPr>
        <w:t xml:space="preserve"> </w:t>
      </w:r>
    </w:p>
    <w:p w14:paraId="3296507E" w14:textId="77777777" w:rsidR="00A05BC4" w:rsidRDefault="00A05BC4" w:rsidP="00A05BC4">
      <w:pPr>
        <w:widowControl w:val="0"/>
        <w:spacing w:before="547"/>
        <w:ind w:right="-450"/>
        <w:rPr>
          <w:b/>
          <w:color w:val="000000"/>
        </w:rPr>
      </w:pPr>
      <w:r>
        <w:rPr>
          <w:b/>
          <w:color w:val="000000"/>
          <w:u w:val="single"/>
        </w:rPr>
        <w:t>Approximate cost incurred and time spent</w:t>
      </w:r>
      <w:r>
        <w:rPr>
          <w:b/>
          <w:color w:val="000000"/>
        </w:rPr>
        <w:t xml:space="preserve">:  </w:t>
      </w:r>
      <w:r>
        <w:rPr>
          <w:color w:val="000000"/>
        </w:rPr>
        <w:t xml:space="preserve">Around Rs. 1200 and </w:t>
      </w:r>
      <w:proofErr w:type="gramStart"/>
      <w:r>
        <w:rPr>
          <w:color w:val="000000"/>
        </w:rPr>
        <w:t>time  4</w:t>
      </w:r>
      <w:proofErr w:type="gramEnd"/>
      <w:r>
        <w:rPr>
          <w:color w:val="000000"/>
        </w:rPr>
        <w:t xml:space="preserve"> - 5 days</w:t>
      </w:r>
    </w:p>
    <w:p w14:paraId="4B9ABCA0" w14:textId="77777777" w:rsidR="00A05BC4" w:rsidRDefault="00A05BC4" w:rsidP="00A05BC4">
      <w:pPr>
        <w:widowControl w:val="0"/>
        <w:spacing w:before="547"/>
        <w:ind w:right="-360"/>
        <w:jc w:val="both"/>
        <w:rPr>
          <w:b/>
          <w:color w:val="000000"/>
        </w:rPr>
      </w:pPr>
      <w:r>
        <w:rPr>
          <w:b/>
          <w:color w:val="000000"/>
          <w:u w:val="single"/>
        </w:rPr>
        <w:t xml:space="preserve">Utility and further scope of the </w:t>
      </w:r>
      <w:proofErr w:type="gramStart"/>
      <w:r>
        <w:rPr>
          <w:b/>
          <w:color w:val="000000"/>
          <w:u w:val="single"/>
        </w:rPr>
        <w:t>project</w:t>
      </w:r>
      <w:r>
        <w:rPr>
          <w:b/>
          <w:color w:val="000000"/>
        </w:rPr>
        <w:t xml:space="preserve"> :</w:t>
      </w:r>
      <w:proofErr w:type="gramEnd"/>
      <w:r>
        <w:t xml:space="preserve"> </w:t>
      </w:r>
      <w:r>
        <w:rPr>
          <w:color w:val="000000"/>
        </w:rPr>
        <w:t>This blind stick is made with an idea for helping people</w:t>
      </w:r>
      <w:r>
        <w:rPr>
          <w:b/>
          <w:color w:val="000000"/>
        </w:rPr>
        <w:t xml:space="preserve"> </w:t>
      </w:r>
      <w:r>
        <w:rPr>
          <w:color w:val="000000"/>
        </w:rPr>
        <w:t>with special needs .</w:t>
      </w:r>
    </w:p>
    <w:p w14:paraId="0A433193" w14:textId="77777777" w:rsidR="00A05BC4" w:rsidRDefault="00A05BC4" w:rsidP="00A05BC4">
      <w:pPr>
        <w:widowControl w:val="0"/>
        <w:spacing w:before="547"/>
        <w:ind w:right="-360"/>
        <w:jc w:val="both"/>
        <w:rPr>
          <w:color w:val="000000"/>
        </w:rPr>
      </w:pPr>
      <w:r>
        <w:rPr>
          <w:color w:val="000000"/>
        </w:rPr>
        <w:lastRenderedPageBreak/>
        <w:t>• Blind people travelling independently rely on some form of external aids, which include a</w:t>
      </w:r>
    </w:p>
    <w:p w14:paraId="4ED19A03" w14:textId="77777777" w:rsidR="00A05BC4" w:rsidRDefault="00A05BC4" w:rsidP="00A05BC4">
      <w:pPr>
        <w:widowControl w:val="0"/>
        <w:spacing w:before="547"/>
        <w:ind w:right="-360"/>
        <w:jc w:val="both"/>
        <w:rPr>
          <w:color w:val="000000"/>
        </w:rPr>
      </w:pPr>
      <w:r>
        <w:rPr>
          <w:color w:val="000000"/>
        </w:rPr>
        <w:t>variety of tools and techniques like a stick.</w:t>
      </w:r>
    </w:p>
    <w:p w14:paraId="5A0E351D" w14:textId="77777777" w:rsidR="00A05BC4" w:rsidRDefault="00A05BC4" w:rsidP="00A05BC4">
      <w:pPr>
        <w:widowControl w:val="0"/>
        <w:spacing w:before="547"/>
        <w:ind w:right="-360"/>
        <w:jc w:val="both"/>
        <w:rPr>
          <w:color w:val="000000"/>
        </w:rPr>
      </w:pPr>
      <w:r>
        <w:rPr>
          <w:color w:val="000000"/>
        </w:rPr>
        <w:t>• It can be used by blind people in future as well as present.</w:t>
      </w:r>
    </w:p>
    <w:p w14:paraId="6E187312" w14:textId="77777777" w:rsidR="00A05BC4" w:rsidRDefault="00A05BC4" w:rsidP="00A05BC4">
      <w:pPr>
        <w:widowControl w:val="0"/>
        <w:spacing w:before="547"/>
        <w:ind w:right="-360"/>
        <w:jc w:val="both"/>
        <w:rPr>
          <w:color w:val="000000"/>
        </w:rPr>
      </w:pPr>
      <w:r>
        <w:rPr>
          <w:color w:val="000000"/>
        </w:rPr>
        <w:t>• Specially the glove which we made is probably a very innovative idea.</w:t>
      </w:r>
    </w:p>
    <w:p w14:paraId="3B037C11" w14:textId="77777777" w:rsidR="00A05BC4" w:rsidRDefault="00A05BC4" w:rsidP="00A05BC4">
      <w:pPr>
        <w:widowControl w:val="0"/>
        <w:spacing w:before="547"/>
        <w:ind w:right="-360"/>
        <w:rPr>
          <w:b/>
          <w:color w:val="000000"/>
        </w:rPr>
      </w:pPr>
      <w:r>
        <w:rPr>
          <w:b/>
          <w:color w:val="000000"/>
          <w:u w:val="single"/>
        </w:rPr>
        <w:t>Books / Websites referred</w:t>
      </w:r>
      <w:r>
        <w:rPr>
          <w:b/>
          <w:color w:val="000000"/>
        </w:rPr>
        <w:t xml:space="preserve">:  </w:t>
      </w:r>
      <w:proofErr w:type="gramStart"/>
      <w:r>
        <w:t>www.arduino.cc ,</w:t>
      </w:r>
      <w:proofErr w:type="gramEnd"/>
      <w:r>
        <w:t xml:space="preserve">  http://arduino.create.cc ,  http://cicuitdigest.com</w:t>
      </w:r>
    </w:p>
    <w:p w14:paraId="0FBB5BD7" w14:textId="5F32C78F" w:rsidR="00A05BC4" w:rsidRDefault="00A05BC4" w:rsidP="00A05BC4">
      <w:pPr>
        <w:widowControl w:val="0"/>
        <w:spacing w:before="288"/>
        <w:ind w:right="-360"/>
        <w:rPr>
          <w:b/>
          <w:color w:val="000000"/>
        </w:rPr>
      </w:pPr>
      <w:r>
        <w:rPr>
          <w:b/>
          <w:color w:val="000000"/>
          <w:u w:val="single"/>
        </w:rPr>
        <w:t>F</w:t>
      </w:r>
      <w:r>
        <w:rPr>
          <w:noProof/>
        </w:rPr>
        <w:drawing>
          <wp:anchor distT="0" distB="9525" distL="114300" distR="123190" simplePos="0" relativeHeight="251658240" behindDoc="0" locked="0" layoutInCell="1" allowOverlap="1" wp14:anchorId="6AC87357" wp14:editId="2AB43A71">
            <wp:simplePos x="0" y="0"/>
            <wp:positionH relativeFrom="column">
              <wp:posOffset>3409950</wp:posOffset>
            </wp:positionH>
            <wp:positionV relativeFrom="paragraph">
              <wp:posOffset>185420</wp:posOffset>
            </wp:positionV>
            <wp:extent cx="3095625" cy="847725"/>
            <wp:effectExtent l="0" t="0" r="9525" b="9525"/>
            <wp:wrapTight wrapText="bothSides">
              <wp:wrapPolygon edited="0">
                <wp:start x="0" y="0"/>
                <wp:lineTo x="0" y="21357"/>
                <wp:lineTo x="21534" y="21357"/>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5625" cy="847725"/>
                    </a:xfrm>
                    <a:prstGeom prst="rect">
                      <a:avLst/>
                    </a:prstGeom>
                    <a:noFill/>
                  </pic:spPr>
                </pic:pic>
              </a:graphicData>
            </a:graphic>
            <wp14:sizeRelH relativeFrom="page">
              <wp14:pctWidth>0</wp14:pctWidth>
            </wp14:sizeRelH>
            <wp14:sizeRelV relativeFrom="page">
              <wp14:pctHeight>0</wp14:pctHeight>
            </wp14:sizeRelV>
          </wp:anchor>
        </w:drawing>
      </w:r>
      <w:r>
        <w:rPr>
          <w:b/>
          <w:color w:val="000000"/>
          <w:u w:val="single"/>
        </w:rPr>
        <w:t xml:space="preserve">igure/diagrammatic </w:t>
      </w:r>
      <w:proofErr w:type="gramStart"/>
      <w:r>
        <w:rPr>
          <w:b/>
          <w:color w:val="000000"/>
          <w:u w:val="single"/>
        </w:rPr>
        <w:t>representation</w:t>
      </w:r>
      <w:r>
        <w:rPr>
          <w:b/>
          <w:color w:val="000000"/>
        </w:rPr>
        <w:t xml:space="preserve"> :</w:t>
      </w:r>
      <w:proofErr w:type="gramEnd"/>
      <w:r>
        <w:rPr>
          <w:b/>
          <w:color w:val="000000"/>
        </w:rPr>
        <w:t xml:space="preserve"> </w:t>
      </w:r>
      <w:r>
        <w:rPr>
          <w:noProof/>
        </w:rPr>
        <w:drawing>
          <wp:anchor distT="0" distB="0" distL="114300" distR="123190" simplePos="0" relativeHeight="251658240" behindDoc="0" locked="0" layoutInCell="1" allowOverlap="1" wp14:anchorId="26FDBD67" wp14:editId="02DAE6E6">
            <wp:simplePos x="0" y="0"/>
            <wp:positionH relativeFrom="column">
              <wp:posOffset>0</wp:posOffset>
            </wp:positionH>
            <wp:positionV relativeFrom="paragraph">
              <wp:posOffset>366395</wp:posOffset>
            </wp:positionV>
            <wp:extent cx="3095625" cy="1905000"/>
            <wp:effectExtent l="0" t="0" r="9525" b="0"/>
            <wp:wrapTight wrapText="bothSides">
              <wp:wrapPolygon edited="0">
                <wp:start x="0" y="0"/>
                <wp:lineTo x="0" y="21384"/>
                <wp:lineTo x="21534" y="21384"/>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pic:spPr>
                </pic:pic>
              </a:graphicData>
            </a:graphic>
            <wp14:sizeRelH relativeFrom="page">
              <wp14:pctWidth>0</wp14:pctWidth>
            </wp14:sizeRelH>
            <wp14:sizeRelV relativeFrom="page">
              <wp14:pctHeight>0</wp14:pctHeight>
            </wp14:sizeRelV>
          </wp:anchor>
        </w:drawing>
      </w:r>
      <w:r>
        <w:rPr>
          <w:b/>
          <w:color w:val="000000"/>
        </w:rPr>
        <w:t xml:space="preserve"> </w:t>
      </w:r>
    </w:p>
    <w:p w14:paraId="21BEFB68" w14:textId="77777777" w:rsidR="00A05BC4" w:rsidRDefault="00A05BC4" w:rsidP="00A05BC4">
      <w:pPr>
        <w:widowControl w:val="0"/>
        <w:spacing w:before="244"/>
        <w:ind w:left="2356" w:right="2356"/>
        <w:rPr>
          <w:b/>
        </w:rPr>
      </w:pPr>
    </w:p>
    <w:p w14:paraId="36BF9661" w14:textId="5F457719" w:rsidR="00A05BC4" w:rsidRDefault="00A05BC4" w:rsidP="00A05BC4">
      <w:pPr>
        <w:widowControl w:val="0"/>
        <w:spacing w:before="244"/>
        <w:ind w:left="2356" w:right="2356"/>
        <w:rPr>
          <w:b/>
        </w:rPr>
      </w:pPr>
      <w:r>
        <w:rPr>
          <w:noProof/>
        </w:rPr>
        <w:drawing>
          <wp:anchor distT="0" distB="0" distL="114300" distR="123190" simplePos="0" relativeHeight="251658240" behindDoc="0" locked="0" layoutInCell="1" allowOverlap="1" wp14:anchorId="6F57E85D" wp14:editId="1E1679A5">
            <wp:simplePos x="0" y="0"/>
            <wp:positionH relativeFrom="column">
              <wp:posOffset>0</wp:posOffset>
            </wp:positionH>
            <wp:positionV relativeFrom="paragraph">
              <wp:posOffset>342265</wp:posOffset>
            </wp:positionV>
            <wp:extent cx="3095625" cy="1981200"/>
            <wp:effectExtent l="0" t="0" r="9525" b="0"/>
            <wp:wrapTight wrapText="bothSides">
              <wp:wrapPolygon edited="0">
                <wp:start x="0" y="0"/>
                <wp:lineTo x="0" y="21392"/>
                <wp:lineTo x="21534" y="21392"/>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981200"/>
                    </a:xfrm>
                    <a:prstGeom prst="rect">
                      <a:avLst/>
                    </a:prstGeom>
                    <a:noFill/>
                  </pic:spPr>
                </pic:pic>
              </a:graphicData>
            </a:graphic>
            <wp14:sizeRelH relativeFrom="page">
              <wp14:pctWidth>0</wp14:pctWidth>
            </wp14:sizeRelH>
            <wp14:sizeRelV relativeFrom="page">
              <wp14:pctHeight>0</wp14:pctHeight>
            </wp14:sizeRelV>
          </wp:anchor>
        </w:drawing>
      </w:r>
    </w:p>
    <w:p w14:paraId="6EF8D9A8" w14:textId="77777777" w:rsidR="00A05BC4" w:rsidRDefault="00A05BC4" w:rsidP="00A05BC4">
      <w:pPr>
        <w:widowControl w:val="0"/>
        <w:spacing w:before="244"/>
        <w:ind w:left="2356" w:right="2356"/>
        <w:rPr>
          <w:b/>
        </w:rPr>
      </w:pPr>
    </w:p>
    <w:p w14:paraId="5BC2FABD" w14:textId="77777777" w:rsidR="00A05BC4" w:rsidRDefault="00A05BC4" w:rsidP="00A05BC4">
      <w:pPr>
        <w:widowControl w:val="0"/>
        <w:spacing w:before="244"/>
        <w:ind w:left="2356" w:right="2356"/>
        <w:rPr>
          <w:b/>
        </w:rPr>
      </w:pPr>
    </w:p>
    <w:p w14:paraId="621A1679" w14:textId="77777777" w:rsidR="00A05BC4" w:rsidRDefault="00A05BC4" w:rsidP="00A05BC4">
      <w:pPr>
        <w:widowControl w:val="0"/>
        <w:spacing w:before="244"/>
        <w:ind w:right="2356"/>
        <w:rPr>
          <w:b/>
        </w:rPr>
      </w:pPr>
    </w:p>
    <w:p w14:paraId="1DDD1CCA" w14:textId="77777777" w:rsidR="00A05BC4" w:rsidRDefault="00A05BC4" w:rsidP="00A05BC4">
      <w:pPr>
        <w:widowControl w:val="0"/>
        <w:spacing w:before="244"/>
        <w:ind w:right="2356"/>
        <w:rPr>
          <w:b/>
        </w:rPr>
      </w:pPr>
    </w:p>
    <w:p w14:paraId="46A63C63" w14:textId="77777777" w:rsidR="00A05BC4" w:rsidRDefault="00A05BC4" w:rsidP="00A05BC4">
      <w:pPr>
        <w:widowControl w:val="0"/>
        <w:spacing w:before="244"/>
        <w:ind w:right="2356"/>
        <w:rPr>
          <w:b/>
        </w:rPr>
      </w:pPr>
    </w:p>
    <w:p w14:paraId="726774FC" w14:textId="77777777" w:rsidR="00A05BC4" w:rsidRDefault="00A05BC4" w:rsidP="00A05BC4">
      <w:pPr>
        <w:widowControl w:val="0"/>
        <w:spacing w:before="244"/>
        <w:ind w:right="2356"/>
        <w:rPr>
          <w:b/>
        </w:rPr>
      </w:pPr>
    </w:p>
    <w:p w14:paraId="05FFCB48" w14:textId="77777777" w:rsidR="00A05BC4" w:rsidRDefault="00A05BC4" w:rsidP="00A05BC4">
      <w:pPr>
        <w:widowControl w:val="0"/>
        <w:spacing w:before="244"/>
        <w:ind w:right="2356"/>
        <w:rPr>
          <w:b/>
        </w:rPr>
      </w:pPr>
    </w:p>
    <w:p w14:paraId="412633A4" w14:textId="77777777" w:rsidR="00A05BC4" w:rsidRDefault="00A05BC4" w:rsidP="00A05BC4">
      <w:pPr>
        <w:widowControl w:val="0"/>
        <w:spacing w:before="244"/>
        <w:ind w:right="2356"/>
        <w:rPr>
          <w:b/>
        </w:rPr>
      </w:pPr>
    </w:p>
    <w:p w14:paraId="7197F40A" w14:textId="77777777" w:rsidR="00A05BC4" w:rsidRDefault="00A05BC4" w:rsidP="00A05BC4">
      <w:pPr>
        <w:widowControl w:val="0"/>
        <w:spacing w:before="244"/>
        <w:ind w:right="2356"/>
        <w:rPr>
          <w:b/>
        </w:rPr>
      </w:pPr>
    </w:p>
    <w:p w14:paraId="6D7A1F30" w14:textId="77777777" w:rsidR="00A05BC4" w:rsidRDefault="00A05BC4" w:rsidP="00A05BC4">
      <w:pPr>
        <w:widowControl w:val="0"/>
        <w:spacing w:before="244"/>
        <w:ind w:right="2356"/>
        <w:rPr>
          <w:b/>
        </w:rPr>
      </w:pPr>
    </w:p>
    <w:p w14:paraId="010B6283" w14:textId="77777777" w:rsidR="00A05BC4" w:rsidRDefault="00A05BC4" w:rsidP="00A05BC4">
      <w:pPr>
        <w:widowControl w:val="0"/>
        <w:spacing w:before="244"/>
        <w:ind w:right="2356"/>
        <w:rPr>
          <w:b/>
        </w:rPr>
      </w:pPr>
    </w:p>
    <w:p w14:paraId="12D560E2" w14:textId="77777777" w:rsidR="00F259DD" w:rsidRDefault="00F259DD"/>
    <w:sectPr w:rsidR="00F25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DD"/>
    <w:rsid w:val="00A05BC4"/>
    <w:rsid w:val="00F259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CDBE"/>
  <w15:chartTrackingRefBased/>
  <w15:docId w15:val="{6F75126B-ECD4-4490-B006-AF86A818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BC4"/>
    <w:pPr>
      <w:spacing w:after="0" w:line="276" w:lineRule="auto"/>
    </w:pPr>
    <w:rPr>
      <w:rFonts w:ascii="Arial" w:eastAsia="Arial" w:hAnsi="Arial" w:cs="Arial"/>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16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Prakash</dc:creator>
  <cp:keywords/>
  <dc:description/>
  <cp:lastModifiedBy>Vivek Prakash</cp:lastModifiedBy>
  <cp:revision>2</cp:revision>
  <dcterms:created xsi:type="dcterms:W3CDTF">2019-01-23T14:36:00Z</dcterms:created>
  <dcterms:modified xsi:type="dcterms:W3CDTF">2019-01-23T14:37:00Z</dcterms:modified>
</cp:coreProperties>
</file>