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re1"/>
      </w:pPr>
      <w:r>
        <w:t xml:space="preserve">Banc d'essai : les textes à utiliser</w:t>
      </w:r>
    </w:p>
    <w:p>
      <w:r>
        <w:rPr>
          <w:b/>
        </w:rPr>
        <w:t xml:space="preserve">Texte construit pour l'exercice.</w:t>
      </w:r>
      <w:r>
        <w:t xml:space="preserve"> Le centre « Les Tilleuls » n'existe pas. Aucune information ne concerne une personne réelle.</w:t>
      </w:r>
    </w:p>
    <w:p>
      <w:r>
        <w:t xml:space="preserve">Utilisez le </w:t>
      </w:r>
      <w:r>
        <w:rPr>
          <w:b/>
        </w:rPr>
        <w:t xml:space="preserve">texte court</w:t>
      </w:r>
      <w:r>
        <w:t xml:space="preserve"> aux manches 1, 2 et 3. Utilisez le </w:t>
      </w:r>
      <w:r>
        <w:rPr>
          <w:b/>
        </w:rPr>
        <w:t xml:space="preserve">texte long</w:t>
      </w:r>
      <w:r>
        <w:t xml:space="preserve"> à la manche 4.</w:t>
      </w:r>
    </w:p>
    <w:p>
      <w:pPr>
        <w:pStyle w:val="Titre2"/>
      </w:pPr>
      <w:r>
        <w:t xml:space="preserve">Texte court</w:t>
      </w:r>
    </w:p>
    <w:p>
      <w:pPr>
        <w:pBdr>
          <w:top w:val="single" w:sz="12" w:space="6" w:color="4D4D4D"/>
          <w:left w:val="single" w:sz="12" w:space="6" w:color="4D4D4D"/>
          <w:bottom w:val="single" w:sz="12" w:space="6" w:color="4D4D4D"/>
          <w:right w:val="single" w:sz="12" w:space="6" w:color="4D4D4D"/>
        </w:pBdr>
      </w:pPr>
      <w:r>
        <w:t xml:space="preserve">Le centre de formation Les Tilleuls accueille chaque année environ deux cents stagiaires. Il propose quatre parcours : bureautique, réseaux, développement et support informatique.</w:t>
      </w:r>
    </w:p>
    <w:p>
      <w:pPr>
        <w:pBdr>
          <w:top w:val="single" w:sz="12" w:space="6" w:color="4D4D4D"/>
          <w:left w:val="single" w:sz="12" w:space="6" w:color="4D4D4D"/>
          <w:bottom w:val="single" w:sz="12" w:space="6" w:color="4D4D4D"/>
          <w:right w:val="single" w:sz="12" w:space="6" w:color="4D4D4D"/>
        </w:pBdr>
      </w:pPr>
      <w:r>
        <w:t xml:space="preserve">Les inscriptions se font en deux temps. Le candidat dépose d'abord un dossier, puis il participe à une demi-journée d'information collective. Cette demi-journée n'est pas un examen : elle sert à présenter les parcours et à répondre aux questions.</w:t>
      </w:r>
    </w:p>
    <w:p>
      <w:pPr>
        <w:pBdr>
          <w:top w:val="single" w:sz="12" w:space="6" w:color="4D4D4D"/>
          <w:left w:val="single" w:sz="12" w:space="6" w:color="4D4D4D"/>
          <w:bottom w:val="single" w:sz="12" w:space="6" w:color="4D4D4D"/>
          <w:right w:val="single" w:sz="12" w:space="6" w:color="4D4D4D"/>
        </w:pBdr>
      </w:pPr>
      <w:r>
        <w:t xml:space="preserve">Chaque parcours dure entre six et douze mois. Les cours ont lieu du lundi au jeudi. Le vendredi est réservé au travail personnel et aux rendez-vous individuels.</w:t>
      </w:r>
    </w:p>
    <w:p>
      <w:pPr>
        <w:pBdr>
          <w:top w:val="single" w:sz="12" w:space="6" w:color="4D4D4D"/>
          <w:left w:val="single" w:sz="12" w:space="6" w:color="4D4D4D"/>
          <w:bottom w:val="single" w:sz="12" w:space="6" w:color="4D4D4D"/>
          <w:right w:val="single" w:sz="12" w:space="6" w:color="4D4D4D"/>
        </w:pBdr>
      </w:pPr>
      <w:r>
        <w:t xml:space="preserve">Le centre prête un ordinateur portable à chaque stagiaire pour la durée de sa formation. L'ordinateur doit être rendu le dernier jour, avec son chargeur.</w:t>
      </w:r>
    </w:p>
    <w:p>
      <w:pPr>
        <w:pBdr>
          <w:top w:val="single" w:sz="12" w:space="6" w:color="4D4D4D"/>
          <w:left w:val="single" w:sz="12" w:space="6" w:color="4D4D4D"/>
          <w:bottom w:val="single" w:sz="12" w:space="6" w:color="4D4D4D"/>
          <w:right w:val="single" w:sz="12" w:space="6" w:color="4D4D4D"/>
        </w:pBdr>
      </w:pPr>
      <w:r>
        <w:t xml:space="preserve">Trois salles sont équipées pour les travaux pratiques. La salle B dispose de postes plus puissants, réservés aux exercices de développement et aux travaux sur machine virtuelle.</w:t>
      </w:r>
    </w:p>
    <w:p>
      <w:pPr>
        <w:pBdr>
          <w:top w:val="single" w:sz="12" w:space="6" w:color="4D4D4D"/>
          <w:left w:val="single" w:sz="12" w:space="6" w:color="4D4D4D"/>
          <w:bottom w:val="single" w:sz="12" w:space="6" w:color="4D4D4D"/>
          <w:right w:val="single" w:sz="12" w:space="6" w:color="4D4D4D"/>
        </w:pBdr>
      </w:pPr>
      <w:r>
        <w:t xml:space="preserve">Un référent pédagogique suit chaque stagiaire. Il fait le point une fois par mois, et plus souvent si le stagiaire le demande.</w:t>
      </w:r>
    </w:p>
    <w:p>
      <w:pPr>
        <w:pBdr>
          <w:top w:val="single" w:sz="12" w:space="6" w:color="4D4D4D"/>
          <w:left w:val="single" w:sz="12" w:space="6" w:color="4D4D4D"/>
          <w:bottom w:val="single" w:sz="12" w:space="6" w:color="4D4D4D"/>
          <w:right w:val="single" w:sz="12" w:space="6" w:color="4D4D4D"/>
        </w:pBdr>
      </w:pPr>
      <w:r>
        <w:t xml:space="preserve">Les absences se signalent le matin même, avant neuf heures, par téléphone ou par message. Un justificatif est demandé au retour.</w:t>
      </w:r>
    </w:p>
    <w:p>
      <w:pPr>
        <w:pStyle w:val="Titre2"/>
        <w:pageBreakBefore/>
      </w:pPr>
      <w:r>
        <w:t xml:space="preserve">Texte long</w:t>
      </w:r>
    </w:p>
    <w:p>
      <w:r>
        <w:t xml:space="preserve">Procédure d'accueil d'un nouveau stagiaire — centre de formation Les Tilleuls (document fictif).</w:t>
      </w:r>
    </w:p>
    <w:p>
      <w:r>
        <w:rPr>
          <w:b/>
        </w:rPr>
        <w:t xml:space="preserve">1. Objet de la procédure</w:t>
      </w:r>
    </w:p>
    <w:p>
      <w:r>
        <w:t xml:space="preserve">Cette procédure décrit l'accueil d'un nouveau stagiaire au centre Les Tilleuls, depuis la confirmation de son inscription jusqu'à la fin de sa première semaine.</w:t>
      </w:r>
    </w:p>
    <w:p>
      <w:r>
        <w:t xml:space="preserve">Elle s'adresse aux formateurs, à l'équipe administrative et au service informatique. Elle ne traite pas des questions de financement, qui font l'objet d'une procédure séparée.</w:t>
      </w:r>
    </w:p>
    <w:p>
      <w:r>
        <w:t xml:space="preserve">Elle est révisée une fois par an. Toute modification est signalée en réunion d'équipe.</w:t>
      </w:r>
    </w:p>
    <w:p>
      <w:r>
        <w:rPr>
          <w:b/>
        </w:rPr>
        <w:t xml:space="preserve">2. Avant l'arrivée</w:t>
      </w:r>
    </w:p>
    <w:p>
      <w:r>
        <w:t xml:space="preserve">Dès que l'inscription est confirmée, le secrétariat crée la fiche du stagiaire dans le logiciel de suivi. Il y renseigne le parcours choisi, la date de début et le nom du référent pédagogique.</w:t>
      </w:r>
    </w:p>
    <w:p>
      <w:r>
        <w:t xml:space="preserve">Le secrétariat envoie ensuite un message de bienvenue. Ce message rappelle la date, l'heure et le lieu du premier jour, ainsi que la liste des documents à apporter.</w:t>
      </w:r>
    </w:p>
    <w:p>
      <w:r>
        <w:t xml:space="preserve">Le service informatique prépare un compte pour le stagiaire. Le compte donne accès aux postes des salles de travaux pratiques, à l'espace de dépôt des exercices et à la messagerie interne.</w:t>
      </w:r>
    </w:p>
    <w:p>
      <w:r>
        <w:t xml:space="preserve">Le référent pédagogique vérifie que le matériel prêté est disponible : un ordinateur portable, un chargeur et une sacoche. Si le stock est insuffisant, il prévient l'équipe au moins une semaine avant.</w:t>
      </w:r>
    </w:p>
    <w:p>
      <w:r>
        <w:rPr>
          <w:b/>
        </w:rPr>
        <w:t xml:space="preserve">3. Le premier jour</w:t>
      </w:r>
    </w:p>
    <w:p>
      <w:r>
        <w:t xml:space="preserve">L'accueil commence à neuf heures dans la salle A. La première heure est collective : présentation du centre, des locaux et des règles de vie.</w:t>
      </w:r>
    </w:p>
    <w:p>
      <w:r>
        <w:t xml:space="preserve">Le stagiaire signe ensuite le règlement intérieur et la charte informatique. La charte précise ce qui est autorisé sur les postes du centre, notamment en matière de logiciels installés et de données traitées.</w:t>
      </w:r>
    </w:p>
    <w:p>
      <w:r>
        <w:t xml:space="preserve">Le matériel prêté est remis contre signature. Le formulaire de prêt indique le numéro de série de l'ordinateur et son état apparent.</w:t>
      </w:r>
    </w:p>
    <w:p>
      <w:r>
        <w:t xml:space="preserve">L'après-midi est consacrée à la prise en main des outils : connexion au compte, dépôt d'un fichier d'essai, prise de contact avec le référent.</w:t>
      </w:r>
    </w:p>
    <w:p>
      <w:r>
        <w:rPr>
          <w:b/>
        </w:rPr>
        <w:t xml:space="preserve">4. La première semaine</w:t>
      </w:r>
    </w:p>
    <w:p>
      <w:r>
        <w:t xml:space="preserve">Le stagiaire suit un module d'accueil réparti sur trois demi-journées. Ce module couvre l'organisation du parcours, les méthodes de travail attendues et les modalités d'évaluation.</w:t>
      </w:r>
    </w:p>
    <w:p>
      <w:r>
        <w:t xml:space="preserve">Un entretien individuel est programmé avant la fin de la semaine. Il permet de repérer les besoins d'adaptation : horaires aménagés, matériel particulier, aide à la lecture ou à la rédaction.</w:t>
      </w:r>
    </w:p>
    <w:p>
      <w:r>
        <w:t xml:space="preserve">Les besoins repérés sont notés dans la fiche de suivi, avec l'accord du stagiaire. Aucune information de santé n'est inscrite dans le logiciel.</w:t>
      </w:r>
    </w:p>
    <w:p>
      <w:r>
        <w:t xml:space="preserve">À la fin de la semaine, le référent vérifie que le stagiaire sait se connecter, déposer un travail et joindre l'équipe.</w:t>
      </w:r>
    </w:p>
    <w:p>
      <w:r>
        <w:rPr>
          <w:b/>
        </w:rPr>
        <w:t xml:space="preserve">5. Le matériel prêté</w:t>
      </w:r>
    </w:p>
    <w:p>
      <w:r>
        <w:t xml:space="preserve">Le prêt court jusqu'au dernier jour de la formation. Le matériel reste la propriété du centre.</w:t>
      </w:r>
    </w:p>
    <w:p>
      <w:r>
        <w:t xml:space="preserve">Le stagiaire signale toute panne au service informatique, sans tenter de réparer lui-même. Un poste de remplacement est fourni sous deux jours ouvrés.</w:t>
      </w:r>
    </w:p>
    <w:p>
      <w:r>
        <w:t xml:space="preserve">En cas de perte ou de dégradation, un constat est établi avec le référent. Les suites éventuelles relèvent de la direction.</w:t>
      </w:r>
    </w:p>
    <w:p>
      <w:r>
        <w:t xml:space="preserve">Le matériel est rendu nettoyé, avec son chargeur et sa sacoche. Le service informatique efface les comptes et réinstalle le poste avant le prêt suivant.</w:t>
      </w:r>
    </w:p>
    <w:p>
      <w:r>
        <w:rPr>
          <w:b/>
        </w:rPr>
        <w:t xml:space="preserve">6. Les salles et les horaires</w:t>
      </w:r>
    </w:p>
    <w:p>
      <w:r>
        <w:t xml:space="preserve">Les salles de travaux pratiques sont ouvertes de huit heures à dix-huit heures. La salle B, équipée de postes plus puissants, se réserve la veille auprès du secrétariat.</w:t>
      </w:r>
    </w:p>
    <w:p>
      <w:r>
        <w:t xml:space="preserve">Les cours ont lieu du lundi au jeudi. Le vendredi est réservé au travail personnel, aux rendez-vous individuels et aux ateliers optionnels.</w:t>
      </w:r>
    </w:p>
    <w:p>
      <w:r>
        <w:t xml:space="preserve">Les pauses sont libres. La salle de restauration est accessible entre onze heures trente et quatorze heures.</w:t>
      </w:r>
    </w:p>
    <w:p>
      <w:r>
        <w:t xml:space="preserve">Le dernier stagiaire à quitter une salle éteint les postes et ferme les fenêtres.</w:t>
      </w:r>
    </w:p>
    <w:p>
      <w:r>
        <w:rPr>
          <w:b/>
        </w:rPr>
        <w:t xml:space="preserve">7. Les absences et les retards</w:t>
      </w:r>
    </w:p>
    <w:p>
      <w:r>
        <w:t xml:space="preserve">Toute absence se signale le matin même, avant neuf heures, par téléphone ou par message à l'accueil.</w:t>
      </w:r>
    </w:p>
    <w:p>
      <w:r>
        <w:t xml:space="preserve">Un justificatif est remis au retour. Le secrétariat l'enregistre dans le dossier du stagiaire.</w:t>
      </w:r>
    </w:p>
    <w:p>
      <w:r>
        <w:t xml:space="preserve">Les retards répétés font l'objet d'un point avec le référent. L'objectif est de comprendre la cause, pas de sanctionner.</w:t>
      </w:r>
    </w:p>
    <w:p>
      <w:r>
        <w:t xml:space="preserve">Les absences de plus de cinq jours consécutifs entraînent un entretien avec la direction pédagogique.</w:t>
      </w:r>
    </w:p>
    <w:p>
      <w:r>
        <w:rPr>
          <w:b/>
        </w:rPr>
        <w:t xml:space="preserve">8. L'usage des outils numériques</w:t>
      </w:r>
    </w:p>
    <w:p>
      <w:r>
        <w:t xml:space="preserve">Les postes du centre servent aux activités de formation. L'usage personnel reste toléré s'il ne gêne pas le travail des autres.</w:t>
      </w:r>
    </w:p>
    <w:p>
      <w:r>
        <w:t xml:space="preserve">L'installation de logiciels est réservée au service informatique. Une demande motivée peut être adressée au référent.</w:t>
      </w:r>
    </w:p>
    <w:p>
      <w:r>
        <w:t xml:space="preserve">Les données des autres stagiaires ne doivent jamais être copiées ni transmises. Cette règle vaut pour les exercices communs comme pour les travaux personnels.</w:t>
      </w:r>
    </w:p>
    <w:p>
      <w:r>
        <w:t xml:space="preserve">Les comptes sont personnels. Prêter son compte à une autre personne engage la responsabilité de son titulaire.</w:t>
      </w:r>
    </w:p>
    <w:p>
      <w:r>
        <w:rPr>
          <w:b/>
        </w:rPr>
        <w:t xml:space="preserve">9. L'accompagnement</w:t>
      </w:r>
    </w:p>
    <w:p>
      <w:r>
        <w:t xml:space="preserve">Chaque stagiaire dispose d'un référent pédagogique. Le point mensuel est obligatoire ; les rendez-vous supplémentaires se demandent librement.</w:t>
      </w:r>
    </w:p>
    <w:p>
      <w:r>
        <w:t xml:space="preserve">Un chargé d'insertion intervient à partir du troisième mois pour préparer la sortie de formation : curriculum vitae, recherche de stage, contacts avec les entreprises.</w:t>
      </w:r>
    </w:p>
    <w:p>
      <w:r>
        <w:t xml:space="preserve">Des ateliers optionnels sont proposés le vendredi. Ils changent chaque trimestre et sont annoncés par affichage.</w:t>
      </w:r>
    </w:p>
    <w:p>
      <w:r>
        <w:t xml:space="preserve">Toute difficulté, pédagogique ou personnelle, peut être signalée au référent, qui oriente vers la personne compétente.</w:t>
      </w:r>
    </w:p>
    <w:p>
      <w:r>
        <w:rPr>
          <w:b/>
        </w:rPr>
        <w:t xml:space="preserve">10. La fin de la formation</w:t>
      </w:r>
    </w:p>
    <w:p>
      <w:r>
        <w:t xml:space="preserve">La dernière semaine comprend un bilan individuel, la restitution du matériel et la remise des attestations.</w:t>
      </w:r>
    </w:p>
    <w:p>
      <w:r>
        <w:t xml:space="preserve">Le bilan porte sur les compétences acquises, les difficultés rencontrées et la suite envisagée.</w:t>
      </w:r>
    </w:p>
    <w:p>
      <w:r>
        <w:t xml:space="preserve">Le centre garde le dossier du stagiaire pendant la durée prévue par la réglementation, puis le détruit.</w:t>
      </w:r>
    </w:p>
    <w:p>
      <w:r>
        <w:t xml:space="preserve">Les anciens stagiaires peuvent solliciter un rendez-vous de suivi pendant les six mois qui suivent leur sortie.</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Arial" w:hAnsi="Arial" w:eastAsia="Arial" w:cs="Arial"/>
        <w:sz w:val="28"/>
        <w:szCs w:val="28"/>
        <w:lang w:val="fr-FR"/>
      </w:rPr>
    </w:rPrDefault>
    <w:pPrDefault>
      <w:pPr>
        <w:spacing w:after="160" w:line="360" w:lineRule="auto"/>
        <w:jc w:val="left"/>
      </w:pPr>
    </w:pPrDefault>
  </w:docDefaults>
  <w:style w:type="paragraph" w:default="1" w:styleId="Normal">
    <w:name w:val="Normal"/>
    <w:qFormat/>
  </w:style>
  <w:style w:type="paragraph" w:styleId="Titre1">
    <w:name w:val="heading 1"/>
    <w:basedOn w:val="Normal"/>
    <w:next w:val="Normal"/>
    <w:qFormat/>
    <w:pPr>
      <w:keepNext/>
      <w:spacing w:before="0" w:after="240"/>
      <w:outlineLvl w:val="0"/>
    </w:pPr>
    <w:rPr>
      <w:b/>
      <w:color w:val="0B4A8F"/>
      <w:sz w:val="40"/>
      <w:szCs w:val="40"/>
    </w:rPr>
  </w:style>
  <w:style w:type="paragraph" w:styleId="Titre2">
    <w:name w:val="heading 2"/>
    <w:basedOn w:val="Normal"/>
    <w:next w:val="Normal"/>
    <w:qFormat/>
    <w:pPr>
      <w:keepNext/>
      <w:spacing w:before="240" w:after="120"/>
      <w:outlineLvl w:val="1"/>
    </w:pPr>
    <w:rPr>
      <w:b/>
      <w:color w:val="0B4A8F"/>
      <w:sz w:val="32"/>
      <w:szCs w:val="3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Banc d'essai — les textes à utiliser</dc:title>
  <dc:language>fr-FR</dc:language>
  <dcterms:created xsi:type="dcterms:W3CDTF">2026-09-25T00:00:00Z</dcterms:created>
</cp:coreProperties>
</file>