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8CAC" w14:textId="77777777" w:rsidR="002C2D4E" w:rsidRDefault="002C2D4E">
      <w:pPr>
        <w:pStyle w:val="Title"/>
        <w:ind w:left="0" w:right="-420"/>
        <w:jc w:val="left"/>
        <w:rPr>
          <w:sz w:val="20"/>
          <w:szCs w:val="20"/>
        </w:rPr>
      </w:pPr>
    </w:p>
    <w:p w14:paraId="43CB61E0" w14:textId="77777777" w:rsidR="002C2D4E" w:rsidRDefault="00000000">
      <w:pPr>
        <w:pStyle w:val="Title"/>
        <w:ind w:left="90" w:right="255"/>
        <w:rPr>
          <w:sz w:val="22"/>
          <w:szCs w:val="22"/>
        </w:rPr>
      </w:pPr>
      <w:r>
        <w:rPr>
          <w:sz w:val="22"/>
          <w:szCs w:val="22"/>
        </w:rPr>
        <w:t>IKRA BAGWAN</w:t>
      </w:r>
    </w:p>
    <w:p w14:paraId="6C769B79" w14:textId="77777777" w:rsidR="002C2D4E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ind w:left="90" w:right="255"/>
        <w:jc w:val="center"/>
        <w:rPr>
          <w:color w:val="000000"/>
          <w:sz w:val="20"/>
          <w:szCs w:val="20"/>
        </w:rPr>
      </w:pPr>
      <w:r>
        <w:rPr>
          <w:sz w:val="20"/>
          <w:szCs w:val="20"/>
        </w:rPr>
        <w:t>Boston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MA</w:t>
      </w:r>
    </w:p>
    <w:p w14:paraId="1D376DA4" w14:textId="77777777" w:rsidR="002C2D4E" w:rsidRDefault="00000000">
      <w:pPr>
        <w:pBdr>
          <w:top w:val="nil"/>
          <w:left w:val="nil"/>
          <w:bottom w:val="nil"/>
          <w:right w:val="nil"/>
          <w:between w:val="nil"/>
        </w:pBdr>
        <w:ind w:left="90" w:right="255"/>
        <w:jc w:val="center"/>
        <w:rPr>
          <w:sz w:val="20"/>
          <w:szCs w:val="20"/>
        </w:rPr>
      </w:pPr>
      <w:r>
        <w:rPr>
          <w:sz w:val="20"/>
          <w:szCs w:val="20"/>
        </w:rPr>
        <w:t>bagwanikra862@gmail.com</w:t>
      </w:r>
      <w:r>
        <w:rPr>
          <w:color w:val="000000"/>
          <w:sz w:val="20"/>
          <w:szCs w:val="20"/>
        </w:rPr>
        <w:t xml:space="preserve"> │ (</w:t>
      </w:r>
      <w:r>
        <w:rPr>
          <w:sz w:val="20"/>
          <w:szCs w:val="20"/>
        </w:rPr>
        <w:t>857</w:t>
      </w:r>
      <w:r>
        <w:rPr>
          <w:color w:val="000000"/>
          <w:sz w:val="20"/>
          <w:szCs w:val="20"/>
        </w:rPr>
        <w:t xml:space="preserve">) </w:t>
      </w:r>
      <w:r>
        <w:rPr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313 - 4097 │ </w:t>
      </w:r>
      <w:hyperlink r:id="rId5">
        <w:r>
          <w:rPr>
            <w:color w:val="1155CC"/>
            <w:sz w:val="20"/>
            <w:szCs w:val="20"/>
            <w:u w:val="single"/>
          </w:rPr>
          <w:t>Linked</w:t>
        </w:r>
      </w:hyperlink>
      <w:hyperlink r:id="rId6">
        <w:r>
          <w:rPr>
            <w:color w:val="1155CC"/>
            <w:sz w:val="20"/>
            <w:szCs w:val="20"/>
            <w:u w:val="single"/>
          </w:rPr>
          <w:t>In</w:t>
        </w:r>
      </w:hyperlink>
      <w:r>
        <w:rPr>
          <w:sz w:val="20"/>
          <w:szCs w:val="20"/>
        </w:rPr>
        <w:t xml:space="preserve"> │ </w:t>
      </w:r>
      <w:hyperlink r:id="rId7">
        <w:proofErr w:type="spellStart"/>
        <w:r>
          <w:rPr>
            <w:color w:val="1154CC"/>
            <w:sz w:val="20"/>
            <w:szCs w:val="20"/>
            <w:u w:val="single"/>
          </w:rPr>
          <w:t>Github</w:t>
        </w:r>
        <w:proofErr w:type="spellEnd"/>
      </w:hyperlink>
    </w:p>
    <w:p w14:paraId="7275E9A4" w14:textId="77777777" w:rsidR="002C2D4E" w:rsidRDefault="00000000">
      <w:pPr>
        <w:tabs>
          <w:tab w:val="left" w:pos="820"/>
          <w:tab w:val="left" w:pos="821"/>
        </w:tabs>
        <w:spacing w:before="40" w:after="100" w:line="237" w:lineRule="auto"/>
        <w:ind w:left="90" w:right="142"/>
        <w:rPr>
          <w:b/>
          <w:sz w:val="20"/>
          <w:szCs w:val="20"/>
        </w:rPr>
      </w:pPr>
      <w:r>
        <w:rPr>
          <w:b/>
          <w:sz w:val="20"/>
          <w:szCs w:val="20"/>
        </w:rPr>
        <w:t>SKILLS AND CERTIFICATIONS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2BBE75" wp14:editId="20368318">
                <wp:simplePos x="0" y="0"/>
                <wp:positionH relativeFrom="column">
                  <wp:posOffset>47625</wp:posOffset>
                </wp:positionH>
                <wp:positionV relativeFrom="paragraph">
                  <wp:posOffset>36576</wp:posOffset>
                </wp:positionV>
                <wp:extent cx="7026275" cy="22225"/>
                <wp:effectExtent l="0" t="0" r="0" b="0"/>
                <wp:wrapTopAndBottom distT="0" distB="0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625" y="3773650"/>
                          <a:ext cx="70167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50" h="120000" extrusionOk="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47625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2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913A35" w14:textId="77777777" w:rsidR="002C2D4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ind w:left="1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Certifications: </w:t>
      </w:r>
      <w:r>
        <w:rPr>
          <w:sz w:val="20"/>
          <w:szCs w:val="20"/>
        </w:rPr>
        <w:t>Google Data Analytics, Lean Six Sigma Foundations</w:t>
      </w:r>
    </w:p>
    <w:p w14:paraId="4E72C005" w14:textId="77777777" w:rsidR="002C2D4E" w:rsidRDefault="00000000">
      <w:pPr>
        <w:tabs>
          <w:tab w:val="left" w:pos="820"/>
          <w:tab w:val="left" w:pos="821"/>
        </w:tabs>
        <w:ind w:left="140"/>
        <w:rPr>
          <w:sz w:val="20"/>
          <w:szCs w:val="20"/>
        </w:rPr>
      </w:pPr>
      <w:r>
        <w:rPr>
          <w:b/>
          <w:sz w:val="20"/>
          <w:szCs w:val="20"/>
        </w:rPr>
        <w:t xml:space="preserve">Databases and Cloud Technologies: </w:t>
      </w:r>
      <w:r>
        <w:rPr>
          <w:sz w:val="20"/>
          <w:szCs w:val="20"/>
        </w:rPr>
        <w:t>My SQL, Microsoft SQL Server, PostgreSQL, Azure Data Studio, MySQL Workbench, Azure</w:t>
      </w:r>
    </w:p>
    <w:p w14:paraId="233D6592" w14:textId="77777777" w:rsidR="002C2D4E" w:rsidRDefault="00000000">
      <w:pPr>
        <w:tabs>
          <w:tab w:val="left" w:pos="820"/>
          <w:tab w:val="left" w:pos="821"/>
        </w:tabs>
        <w:ind w:left="140"/>
        <w:rPr>
          <w:sz w:val="20"/>
          <w:szCs w:val="20"/>
        </w:rPr>
      </w:pPr>
      <w:r>
        <w:rPr>
          <w:b/>
          <w:sz w:val="20"/>
          <w:szCs w:val="20"/>
        </w:rPr>
        <w:t xml:space="preserve">Data Integration and ETL Tools: </w:t>
      </w:r>
      <w:r>
        <w:rPr>
          <w:sz w:val="20"/>
          <w:szCs w:val="20"/>
        </w:rPr>
        <w:t>Talend, Alteryx</w:t>
      </w:r>
    </w:p>
    <w:p w14:paraId="056E5F25" w14:textId="77777777" w:rsidR="002C2D4E" w:rsidRDefault="00000000">
      <w:pPr>
        <w:tabs>
          <w:tab w:val="left" w:pos="820"/>
          <w:tab w:val="left" w:pos="821"/>
        </w:tabs>
        <w:ind w:left="140"/>
        <w:rPr>
          <w:sz w:val="20"/>
          <w:szCs w:val="20"/>
        </w:rPr>
      </w:pPr>
      <w:r>
        <w:rPr>
          <w:b/>
          <w:sz w:val="20"/>
          <w:szCs w:val="20"/>
        </w:rPr>
        <w:t xml:space="preserve">Programming and Data Query Languages: </w:t>
      </w:r>
      <w:r>
        <w:rPr>
          <w:sz w:val="20"/>
          <w:szCs w:val="20"/>
        </w:rPr>
        <w:t>Python (NumPy, Pandas, Sci-kit learn, Matplotlib), R, SQL, Power Query, DAX</w:t>
      </w:r>
    </w:p>
    <w:p w14:paraId="7644BE64" w14:textId="77777777" w:rsidR="002C2D4E" w:rsidRDefault="00000000">
      <w:pPr>
        <w:tabs>
          <w:tab w:val="left" w:pos="820"/>
          <w:tab w:val="left" w:pos="821"/>
        </w:tabs>
        <w:spacing w:before="20"/>
        <w:ind w:left="140"/>
        <w:rPr>
          <w:sz w:val="20"/>
          <w:szCs w:val="20"/>
        </w:rPr>
      </w:pPr>
      <w:r>
        <w:rPr>
          <w:b/>
          <w:sz w:val="20"/>
          <w:szCs w:val="20"/>
        </w:rPr>
        <w:t xml:space="preserve">Data Visualization: </w:t>
      </w:r>
      <w:r>
        <w:rPr>
          <w:sz w:val="20"/>
          <w:szCs w:val="20"/>
        </w:rPr>
        <w:t>Power BI, Tableau, Advanced Excel</w:t>
      </w:r>
    </w:p>
    <w:p w14:paraId="46490C1F" w14:textId="77777777" w:rsidR="002C2D4E" w:rsidRDefault="00000000">
      <w:pPr>
        <w:tabs>
          <w:tab w:val="left" w:pos="820"/>
          <w:tab w:val="left" w:pos="821"/>
        </w:tabs>
        <w:spacing w:before="20"/>
        <w:ind w:left="140"/>
        <w:rPr>
          <w:sz w:val="20"/>
          <w:szCs w:val="20"/>
        </w:rPr>
      </w:pPr>
      <w:r>
        <w:rPr>
          <w:b/>
          <w:sz w:val="20"/>
          <w:szCs w:val="20"/>
        </w:rPr>
        <w:t xml:space="preserve">Core Competencies: </w:t>
      </w:r>
      <w:r>
        <w:rPr>
          <w:sz w:val="20"/>
          <w:szCs w:val="20"/>
        </w:rPr>
        <w:t>ETL and data pipelines, CI/CD, Git</w:t>
      </w:r>
    </w:p>
    <w:p w14:paraId="7B62DC99" w14:textId="77777777" w:rsidR="002C2D4E" w:rsidRDefault="00000000" w:rsidP="00B60F8D">
      <w:pPr>
        <w:tabs>
          <w:tab w:val="left" w:pos="820"/>
          <w:tab w:val="left" w:pos="821"/>
        </w:tabs>
        <w:ind w:left="140"/>
        <w:rPr>
          <w:sz w:val="20"/>
          <w:szCs w:val="20"/>
        </w:rPr>
      </w:pPr>
      <w:r>
        <w:rPr>
          <w:b/>
          <w:sz w:val="20"/>
          <w:szCs w:val="20"/>
        </w:rPr>
        <w:t xml:space="preserve">IT Infrastructure Management: </w:t>
      </w:r>
      <w:r>
        <w:rPr>
          <w:sz w:val="20"/>
          <w:szCs w:val="20"/>
        </w:rPr>
        <w:t>SCCM, Windows Server, Active Directory, Group Policy VMware, ITIL</w:t>
      </w:r>
    </w:p>
    <w:p w14:paraId="1AB5C389" w14:textId="77777777" w:rsidR="002C2D4E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100" w:line="206" w:lineRule="auto"/>
        <w:ind w:left="90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WORK </w:t>
      </w:r>
      <w:r>
        <w:rPr>
          <w:b/>
          <w:sz w:val="20"/>
          <w:szCs w:val="20"/>
        </w:rPr>
        <w:t>EXPERIENCE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64FFB78" wp14:editId="256F1CF0">
                <wp:simplePos x="0" y="0"/>
                <wp:positionH relativeFrom="column">
                  <wp:posOffset>45720</wp:posOffset>
                </wp:positionH>
                <wp:positionV relativeFrom="paragraph">
                  <wp:posOffset>36576</wp:posOffset>
                </wp:positionV>
                <wp:extent cx="7026275" cy="22225"/>
                <wp:effectExtent l="0" t="0" r="0" b="0"/>
                <wp:wrapTopAndBottom distT="0" distB="0"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625" y="3779365"/>
                          <a:ext cx="701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50" h="120000" extrusionOk="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2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1B0C40" w14:textId="77777777" w:rsidR="002C2D4E" w:rsidRDefault="00000000">
      <w:pPr>
        <w:spacing w:line="206" w:lineRule="auto"/>
        <w:ind w:left="375"/>
        <w:rPr>
          <w:sz w:val="20"/>
          <w:szCs w:val="20"/>
        </w:rPr>
      </w:pPr>
      <w:r>
        <w:rPr>
          <w:b/>
          <w:sz w:val="20"/>
          <w:szCs w:val="20"/>
        </w:rPr>
        <w:t>Cognizant Technology Solutions</w:t>
      </w:r>
      <w:r>
        <w:rPr>
          <w:sz w:val="20"/>
          <w:szCs w:val="20"/>
        </w:rPr>
        <w:t>, India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>
        <w:rPr>
          <w:i/>
          <w:sz w:val="20"/>
          <w:szCs w:val="20"/>
        </w:rPr>
        <w:t>Sep 2020 – Jul 2022</w:t>
      </w:r>
    </w:p>
    <w:p w14:paraId="0AB1D6E9" w14:textId="77777777" w:rsidR="002C2D4E" w:rsidRDefault="00000000">
      <w:pPr>
        <w:tabs>
          <w:tab w:val="left" w:pos="4574"/>
        </w:tabs>
        <w:spacing w:line="206" w:lineRule="auto"/>
        <w:ind w:left="375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Senior Systems Executive Engineer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</w:p>
    <w:p w14:paraId="638E4C15" w14:textId="77777777" w:rsidR="002C2D4E" w:rsidRDefault="00000000">
      <w:pPr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color w:val="1F1F1F"/>
          <w:sz w:val="21"/>
          <w:szCs w:val="21"/>
          <w:highlight w:val="white"/>
        </w:rPr>
        <w:t xml:space="preserve">Orchestrated the </w:t>
      </w:r>
      <w:r>
        <w:rPr>
          <w:sz w:val="20"/>
          <w:szCs w:val="20"/>
          <w:highlight w:val="white"/>
        </w:rPr>
        <w:t>ETL process for over 100,000 accounts for the client, which cleaned data, calculated payments due, and loaded data into a CRM platform.</w:t>
      </w:r>
    </w:p>
    <w:p w14:paraId="6509BE9B" w14:textId="77777777" w:rsidR="002C2D4E" w:rsidRPr="00A62CFF" w:rsidRDefault="00000000">
      <w:pPr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left="720" w:right="143"/>
        <w:rPr>
          <w:sz w:val="20"/>
          <w:szCs w:val="20"/>
          <w:highlight w:val="white"/>
        </w:rPr>
      </w:pPr>
      <w:r w:rsidRPr="00A62CFF">
        <w:rPr>
          <w:color w:val="1F1F1F"/>
          <w:sz w:val="20"/>
          <w:szCs w:val="20"/>
          <w:highlight w:val="white"/>
        </w:rPr>
        <w:t>Boosted query performance by 35%</w:t>
      </w:r>
      <w:r w:rsidRPr="00A62CFF">
        <w:rPr>
          <w:sz w:val="20"/>
          <w:szCs w:val="20"/>
          <w:highlight w:val="white"/>
        </w:rPr>
        <w:t xml:space="preserve"> by implementing relational database concepts and SQL, reducing data retrieval times by 25%</w:t>
      </w:r>
    </w:p>
    <w:p w14:paraId="41E23F9D" w14:textId="77777777" w:rsidR="002C2D4E" w:rsidRPr="00A62CFF" w:rsidRDefault="00000000">
      <w:pPr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left="720" w:right="143"/>
        <w:rPr>
          <w:sz w:val="20"/>
          <w:szCs w:val="20"/>
          <w:highlight w:val="white"/>
        </w:rPr>
      </w:pPr>
      <w:r w:rsidRPr="00A62CFF">
        <w:rPr>
          <w:sz w:val="20"/>
          <w:szCs w:val="20"/>
          <w:highlight w:val="white"/>
        </w:rPr>
        <w:t>Resolved critical production database issues in 15 minutes on average, ensuring 99.9% system uptime and reliability through on-call support</w:t>
      </w:r>
    </w:p>
    <w:p w14:paraId="1FAF34D1" w14:textId="77777777" w:rsidR="002C2D4E" w:rsidRPr="00A62CFF" w:rsidRDefault="00000000">
      <w:pPr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left="720" w:right="143"/>
        <w:rPr>
          <w:sz w:val="20"/>
          <w:szCs w:val="20"/>
          <w:highlight w:val="white"/>
        </w:rPr>
      </w:pPr>
      <w:r w:rsidRPr="00A62CFF">
        <w:rPr>
          <w:sz w:val="20"/>
          <w:szCs w:val="20"/>
          <w:highlight w:val="white"/>
        </w:rPr>
        <w:t>Implemented KPI dashboards for tracking $50M+ in revenue collections, providing critical insights to senior management during Covid-19, improving revenue collection rates by 25%</w:t>
      </w:r>
    </w:p>
    <w:p w14:paraId="1F89F40B" w14:textId="77777777" w:rsidR="002C2D4E" w:rsidRDefault="00000000">
      <w:pPr>
        <w:spacing w:before="200" w:line="206" w:lineRule="auto"/>
        <w:ind w:left="36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Vedicsoft</w:t>
      </w:r>
      <w:proofErr w:type="spellEnd"/>
      <w:r>
        <w:rPr>
          <w:b/>
          <w:sz w:val="20"/>
          <w:szCs w:val="20"/>
        </w:rPr>
        <w:t xml:space="preserve"> Solutions, </w:t>
      </w:r>
      <w:r>
        <w:rPr>
          <w:sz w:val="20"/>
          <w:szCs w:val="20"/>
        </w:rPr>
        <w:t xml:space="preserve">India                </w:t>
      </w:r>
      <w:r>
        <w:rPr>
          <w:b/>
          <w:i/>
          <w:sz w:val="20"/>
          <w:szCs w:val="20"/>
        </w:rPr>
        <w:t xml:space="preserve">                   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 xml:space="preserve">                                              </w:t>
      </w:r>
      <w:r>
        <w:rPr>
          <w:i/>
          <w:sz w:val="20"/>
          <w:szCs w:val="20"/>
        </w:rPr>
        <w:t>Jul 2019 – Aug 2020</w:t>
      </w:r>
    </w:p>
    <w:p w14:paraId="0A6413BB" w14:textId="77777777" w:rsidR="002C2D4E" w:rsidRDefault="00000000">
      <w:pPr>
        <w:tabs>
          <w:tab w:val="left" w:pos="4574"/>
        </w:tabs>
        <w:spacing w:line="206" w:lineRule="auto"/>
        <w:ind w:left="375"/>
        <w:rPr>
          <w:sz w:val="20"/>
          <w:szCs w:val="20"/>
          <w:highlight w:val="white"/>
        </w:rPr>
      </w:pPr>
      <w:r>
        <w:rPr>
          <w:b/>
          <w:i/>
          <w:sz w:val="20"/>
          <w:szCs w:val="20"/>
        </w:rPr>
        <w:t xml:space="preserve">Engineer Trainee </w:t>
      </w:r>
    </w:p>
    <w:p w14:paraId="3C559638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sz w:val="20"/>
          <w:szCs w:val="20"/>
          <w:highlight w:val="white"/>
        </w:rPr>
        <w:t>Directed IT infrastructures for 10,000+ users over 25+ sites, achieving 15% improved reliability across SCCM versions (2007-2019)</w:t>
      </w:r>
    </w:p>
    <w:p w14:paraId="3A70BF68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sz w:val="20"/>
          <w:szCs w:val="20"/>
          <w:highlight w:val="white"/>
        </w:rPr>
        <w:t>Developed SQL queries with SCCM, using Power BI to generate reports and dashboards, optimizing resources by 25%</w:t>
      </w:r>
    </w:p>
    <w:p w14:paraId="126BC330" w14:textId="77777777" w:rsidR="002C2D4E" w:rsidRDefault="0000000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sz w:val="20"/>
          <w:szCs w:val="20"/>
          <w:highlight w:val="white"/>
        </w:rPr>
        <w:t>Resolved end user management with SCCM, resolving 85% of complex issues through strategic upgrades and automation</w:t>
      </w:r>
    </w:p>
    <w:p w14:paraId="4B2BCA13" w14:textId="77777777" w:rsidR="002C2D4E" w:rsidRDefault="002C2D4E">
      <w:pPr>
        <w:keepLines/>
        <w:spacing w:line="206" w:lineRule="auto"/>
        <w:ind w:left="360"/>
        <w:rPr>
          <w:sz w:val="20"/>
          <w:szCs w:val="20"/>
          <w:highlight w:val="white"/>
        </w:rPr>
      </w:pPr>
    </w:p>
    <w:p w14:paraId="69F4193C" w14:textId="77777777" w:rsidR="002C2D4E" w:rsidRDefault="00000000">
      <w:pPr>
        <w:keepLines/>
        <w:spacing w:line="206" w:lineRule="auto"/>
        <w:ind w:left="36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Aptus</w:t>
      </w:r>
      <w:proofErr w:type="spellEnd"/>
      <w:r>
        <w:rPr>
          <w:b/>
          <w:sz w:val="20"/>
          <w:szCs w:val="20"/>
        </w:rPr>
        <w:t xml:space="preserve"> Data Labs Technologies Pvt Ltd, </w:t>
      </w:r>
      <w:r>
        <w:rPr>
          <w:sz w:val="20"/>
          <w:szCs w:val="20"/>
        </w:rPr>
        <w:t xml:space="preserve">India                </w:t>
      </w:r>
      <w:r>
        <w:rPr>
          <w:b/>
          <w:i/>
          <w:sz w:val="20"/>
          <w:szCs w:val="20"/>
        </w:rPr>
        <w:t xml:space="preserve">                   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proofErr w:type="gramStart"/>
      <w:r>
        <w:rPr>
          <w:b/>
          <w:i/>
          <w:sz w:val="20"/>
          <w:szCs w:val="20"/>
        </w:rPr>
        <w:tab/>
        <w:t xml:space="preserve">  </w:t>
      </w:r>
      <w:r>
        <w:rPr>
          <w:i/>
          <w:sz w:val="20"/>
          <w:szCs w:val="20"/>
        </w:rPr>
        <w:t>Jan</w:t>
      </w:r>
      <w:proofErr w:type="gramEnd"/>
      <w:r>
        <w:rPr>
          <w:i/>
          <w:sz w:val="20"/>
          <w:szCs w:val="20"/>
        </w:rPr>
        <w:t xml:space="preserve"> 2019 – Apr 2019</w:t>
      </w:r>
    </w:p>
    <w:p w14:paraId="547906EF" w14:textId="77777777" w:rsidR="002C2D4E" w:rsidRDefault="00000000">
      <w:pPr>
        <w:tabs>
          <w:tab w:val="left" w:pos="4574"/>
        </w:tabs>
        <w:spacing w:line="206" w:lineRule="auto"/>
        <w:ind w:left="375"/>
        <w:rPr>
          <w:sz w:val="20"/>
          <w:szCs w:val="20"/>
          <w:highlight w:val="white"/>
        </w:rPr>
      </w:pPr>
      <w:r>
        <w:rPr>
          <w:b/>
          <w:i/>
          <w:sz w:val="20"/>
          <w:szCs w:val="20"/>
        </w:rPr>
        <w:t>Data Analyst Intern</w:t>
      </w:r>
    </w:p>
    <w:p w14:paraId="420BED7E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sz w:val="20"/>
          <w:szCs w:val="20"/>
          <w:highlight w:val="white"/>
        </w:rPr>
        <w:t>Leveraged RapidMiner to build a fraud detection system, attaining a 95% accuracy rate and reducing financial fraud losses by 30%</w:t>
      </w:r>
    </w:p>
    <w:p w14:paraId="5EA2DF7A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after="40" w:line="237" w:lineRule="auto"/>
        <w:ind w:left="720" w:right="143"/>
        <w:rPr>
          <w:highlight w:val="white"/>
        </w:rPr>
      </w:pPr>
      <w:r>
        <w:rPr>
          <w:sz w:val="20"/>
          <w:szCs w:val="20"/>
          <w:highlight w:val="white"/>
        </w:rPr>
        <w:t>Built Microsoft Power BI dashboards, enhancing reporting efficiency by 20% and providing actionable insights</w:t>
      </w:r>
    </w:p>
    <w:p w14:paraId="296429F5" w14:textId="77777777" w:rsidR="002C2D4E" w:rsidRDefault="00000000">
      <w:pPr>
        <w:spacing w:before="40" w:after="100" w:line="206" w:lineRule="auto"/>
        <w:ind w:left="9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ACADEMIC  PROJECTS</w:t>
      </w:r>
      <w:proofErr w:type="gramEnd"/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32B5DDB5" wp14:editId="06073D47">
                <wp:simplePos x="0" y="0"/>
                <wp:positionH relativeFrom="column">
                  <wp:posOffset>45720</wp:posOffset>
                </wp:positionH>
                <wp:positionV relativeFrom="paragraph">
                  <wp:posOffset>36576</wp:posOffset>
                </wp:positionV>
                <wp:extent cx="7026275" cy="22225"/>
                <wp:effectExtent l="0" t="0" r="0" b="0"/>
                <wp:wrapTopAndBottom distT="0" distB="0"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625" y="3779365"/>
                          <a:ext cx="701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50" h="120000" extrusionOk="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2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AA5F4B" w14:textId="77777777" w:rsidR="002C2D4E" w:rsidRDefault="00000000">
      <w:pPr>
        <w:pStyle w:val="Heading2"/>
        <w:keepNext w:val="0"/>
        <w:keepLines w:val="0"/>
        <w:tabs>
          <w:tab w:val="left" w:pos="820"/>
          <w:tab w:val="left" w:pos="821"/>
        </w:tabs>
        <w:spacing w:before="20" w:after="0" w:line="237" w:lineRule="auto"/>
        <w:ind w:left="100"/>
        <w:rPr>
          <w:sz w:val="20"/>
          <w:szCs w:val="20"/>
          <w:highlight w:val="white"/>
        </w:rPr>
      </w:pPr>
      <w:bookmarkStart w:id="0" w:name="_tpc0nn621897" w:colFirst="0" w:colLast="0"/>
      <w:bookmarkEnd w:id="0"/>
      <w:r>
        <w:rPr>
          <w:sz w:val="20"/>
          <w:szCs w:val="20"/>
          <w:highlight w:val="white"/>
        </w:rPr>
        <w:t xml:space="preserve">Hospital Management Database System                                                                                        </w:t>
      </w:r>
      <w:r>
        <w:rPr>
          <w:sz w:val="20"/>
          <w:szCs w:val="20"/>
          <w:highlight w:val="white"/>
        </w:rPr>
        <w:tab/>
        <w:t xml:space="preserve">                              </w:t>
      </w:r>
      <w:r>
        <w:rPr>
          <w:b w:val="0"/>
          <w:i/>
          <w:sz w:val="20"/>
          <w:szCs w:val="20"/>
        </w:rPr>
        <w:t>Nov 2022 – Dec 2022</w:t>
      </w:r>
    </w:p>
    <w:p w14:paraId="5D167811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sz w:val="20"/>
          <w:szCs w:val="20"/>
          <w:highlight w:val="white"/>
        </w:rPr>
        <w:t>Designed and implemented SQL Server relational database to manage patient appointment scheduling</w:t>
      </w:r>
    </w:p>
    <w:p w14:paraId="42090A61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sz w:val="20"/>
          <w:szCs w:val="20"/>
          <w:highlight w:val="white"/>
        </w:rPr>
        <w:t>Developed 14 stored procedures enabling patient registration and appointment scheduling with doctors</w:t>
      </w:r>
    </w:p>
    <w:p w14:paraId="6FE012C9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sz w:val="20"/>
          <w:szCs w:val="20"/>
          <w:highlight w:val="white"/>
        </w:rPr>
        <w:t>Created views and triggers to enhance data integrity and technical functionality within the database system</w:t>
      </w:r>
    </w:p>
    <w:p w14:paraId="023DAA46" w14:textId="77777777" w:rsidR="002C2D4E" w:rsidRDefault="00000000">
      <w:pPr>
        <w:pStyle w:val="Heading2"/>
        <w:keepNext w:val="0"/>
        <w:keepLines w:val="0"/>
        <w:tabs>
          <w:tab w:val="left" w:pos="820"/>
          <w:tab w:val="left" w:pos="821"/>
        </w:tabs>
        <w:spacing w:before="100" w:after="0" w:line="237" w:lineRule="auto"/>
        <w:ind w:left="100"/>
        <w:rPr>
          <w:sz w:val="20"/>
          <w:szCs w:val="20"/>
          <w:highlight w:val="white"/>
        </w:rPr>
      </w:pPr>
      <w:bookmarkStart w:id="1" w:name="_1r6cispkdr0t" w:colFirst="0" w:colLast="0"/>
      <w:bookmarkEnd w:id="1"/>
      <w:r>
        <w:rPr>
          <w:sz w:val="20"/>
          <w:szCs w:val="20"/>
          <w:highlight w:val="white"/>
        </w:rPr>
        <w:t xml:space="preserve">Food Facility Inspection Analysis                                                                                                  </w:t>
      </w:r>
      <w:r>
        <w:rPr>
          <w:sz w:val="20"/>
          <w:szCs w:val="20"/>
          <w:highlight w:val="white"/>
        </w:rPr>
        <w:tab/>
        <w:t xml:space="preserve"> </w:t>
      </w:r>
      <w:r>
        <w:rPr>
          <w:sz w:val="20"/>
          <w:szCs w:val="20"/>
          <w:highlight w:val="white"/>
        </w:rPr>
        <w:tab/>
        <w:t xml:space="preserve">                </w:t>
      </w:r>
      <w:r>
        <w:rPr>
          <w:b w:val="0"/>
          <w:i/>
          <w:sz w:val="20"/>
          <w:szCs w:val="20"/>
        </w:rPr>
        <w:t>Feb 2023 – Mar 2023</w:t>
      </w:r>
    </w:p>
    <w:p w14:paraId="12B9FFA5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color w:val="1F1F1F"/>
          <w:sz w:val="20"/>
          <w:szCs w:val="20"/>
          <w:highlight w:val="white"/>
        </w:rPr>
        <w:t>Enhanced data accuracy by utilizing data profiling, optimizing data types, and reducing errors, achieving a 45% reduction in anomalies across datasets</w:t>
      </w:r>
    </w:p>
    <w:p w14:paraId="049129F9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color w:val="1F1F1F"/>
          <w:sz w:val="20"/>
          <w:szCs w:val="20"/>
          <w:highlight w:val="white"/>
        </w:rPr>
        <w:t>Developed and implemented dimensional data modeling in ER Studio, using forward engineering to generate tables in Azure SQL Server and MySQL databases</w:t>
      </w:r>
    </w:p>
    <w:p w14:paraId="5003F572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sz w:val="20"/>
          <w:szCs w:val="20"/>
          <w:highlight w:val="white"/>
        </w:rPr>
        <w:t>Streamlined Alteryx and Talend workflows, reducing food inspection data to 64,000 records from millions</w:t>
      </w:r>
    </w:p>
    <w:p w14:paraId="42EBF4E6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sz w:val="20"/>
          <w:szCs w:val="20"/>
          <w:highlight w:val="white"/>
        </w:rPr>
        <w:t>Leveraged Power BI and Tableau for enhanced data visualization and decision-making insights</w:t>
      </w:r>
    </w:p>
    <w:p w14:paraId="711EF744" w14:textId="77777777" w:rsidR="002C2D4E" w:rsidRDefault="00000000">
      <w:pPr>
        <w:pStyle w:val="Heading2"/>
        <w:keepNext w:val="0"/>
        <w:keepLines w:val="0"/>
        <w:tabs>
          <w:tab w:val="left" w:pos="820"/>
          <w:tab w:val="left" w:pos="821"/>
        </w:tabs>
        <w:spacing w:before="100" w:after="0" w:line="237" w:lineRule="auto"/>
        <w:ind w:left="100"/>
        <w:rPr>
          <w:sz w:val="20"/>
          <w:szCs w:val="20"/>
          <w:highlight w:val="white"/>
        </w:rPr>
      </w:pPr>
      <w:bookmarkStart w:id="2" w:name="_mkxfyb6u72yj" w:colFirst="0" w:colLast="0"/>
      <w:bookmarkEnd w:id="2"/>
      <w:r>
        <w:rPr>
          <w:sz w:val="20"/>
          <w:szCs w:val="20"/>
          <w:highlight w:val="white"/>
        </w:rPr>
        <w:t xml:space="preserve">IMDB Movies Analysis                                                                                                                </w:t>
      </w:r>
      <w:r>
        <w:rPr>
          <w:sz w:val="20"/>
          <w:szCs w:val="20"/>
          <w:highlight w:val="white"/>
        </w:rPr>
        <w:tab/>
        <w:t xml:space="preserve">                               </w:t>
      </w:r>
      <w:r>
        <w:rPr>
          <w:b w:val="0"/>
          <w:i/>
          <w:sz w:val="20"/>
          <w:szCs w:val="20"/>
        </w:rPr>
        <w:t>May 2023 – Jul 2023</w:t>
      </w:r>
    </w:p>
    <w:p w14:paraId="4C00D221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Executed end to end ETL in Talend, merging 500GB of data from IMDb JSON, MySQL, and TSV into Azure SQL</w:t>
      </w:r>
    </w:p>
    <w:p w14:paraId="568A2184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Constructed a Type 2 Movie Titles Dimension table using SCD2 to ensure historical data accuracy</w:t>
      </w:r>
    </w:p>
    <w:p w14:paraId="0C34A384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Optimized movie trend reports by 35% by using Alteryx to analyze data, addressing outliers and missing values</w:t>
      </w:r>
    </w:p>
    <w:p w14:paraId="5A71BB45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Performed SQL queries to align extracted data with Power BI and Tableau visual metrics for the movie industry</w:t>
      </w:r>
    </w:p>
    <w:p w14:paraId="582A285F" w14:textId="77777777" w:rsidR="002C2D4E" w:rsidRDefault="00000000">
      <w:pPr>
        <w:pStyle w:val="Heading2"/>
        <w:keepNext w:val="0"/>
        <w:keepLines w:val="0"/>
        <w:tabs>
          <w:tab w:val="left" w:pos="820"/>
          <w:tab w:val="left" w:pos="821"/>
        </w:tabs>
        <w:spacing w:before="100" w:after="0" w:line="237" w:lineRule="auto"/>
        <w:ind w:left="100"/>
        <w:rPr>
          <w:sz w:val="20"/>
          <w:szCs w:val="20"/>
          <w:highlight w:val="white"/>
        </w:rPr>
      </w:pPr>
      <w:bookmarkStart w:id="3" w:name="_r5zj9hqwnu78" w:colFirst="0" w:colLast="0"/>
      <w:bookmarkEnd w:id="3"/>
      <w:r>
        <w:rPr>
          <w:sz w:val="20"/>
          <w:szCs w:val="20"/>
          <w:highlight w:val="white"/>
        </w:rPr>
        <w:t xml:space="preserve">Predicting Boston Housing Prices Using Machine Learning                                                         </w:t>
      </w:r>
      <w:r>
        <w:rPr>
          <w:sz w:val="20"/>
          <w:szCs w:val="20"/>
          <w:highlight w:val="white"/>
        </w:rPr>
        <w:tab/>
        <w:t xml:space="preserve">                </w:t>
      </w:r>
      <w:r>
        <w:rPr>
          <w:b w:val="0"/>
          <w:i/>
          <w:sz w:val="20"/>
          <w:szCs w:val="20"/>
        </w:rPr>
        <w:t>Oct 2023 – Dec 2023</w:t>
      </w:r>
    </w:p>
    <w:p w14:paraId="645BAA56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sz w:val="20"/>
          <w:szCs w:val="20"/>
          <w:highlight w:val="white"/>
        </w:rPr>
        <w:t>Conducted data cleaning, preprocessing, and exploratory data analysis to prepare the dataset for analysis and visualization</w:t>
      </w:r>
    </w:p>
    <w:p w14:paraId="2BA29FAD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37" w:lineRule="auto"/>
        <w:ind w:left="720" w:right="143"/>
        <w:rPr>
          <w:highlight w:val="white"/>
        </w:rPr>
      </w:pPr>
      <w:r>
        <w:rPr>
          <w:sz w:val="20"/>
          <w:szCs w:val="20"/>
          <w:highlight w:val="white"/>
        </w:rPr>
        <w:t>Accomplished performance analysis by developing Linear Regression, Decision Tree, and Random Forest models for price prediction</w:t>
      </w:r>
    </w:p>
    <w:p w14:paraId="18D4820C" w14:textId="77777777" w:rsidR="002C2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after="40" w:line="237" w:lineRule="auto"/>
        <w:ind w:left="720" w:right="143"/>
        <w:rPr>
          <w:highlight w:val="white"/>
        </w:rPr>
      </w:pPr>
      <w:r>
        <w:rPr>
          <w:sz w:val="20"/>
          <w:szCs w:val="20"/>
          <w:highlight w:val="white"/>
        </w:rPr>
        <w:t xml:space="preserve">Maximized prediction accuracy by refining Random Forest hyperparameter tuning through </w:t>
      </w:r>
      <w:proofErr w:type="spellStart"/>
      <w:r>
        <w:rPr>
          <w:sz w:val="20"/>
          <w:szCs w:val="20"/>
          <w:highlight w:val="white"/>
        </w:rPr>
        <w:t>GridSearchCV</w:t>
      </w:r>
      <w:proofErr w:type="spellEnd"/>
      <w:r>
        <w:rPr>
          <w:sz w:val="20"/>
          <w:szCs w:val="20"/>
          <w:highlight w:val="white"/>
        </w:rPr>
        <w:t xml:space="preserve"> optimization</w:t>
      </w:r>
    </w:p>
    <w:p w14:paraId="2B8DC3CD" w14:textId="77777777" w:rsidR="002C2D4E" w:rsidRDefault="00000000">
      <w:pPr>
        <w:tabs>
          <w:tab w:val="left" w:pos="820"/>
          <w:tab w:val="left" w:pos="821"/>
        </w:tabs>
        <w:spacing w:before="40" w:after="100" w:line="237" w:lineRule="auto"/>
        <w:ind w:left="90" w:right="142"/>
        <w:rPr>
          <w:i/>
          <w:sz w:val="20"/>
          <w:szCs w:val="20"/>
        </w:rPr>
      </w:pPr>
      <w:r>
        <w:rPr>
          <w:b/>
          <w:sz w:val="20"/>
          <w:szCs w:val="20"/>
        </w:rPr>
        <w:t>EDUCATION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5EC67C12" wp14:editId="7F92AFFA">
                <wp:simplePos x="0" y="0"/>
                <wp:positionH relativeFrom="column">
                  <wp:posOffset>47625</wp:posOffset>
                </wp:positionH>
                <wp:positionV relativeFrom="paragraph">
                  <wp:posOffset>36576</wp:posOffset>
                </wp:positionV>
                <wp:extent cx="7026275" cy="22225"/>
                <wp:effectExtent l="0" t="0" r="0" b="0"/>
                <wp:wrapTopAndBottom distT="0" distB="0"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625" y="3773650"/>
                          <a:ext cx="70167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50" h="120000" extrusionOk="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47625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2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9D6736" w14:textId="77777777" w:rsidR="002C2D4E" w:rsidRDefault="00000000">
      <w:pPr>
        <w:ind w:left="90"/>
        <w:rPr>
          <w:i/>
          <w:sz w:val="20"/>
          <w:szCs w:val="20"/>
        </w:rPr>
      </w:pPr>
      <w:r>
        <w:rPr>
          <w:b/>
          <w:sz w:val="20"/>
          <w:szCs w:val="20"/>
        </w:rPr>
        <w:t>Northeastern University,</w:t>
      </w:r>
      <w:r>
        <w:rPr>
          <w:sz w:val="20"/>
          <w:szCs w:val="20"/>
        </w:rPr>
        <w:t xml:space="preserve"> USA                                                                                                                                        </w:t>
      </w:r>
      <w:r>
        <w:rPr>
          <w:i/>
          <w:sz w:val="20"/>
          <w:szCs w:val="20"/>
        </w:rPr>
        <w:t>Sep 2022 – May 2024</w:t>
      </w:r>
    </w:p>
    <w:p w14:paraId="498D775B" w14:textId="77777777" w:rsidR="002C2D4E" w:rsidRDefault="00000000">
      <w:pPr>
        <w:widowControl/>
        <w:spacing w:after="100"/>
        <w:ind w:left="90" w:right="-988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Master of Science, Computer Software Engineering </w:t>
      </w:r>
    </w:p>
    <w:p w14:paraId="5328B7E6" w14:textId="77777777" w:rsidR="002C2D4E" w:rsidRDefault="00000000">
      <w:pPr>
        <w:spacing w:line="206" w:lineRule="auto"/>
        <w:ind w:left="90"/>
        <w:rPr>
          <w:i/>
          <w:sz w:val="20"/>
          <w:szCs w:val="20"/>
        </w:rPr>
      </w:pPr>
      <w:r>
        <w:rPr>
          <w:b/>
          <w:sz w:val="20"/>
          <w:szCs w:val="20"/>
        </w:rPr>
        <w:t>Mumbai University</w:t>
      </w:r>
      <w:r>
        <w:rPr>
          <w:sz w:val="20"/>
          <w:szCs w:val="20"/>
        </w:rPr>
        <w:t xml:space="preserve">, India                                        </w:t>
      </w:r>
      <w:r>
        <w:rPr>
          <w:sz w:val="20"/>
          <w:szCs w:val="20"/>
        </w:rPr>
        <w:tab/>
        <w:t xml:space="preserve">                                                                                      </w:t>
      </w:r>
      <w:r>
        <w:rPr>
          <w:sz w:val="20"/>
          <w:szCs w:val="20"/>
        </w:rPr>
        <w:tab/>
        <w:t xml:space="preserve">                 </w:t>
      </w:r>
      <w:r>
        <w:rPr>
          <w:i/>
          <w:sz w:val="20"/>
          <w:szCs w:val="20"/>
        </w:rPr>
        <w:t>Aug 2015 – Jun 2019</w:t>
      </w:r>
    </w:p>
    <w:p w14:paraId="5C23C43A" w14:textId="77777777" w:rsidR="002C2D4E" w:rsidRDefault="00000000">
      <w:pPr>
        <w:spacing w:line="206" w:lineRule="auto"/>
        <w:ind w:left="90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Bachelor of Engineering, Computer Science </w:t>
      </w:r>
      <w:r>
        <w:rPr>
          <w:i/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  </w:t>
      </w:r>
    </w:p>
    <w:sectPr w:rsidR="002C2D4E">
      <w:pgSz w:w="12240" w:h="15840"/>
      <w:pgMar w:top="270" w:right="417" w:bottom="273" w:left="40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E19A1"/>
    <w:multiLevelType w:val="multilevel"/>
    <w:tmpl w:val="DDDAAA32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880" w:hanging="360"/>
      </w:pPr>
    </w:lvl>
    <w:lvl w:ilvl="2">
      <w:start w:val="1"/>
      <w:numFmt w:val="bullet"/>
      <w:lvlText w:val="•"/>
      <w:lvlJc w:val="left"/>
      <w:pPr>
        <w:ind w:left="2940" w:hanging="360"/>
      </w:pPr>
    </w:lvl>
    <w:lvl w:ilvl="3">
      <w:start w:val="1"/>
      <w:numFmt w:val="bullet"/>
      <w:lvlText w:val="•"/>
      <w:lvlJc w:val="left"/>
      <w:pPr>
        <w:ind w:left="4000" w:hanging="360"/>
      </w:pPr>
    </w:lvl>
    <w:lvl w:ilvl="4">
      <w:start w:val="1"/>
      <w:numFmt w:val="bullet"/>
      <w:lvlText w:val="•"/>
      <w:lvlJc w:val="left"/>
      <w:pPr>
        <w:ind w:left="5060" w:hanging="360"/>
      </w:pPr>
    </w:lvl>
    <w:lvl w:ilvl="5">
      <w:start w:val="1"/>
      <w:numFmt w:val="bullet"/>
      <w:lvlText w:val="•"/>
      <w:lvlJc w:val="left"/>
      <w:pPr>
        <w:ind w:left="6120" w:hanging="360"/>
      </w:pPr>
    </w:lvl>
    <w:lvl w:ilvl="6">
      <w:start w:val="1"/>
      <w:numFmt w:val="bullet"/>
      <w:lvlText w:val="•"/>
      <w:lvlJc w:val="left"/>
      <w:pPr>
        <w:ind w:left="7180" w:hanging="360"/>
      </w:pPr>
    </w:lvl>
    <w:lvl w:ilvl="7">
      <w:start w:val="1"/>
      <w:numFmt w:val="bullet"/>
      <w:lvlText w:val="•"/>
      <w:lvlJc w:val="left"/>
      <w:pPr>
        <w:ind w:left="8240" w:hanging="360"/>
      </w:pPr>
    </w:lvl>
    <w:lvl w:ilvl="8">
      <w:start w:val="1"/>
      <w:numFmt w:val="bullet"/>
      <w:lvlText w:val="•"/>
      <w:lvlJc w:val="left"/>
      <w:pPr>
        <w:ind w:left="9300" w:hanging="360"/>
      </w:pPr>
    </w:lvl>
  </w:abstractNum>
  <w:num w:numId="1" w16cid:durableId="43695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4E"/>
    <w:rsid w:val="002C2D4E"/>
    <w:rsid w:val="0062284A"/>
    <w:rsid w:val="007C767F"/>
    <w:rsid w:val="00A62CFF"/>
    <w:rsid w:val="00B6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119AC"/>
  <w15:docId w15:val="{0FCE4EDD-9433-8D40-BF7F-EA0E62B3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2"/>
      <w:ind w:left="370"/>
      <w:outlineLvl w:val="0"/>
    </w:pPr>
    <w:rPr>
      <w:b/>
      <w:sz w:val="18"/>
      <w:szCs w:val="1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58"/>
      <w:ind w:left="2466" w:right="2193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krabagwa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linkedin.com/i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Ikra Latif Bagwan</cp:lastModifiedBy>
  <cp:revision>2</cp:revision>
  <dcterms:created xsi:type="dcterms:W3CDTF">2024-06-24T18:05:00Z</dcterms:created>
  <dcterms:modified xsi:type="dcterms:W3CDTF">2024-06-24T18:05:00Z</dcterms:modified>
</cp:coreProperties>
</file>