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/>
        <w:bidi w:val="0"/>
        <w:ind w:left="0" w:right="0" w:hanging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highlight w:val="none"/>
          <w:shd w:fill="FFFFFF" w:val="clear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>Data Parsing</w:t>
      </w:r>
    </w:p>
    <w:p>
      <w:pPr>
        <w:pStyle w:val="Normal"/>
        <w:widowControl/>
        <w:bidi w:val="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highlight w:val="none"/>
          <w:shd w:fill="FFFFFF" w:val="clear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FFFFFF" w:val="clear"/>
        </w:rPr>
      </w:r>
    </w:p>
    <w:p>
      <w:pPr>
        <w:pStyle w:val="Normal"/>
        <w:widowControl/>
        <w:bidi w:val="0"/>
        <w:ind w:left="0" w:right="0" w:hanging="0"/>
        <w:jc w:val="both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highlight w:val="none"/>
          <w:shd w:fill="FFFFFF" w:val="clear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FFFFFF" w:val="clear"/>
        </w:rPr>
        <w:t xml:space="preserve">We have a dataset named “geneExpFinal.csv” which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FFFFFF" w:val="clear"/>
        </w:rPr>
        <w:t xml:space="preserve">has 11590 entries and 197 features. We need to extract the following genes from the dataset and make a new dataset. The genes are: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shd w:fill="FFFFFF" w:val="clear"/>
        </w:rPr>
        <w:t>Acads, Dusp28, Emx1, Vip, Urah.</w:t>
      </w:r>
    </w:p>
    <w:p>
      <w:pPr>
        <w:pStyle w:val="Normal"/>
        <w:widowControl/>
        <w:bidi w:val="0"/>
        <w:ind w:left="0" w:right="0" w:hanging="0"/>
        <w:jc w:val="both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highlight w:val="none"/>
          <w:shd w:fill="FFFFFF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shd w:fill="FFFFFF" w:val="clear"/>
        </w:rPr>
      </w:r>
    </w:p>
    <w:p>
      <w:pPr>
        <w:pStyle w:val="Normal"/>
        <w:widowControl/>
        <w:bidi w:val="0"/>
        <w:ind w:left="0" w:right="0" w:hanging="0"/>
        <w:jc w:val="both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highlight w:val="none"/>
          <w:shd w:fill="FFFFFF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shd w:fill="FFFFFF" w:val="clear"/>
        </w:rPr>
        <w:t>The workflows are given below:</w:t>
      </w:r>
    </w:p>
    <w:p>
      <w:pPr>
        <w:pStyle w:val="Normal"/>
        <w:widowControl/>
        <w:numPr>
          <w:ilvl w:val="0"/>
          <w:numId w:val="2"/>
        </w:numPr>
        <w:bidi w:val="0"/>
        <w:jc w:val="both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highlight w:val="none"/>
          <w:shd w:fill="FFFFFF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shd w:fill="FFFFFF" w:val="clear"/>
        </w:rPr>
        <w:t xml:space="preserve">Read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FFFFFF" w:val="clear"/>
        </w:rPr>
        <w:t xml:space="preserve">“geneExpFinal.csv”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FFFFFF" w:val="clear"/>
        </w:rPr>
        <w:t>using pandas.read_csv()</w:t>
      </w:r>
    </w:p>
    <w:p>
      <w:pPr>
        <w:pStyle w:val="Normal"/>
        <w:widowControl/>
        <w:numPr>
          <w:ilvl w:val="0"/>
          <w:numId w:val="2"/>
        </w:numPr>
        <w:bidi w:val="0"/>
        <w:jc w:val="both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highlight w:val="none"/>
          <w:shd w:fill="FFFFFF" w:val="clear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FFFFFF" w:val="clear"/>
        </w:rPr>
        <w:t>Extract the genes from the dataframe object</w:t>
      </w:r>
    </w:p>
    <w:p>
      <w:pPr>
        <w:pStyle w:val="Normal"/>
        <w:widowControl/>
        <w:numPr>
          <w:ilvl w:val="0"/>
          <w:numId w:val="2"/>
        </w:numPr>
        <w:bidi w:val="0"/>
        <w:jc w:val="both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highlight w:val="none"/>
          <w:shd w:fill="FFFFFF" w:val="clear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FFFFFF" w:val="clear"/>
        </w:rPr>
        <w:t>Transpose the dataframe</w:t>
      </w:r>
    </w:p>
    <w:p>
      <w:pPr>
        <w:pStyle w:val="Normal"/>
        <w:widowControl/>
        <w:numPr>
          <w:ilvl w:val="0"/>
          <w:numId w:val="2"/>
        </w:numPr>
        <w:bidi w:val="0"/>
        <w:jc w:val="both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highlight w:val="none"/>
          <w:shd w:fill="FFFFFF" w:val="clear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FFFFFF" w:val="clear"/>
        </w:rPr>
        <w:t>Thus, we have our new dataframe having 197 entries and 5 features.</w:t>
      </w:r>
    </w:p>
    <w:p>
      <w:pPr>
        <w:pStyle w:val="Normal"/>
        <w:widowControl/>
        <w:bidi w:val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shd w:fill="FFFFFF" w:val="clear"/>
        </w:rPr>
      </w:r>
    </w:p>
    <w:p>
      <w:pPr>
        <w:pStyle w:val="Normal"/>
        <w:widowControl/>
        <w:bidi w:val="0"/>
        <w:jc w:val="left"/>
        <w:rPr>
          <w:b w:val="false"/>
          <w:bCs w:val="fals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shd w:fill="FFFFFF" w:val="clear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highlight w:val="none"/>
          <w:shd w:fill="FFFFFF" w:val="clear"/>
        </w:rPr>
      </w:pPr>
      <w:r>
        <w:rPr>
          <w:rStyle w:val="StrongEmphasis"/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>Dimensionality reduction</w:t>
      </w:r>
    </w:p>
    <w:p>
      <w:pPr>
        <w:pStyle w:val="Normal"/>
        <w:widowControl/>
        <w:bidi w:val="0"/>
        <w:ind w:left="0" w:right="0" w:hanging="0"/>
        <w:jc w:val="left"/>
        <w:rPr>
          <w:rStyle w:val="StrongEmphasis"/>
          <w:rFonts w:ascii="Times New Roman" w:hAnsi="Times New Roman"/>
          <w:b w:val="false"/>
          <w:color w:val="000000"/>
          <w:sz w:val="24"/>
          <w:szCs w:val="24"/>
          <w:highlight w:val="none"/>
          <w:shd w:fill="FFFFFF" w:val="clear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FFFFFF" w:val="clear"/>
        </w:rPr>
      </w:r>
    </w:p>
    <w:p>
      <w:pPr>
        <w:pStyle w:val="Normal"/>
        <w:bidi w:val="0"/>
        <w:jc w:val="both"/>
        <w:rPr/>
      </w:pPr>
      <w:r>
        <w:rPr>
          <w:rStyle w:val="StrongEmphasis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shd w:fill="FFFFFF" w:val="clear"/>
        </w:rPr>
        <w:t xml:space="preserve">Dimensionality reduction is defined as a method of reducing variables in a dataset. </w:t>
      </w:r>
      <w:r>
        <w:rPr>
          <w:rStyle w:val="StrongEmphasis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shd w:fill="FFFFFF" w:val="clear"/>
        </w:rPr>
        <w:t>The process keeps a check on the dimensionality of data by projecting high dimensional data to a lower dimensional space that encapsulates the ‘core essence’ of the data.</w:t>
      </w:r>
    </w:p>
    <w:p>
      <w:pPr>
        <w:pStyle w:val="Normal"/>
        <w:bidi w:val="0"/>
        <w:jc w:val="both"/>
        <w:rPr/>
      </w:pP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PCA is a popular dimensionality reduction technique. It transforms the original features into a new set of uncorrelated variables called principal components.</w:t>
      </w:r>
    </w:p>
    <w:p>
      <w:pPr>
        <w:pStyle w:val="Normal"/>
        <w:bidi w:val="0"/>
        <w:jc w:val="both"/>
        <w:rPr>
          <w:rStyle w:val="StrongEmphasis"/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jc w:val="both"/>
        <w:rPr/>
      </w:pP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 xml:space="preserve">Steps for PCA </w:t>
      </w: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are stated below</w:t>
      </w: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: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left="709" w:hanging="283"/>
        <w:jc w:val="both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Standardize the data (subtract mean and divide by standard deviation)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left="709" w:hanging="283"/>
        <w:jc w:val="both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Compute the covariance matrix of the standardized data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left="709" w:hanging="283"/>
        <w:jc w:val="both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Calculate the eigenvectors and eigenvalues of the covariance matrix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left="709" w:hanging="283"/>
        <w:jc w:val="both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Sort the eigenvectors by their corresponding eigenvalues in decreasing order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left="709" w:hanging="283"/>
        <w:jc w:val="both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Choose the top k eigenvectors to form a transformation matrix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left="709" w:hanging="283"/>
        <w:jc w:val="both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Multiply the original data by the transformation matrix to obtain the reduced-dimensional representation</w:t>
      </w:r>
    </w:p>
    <w:p>
      <w:pPr>
        <w:pStyle w:val="TextBody"/>
        <w:bidi w:val="0"/>
        <w:jc w:val="left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</w:r>
    </w:p>
    <w:p>
      <w:pPr>
        <w:pStyle w:val="TextBody"/>
        <w:bidi w:val="0"/>
        <w:jc w:val="both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How to do PCA:</w:t>
      </w:r>
    </w:p>
    <w:p>
      <w:pPr>
        <w:pStyle w:val="TextBody"/>
        <w:bidi w:val="0"/>
        <w:jc w:val="both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In Python scikit-learn library, there are a class named PCA to perform principal component analysis. To import PCA we can write the following:</w:t>
      </w:r>
    </w:p>
    <w:p>
      <w:pPr>
        <w:pStyle w:val="TextBody"/>
        <w:bidi w:val="0"/>
        <w:jc w:val="left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</w:r>
    </w:p>
    <w:p>
      <w:pPr>
        <w:pStyle w:val="TextBody"/>
        <w:bidi w:val="0"/>
        <w:jc w:val="left"/>
        <w:rPr>
          <w:color w:val="000000"/>
        </w:rPr>
      </w:pPr>
      <w:r>
        <w:rPr>
          <w:rStyle w:val="StrongEmphasis"/>
          <w:rFonts w:ascii="Times New Roman" w:hAnsi="Times New Roman"/>
          <w:b w:val="false"/>
          <w:bCs w:val="false"/>
          <w:color w:val="008000"/>
          <w:sz w:val="24"/>
          <w:szCs w:val="24"/>
          <w:shd w:fill="FFFFFF" w:val="clear"/>
        </w:rPr>
        <w:t>from</w:t>
      </w: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 xml:space="preserve"> </w:t>
      </w:r>
      <w:r>
        <w:rPr>
          <w:rStyle w:val="StrongEmphasis"/>
          <w:rFonts w:ascii="Times New Roman" w:hAnsi="Times New Roman"/>
          <w:b w:val="false"/>
          <w:bCs w:val="false"/>
          <w:color w:val="0000FF"/>
          <w:sz w:val="24"/>
          <w:szCs w:val="24"/>
          <w:shd w:fill="FFFFFF" w:val="clear"/>
        </w:rPr>
        <w:t>sklearn.decomposition</w:t>
      </w: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 xml:space="preserve"> </w:t>
      </w:r>
      <w:r>
        <w:rPr>
          <w:rStyle w:val="StrongEmphasis"/>
          <w:rFonts w:ascii="Times New Roman" w:hAnsi="Times New Roman"/>
          <w:b w:val="false"/>
          <w:bCs w:val="false"/>
          <w:color w:val="008000"/>
          <w:sz w:val="24"/>
          <w:szCs w:val="24"/>
          <w:shd w:fill="FFFFFF" w:val="clear"/>
        </w:rPr>
        <w:t>import</w:t>
      </w: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 xml:space="preserve"> PCA</w:t>
      </w:r>
    </w:p>
    <w:p>
      <w:pPr>
        <w:pStyle w:val="TextBody"/>
        <w:bidi w:val="0"/>
        <w:jc w:val="left"/>
        <w:rPr>
          <w:color w:val="000000"/>
        </w:rPr>
      </w:pPr>
      <w:r>
        <w:rPr>
          <w:rStyle w:val="StrongEmphasis"/>
          <w:rFonts w:ascii="Times New Roman" w:hAnsi="Times New Roman"/>
          <w:b w:val="false"/>
          <w:bCs w:val="false"/>
          <w:color w:val="3D7B7B"/>
          <w:sz w:val="24"/>
          <w:szCs w:val="24"/>
          <w:shd w:fill="FFFFFF" w:val="clear"/>
        </w:rPr>
        <w:t># Perform PCA</w:t>
      </w:r>
    </w:p>
    <w:p>
      <w:pPr>
        <w:pStyle w:val="TextBody"/>
        <w:bidi w:val="0"/>
        <w:jc w:val="left"/>
        <w:rPr>
          <w:color w:val="000000"/>
        </w:rPr>
      </w:pP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pca_</w:t>
      </w: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object</w:t>
      </w: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 xml:space="preserve"> </w:t>
      </w:r>
      <w:r>
        <w:rPr>
          <w:rStyle w:val="StrongEmphasis"/>
          <w:rFonts w:ascii="Times New Roman" w:hAnsi="Times New Roman"/>
          <w:b w:val="false"/>
          <w:bCs w:val="false"/>
          <w:color w:val="666666"/>
          <w:sz w:val="24"/>
          <w:szCs w:val="24"/>
          <w:shd w:fill="FFFFFF" w:val="clear"/>
        </w:rPr>
        <w:t>=</w:t>
      </w: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 xml:space="preserve"> PCA(n_components</w:t>
      </w:r>
      <w:r>
        <w:rPr>
          <w:rStyle w:val="StrongEmphasis"/>
          <w:rFonts w:ascii="Times New Roman" w:hAnsi="Times New Roman"/>
          <w:b w:val="false"/>
          <w:bCs w:val="false"/>
          <w:color w:val="666666"/>
          <w:sz w:val="24"/>
          <w:szCs w:val="24"/>
          <w:shd w:fill="FFFFFF" w:val="clear"/>
        </w:rPr>
        <w:t>=2</w:t>
      </w: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, random_state</w:t>
      </w:r>
      <w:r>
        <w:rPr>
          <w:rStyle w:val="StrongEmphasis"/>
          <w:rFonts w:ascii="Times New Roman" w:hAnsi="Times New Roman"/>
          <w:b w:val="false"/>
          <w:bCs w:val="false"/>
          <w:color w:val="666666"/>
          <w:sz w:val="24"/>
          <w:szCs w:val="24"/>
          <w:shd w:fill="FFFFFF" w:val="clear"/>
        </w:rPr>
        <w:t>=42</w:t>
      </w: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)</w:t>
      </w:r>
    </w:p>
    <w:p>
      <w:pPr>
        <w:pStyle w:val="TextBody"/>
        <w:bidi w:val="0"/>
        <w:jc w:val="left"/>
        <w:rPr>
          <w:color w:val="000000"/>
        </w:rPr>
      </w:pP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 xml:space="preserve">pca_result </w:t>
      </w:r>
      <w:r>
        <w:rPr>
          <w:rStyle w:val="StrongEmphasis"/>
          <w:rFonts w:ascii="Times New Roman" w:hAnsi="Times New Roman"/>
          <w:b w:val="false"/>
          <w:bCs w:val="false"/>
          <w:color w:val="666666"/>
          <w:sz w:val="24"/>
          <w:szCs w:val="24"/>
          <w:shd w:fill="FFFFFF" w:val="clear"/>
        </w:rPr>
        <w:t>=</w:t>
      </w: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 xml:space="preserve"> pca_</w:t>
      </w: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object</w:t>
      </w:r>
      <w:r>
        <w:rPr>
          <w:rStyle w:val="StrongEmphasis"/>
          <w:rFonts w:ascii="Times New Roman" w:hAnsi="Times New Roman"/>
          <w:b w:val="false"/>
          <w:bCs w:val="false"/>
          <w:color w:val="666666"/>
          <w:sz w:val="24"/>
          <w:szCs w:val="24"/>
          <w:shd w:fill="FFFFFF" w:val="clear"/>
        </w:rPr>
        <w:t>.</w:t>
      </w: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fit_transform(</w:t>
      </w: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data</w:t>
      </w: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)</w:t>
      </w:r>
    </w:p>
    <w:p>
      <w:pPr>
        <w:pStyle w:val="TextBody"/>
        <w:bidi w:val="0"/>
        <w:jc w:val="left"/>
        <w:rPr/>
      </w:pPr>
      <w:r>
        <w:rPr>
          <w:rStyle w:val="StrongEmphasis"/>
          <w:rFonts w:ascii="Times New Roman" w:hAnsi="Times New Roman"/>
          <w:b/>
          <w:bCs/>
          <w:color w:val="000000"/>
          <w:sz w:val="28"/>
          <w:szCs w:val="28"/>
          <w:shd w:fill="FFFFFF" w:val="clear"/>
        </w:rPr>
        <w:t>Clustering</w:t>
      </w:r>
    </w:p>
    <w:p>
      <w:pPr>
        <w:pStyle w:val="Normal"/>
        <w:bidi w:val="0"/>
        <w:jc w:val="both"/>
        <w:rPr/>
      </w:pP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 xml:space="preserve">Clustering is </w:t>
      </w: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a machine learning task that involves grouping simillar objects into clusters</w:t>
      </w: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. The goal of clustering is to separate groups with similar characteristics and assign them to clusters. One common clustering algorithm is K-means.</w:t>
      </w:r>
    </w:p>
    <w:p>
      <w:pPr>
        <w:pStyle w:val="Normal"/>
        <w:bidi w:val="0"/>
        <w:jc w:val="both"/>
        <w:rPr>
          <w:rStyle w:val="StrongEmphasis"/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jc w:val="both"/>
        <w:rPr/>
      </w:pP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K-means Approach: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ind w:left="709" w:hanging="283"/>
        <w:jc w:val="both"/>
        <w:rPr/>
      </w:pP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Initialization:</w:t>
      </w:r>
      <w:r>
        <w:rPr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 xml:space="preserve"> Randomly select K initial cluster centroids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ind w:left="709" w:hanging="283"/>
        <w:jc w:val="both"/>
        <w:rPr/>
      </w:pP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Assignment:</w:t>
      </w:r>
      <w:r>
        <w:rPr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 xml:space="preserve"> Assign each data point to the nearest centroid, forming K clusters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ind w:left="709" w:hanging="283"/>
        <w:jc w:val="both"/>
        <w:rPr/>
      </w:pP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Update Centroids:</w:t>
      </w:r>
      <w:r>
        <w:rPr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 xml:space="preserve"> Recalculate the centroids as the mean of all points in each cluster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ind w:left="709" w:hanging="283"/>
        <w:jc w:val="both"/>
        <w:rPr/>
      </w:pP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Repeat:</w:t>
      </w:r>
      <w:r>
        <w:rPr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 xml:space="preserve"> Repeat steps 2 and 3 until convergence</w:t>
      </w:r>
    </w:p>
    <w:p>
      <w:pPr>
        <w:pStyle w:val="TextBody"/>
        <w:bidi w:val="0"/>
        <w:jc w:val="both"/>
        <w:rPr>
          <w:b w:val="false"/>
          <w:b w:val="false"/>
          <w:bCs w:val="false"/>
        </w:rPr>
      </w:pPr>
      <w:r>
        <w:rPr>
          <w:rFonts w:ascii="Times New Roman" w:hAnsi="Times New Roman"/>
          <w:color w:val="000000"/>
          <w:sz w:val="24"/>
          <w:szCs w:val="24"/>
          <w:shd w:fill="FFFFFF" w:val="clear"/>
        </w:rPr>
      </w:r>
    </w:p>
    <w:p>
      <w:pPr>
        <w:pStyle w:val="TextBody"/>
        <w:bidi w:val="0"/>
        <w:jc w:val="both"/>
        <w:rPr>
          <w:rFonts w:ascii="Times New Roman" w:hAnsi="Times New Roman"/>
          <w:color w:val="000000"/>
          <w:sz w:val="24"/>
          <w:szCs w:val="24"/>
          <w:highlight w:val="none"/>
          <w:shd w:fill="FFFFFF" w:val="clear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How to do clustering:</w:t>
      </w:r>
    </w:p>
    <w:p>
      <w:pPr>
        <w:pStyle w:val="TextBody"/>
        <w:bidi w:val="0"/>
        <w:jc w:val="both"/>
        <w:rPr>
          <w:rFonts w:ascii="Times New Roman" w:hAnsi="Times New Roman"/>
          <w:color w:val="000000"/>
          <w:sz w:val="24"/>
          <w:szCs w:val="24"/>
          <w:highlight w:val="none"/>
          <w:shd w:fill="FFFFFF" w:val="clear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There is a class named Kmeans in scikit-learn in Python. To do clustering we can write following code:</w:t>
      </w:r>
    </w:p>
    <w:p>
      <w:pPr>
        <w:pStyle w:val="TextBody"/>
        <w:bidi w:val="0"/>
        <w:jc w:val="left"/>
        <w:rPr>
          <w:b w:val="false"/>
          <w:b w:val="false"/>
          <w:bCs w:val="false"/>
        </w:rPr>
      </w:pPr>
      <w:r>
        <w:rPr>
          <w:rFonts w:ascii="Times New Roman" w:hAnsi="Times New Roman"/>
          <w:color w:val="000000"/>
          <w:sz w:val="24"/>
          <w:szCs w:val="24"/>
          <w:shd w:fill="FFFFFF" w:val="clear"/>
        </w:rPr>
      </w:r>
    </w:p>
    <w:p>
      <w:pPr>
        <w:pStyle w:val="TextBody"/>
        <w:bidi w:val="0"/>
        <w:jc w:val="left"/>
        <w:rPr>
          <w:color w:val="000000"/>
        </w:rPr>
      </w:pPr>
      <w:r>
        <w:rPr>
          <w:rFonts w:ascii="Times New Roman" w:hAnsi="Times New Roman"/>
          <w:b w:val="false"/>
          <w:bCs w:val="false"/>
          <w:color w:val="008000"/>
          <w:sz w:val="24"/>
          <w:szCs w:val="24"/>
          <w:shd w:fill="FFFFFF" w:val="clear"/>
        </w:rPr>
        <w:t>from</w:t>
      </w:r>
      <w:r>
        <w:rPr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 xml:space="preserve"> </w:t>
      </w:r>
      <w:r>
        <w:rPr>
          <w:rFonts w:ascii="Times New Roman" w:hAnsi="Times New Roman"/>
          <w:b w:val="false"/>
          <w:bCs w:val="false"/>
          <w:color w:val="0000FF"/>
          <w:sz w:val="24"/>
          <w:szCs w:val="24"/>
          <w:shd w:fill="FFFFFF" w:val="clear"/>
        </w:rPr>
        <w:t>sklearn.cluster</w:t>
      </w:r>
      <w:r>
        <w:rPr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 xml:space="preserve"> </w:t>
      </w:r>
      <w:r>
        <w:rPr>
          <w:rFonts w:ascii="Times New Roman" w:hAnsi="Times New Roman"/>
          <w:b w:val="false"/>
          <w:bCs w:val="false"/>
          <w:color w:val="008000"/>
          <w:sz w:val="24"/>
          <w:szCs w:val="24"/>
          <w:shd w:fill="FFFFFF" w:val="clear"/>
        </w:rPr>
        <w:t>import</w:t>
      </w:r>
      <w:r>
        <w:rPr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 xml:space="preserve"> KMeans</w:t>
      </w:r>
    </w:p>
    <w:p>
      <w:pPr>
        <w:pStyle w:val="TextBody"/>
        <w:bidi w:val="0"/>
        <w:jc w:val="left"/>
        <w:rPr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 xml:space="preserve">n_clusters </w:t>
      </w:r>
      <w:r>
        <w:rPr>
          <w:rFonts w:ascii="Times New Roman" w:hAnsi="Times New Roman"/>
          <w:b w:val="false"/>
          <w:bCs w:val="false"/>
          <w:color w:val="666666"/>
          <w:sz w:val="24"/>
          <w:szCs w:val="24"/>
          <w:shd w:fill="FFFFFF" w:val="clear"/>
        </w:rPr>
        <w:t>=</w:t>
      </w:r>
      <w:r>
        <w:rPr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 xml:space="preserve"> </w:t>
      </w:r>
      <w:r>
        <w:rPr>
          <w:rFonts w:ascii="Times New Roman" w:hAnsi="Times New Roman"/>
          <w:b w:val="false"/>
          <w:bCs w:val="false"/>
          <w:color w:val="666666"/>
          <w:sz w:val="24"/>
          <w:szCs w:val="24"/>
          <w:shd w:fill="FFFFFF" w:val="clear"/>
        </w:rPr>
        <w:t>4</w:t>
      </w:r>
    </w:p>
    <w:p>
      <w:pPr>
        <w:pStyle w:val="TextBody"/>
        <w:bidi w:val="0"/>
        <w:jc w:val="left"/>
        <w:rPr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 xml:space="preserve">model </w:t>
      </w:r>
      <w:r>
        <w:rPr>
          <w:rFonts w:ascii="Times New Roman" w:hAnsi="Times New Roman"/>
          <w:b w:val="false"/>
          <w:bCs w:val="false"/>
          <w:color w:val="666666"/>
          <w:sz w:val="24"/>
          <w:szCs w:val="24"/>
          <w:shd w:fill="FFFFFF" w:val="clear"/>
        </w:rPr>
        <w:t>=</w:t>
      </w:r>
      <w:r>
        <w:rPr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 xml:space="preserve"> KMeans(n_clusters</w:t>
      </w:r>
      <w:r>
        <w:rPr>
          <w:rFonts w:ascii="Times New Roman" w:hAnsi="Times New Roman"/>
          <w:b w:val="false"/>
          <w:bCs w:val="false"/>
          <w:color w:val="666666"/>
          <w:sz w:val="24"/>
          <w:szCs w:val="24"/>
          <w:shd w:fill="FFFFFF" w:val="clear"/>
        </w:rPr>
        <w:t>=</w:t>
      </w:r>
      <w:r>
        <w:rPr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n_clusters, random_state</w:t>
      </w:r>
      <w:r>
        <w:rPr>
          <w:rFonts w:ascii="Times New Roman" w:hAnsi="Times New Roman"/>
          <w:b w:val="false"/>
          <w:bCs w:val="false"/>
          <w:color w:val="666666"/>
          <w:sz w:val="24"/>
          <w:szCs w:val="24"/>
          <w:shd w:fill="FFFFFF" w:val="clear"/>
        </w:rPr>
        <w:t>=42</w:t>
      </w:r>
      <w:r>
        <w:rPr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)</w:t>
      </w:r>
    </w:p>
    <w:p>
      <w:pPr>
        <w:pStyle w:val="TextBody"/>
        <w:bidi w:val="0"/>
        <w:jc w:val="left"/>
        <w:rPr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 xml:space="preserve">labels </w:t>
      </w:r>
      <w:r>
        <w:rPr>
          <w:rFonts w:ascii="Times New Roman" w:hAnsi="Times New Roman"/>
          <w:b w:val="false"/>
          <w:bCs w:val="false"/>
          <w:color w:val="666666"/>
          <w:sz w:val="24"/>
          <w:szCs w:val="24"/>
          <w:shd w:fill="FFFFFF" w:val="clear"/>
        </w:rPr>
        <w:t>=</w:t>
      </w:r>
      <w:r>
        <w:rPr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 xml:space="preserve"> model</w:t>
      </w:r>
      <w:r>
        <w:rPr>
          <w:rFonts w:ascii="Times New Roman" w:hAnsi="Times New Roman"/>
          <w:b w:val="false"/>
          <w:bCs w:val="false"/>
          <w:color w:val="666666"/>
          <w:sz w:val="24"/>
          <w:szCs w:val="24"/>
          <w:shd w:fill="FFFFFF" w:val="clear"/>
        </w:rPr>
        <w:t>.</w:t>
      </w:r>
      <w:r>
        <w:rPr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fit_predict(data)</w:t>
      </w:r>
    </w:p>
    <w:p>
      <w:pPr>
        <w:pStyle w:val="TextBody"/>
        <w:bidi w:val="0"/>
        <w:jc w:val="left"/>
        <w:rPr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 xml:space="preserve">centroids </w:t>
      </w:r>
      <w:r>
        <w:rPr>
          <w:rFonts w:ascii="Times New Roman" w:hAnsi="Times New Roman"/>
          <w:b w:val="false"/>
          <w:bCs w:val="false"/>
          <w:color w:val="666666"/>
          <w:sz w:val="24"/>
          <w:szCs w:val="24"/>
          <w:shd w:fill="FFFFFF" w:val="clear"/>
        </w:rPr>
        <w:t>=</w:t>
      </w:r>
      <w:r>
        <w:rPr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 xml:space="preserve"> model</w:t>
      </w:r>
      <w:r>
        <w:rPr>
          <w:rFonts w:ascii="Times New Roman" w:hAnsi="Times New Roman"/>
          <w:b w:val="false"/>
          <w:bCs w:val="false"/>
          <w:color w:val="666666"/>
          <w:sz w:val="24"/>
          <w:szCs w:val="24"/>
          <w:shd w:fill="FFFFFF" w:val="clear"/>
        </w:rPr>
        <w:t>.</w:t>
      </w:r>
      <w:r>
        <w:rPr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cluster_centers_</w:t>
      </w:r>
    </w:p>
    <w:p>
      <w:pPr>
        <w:pStyle w:val="TextBody"/>
        <w:bidi w:val="0"/>
        <w:spacing w:lineRule="auto" w:line="276" w:before="0" w:after="140"/>
        <w:jc w:val="left"/>
        <w:rPr>
          <w:rStyle w:val="StrongEmphasis"/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>
          <w:rStyle w:val="StrongEmphasis"/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>
          <w:rStyle w:val="StrongEmphasis"/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>
          <w:rStyle w:val="StrongEmphasis"/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>
          <w:rStyle w:val="StrongEmphasis"/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>
          <w:rStyle w:val="StrongEmphasis"/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>
          <w:rStyle w:val="StrongEmphasis"/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>
          <w:rStyle w:val="StrongEmphasis"/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>
          <w:rStyle w:val="StrongEmphasis"/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>
          <w:rStyle w:val="StrongEmphasis"/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>
          <w:rStyle w:val="StrongEmphasis"/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>
          <w:rStyle w:val="StrongEmphasis"/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jc w:val="left"/>
        <w:rPr/>
      </w:pPr>
      <w:r>
        <w:rPr>
          <w:rStyle w:val="StrongEmphasis"/>
          <w:rFonts w:ascii="Times New Roman" w:hAnsi="Times New Roman"/>
          <w:b/>
          <w:bCs/>
          <w:color w:val="000000"/>
          <w:sz w:val="28"/>
          <w:szCs w:val="28"/>
          <w:shd w:fill="FFFFFF" w:val="clear"/>
        </w:rPr>
        <w:t>Results and Discussions</w:t>
      </w:r>
    </w:p>
    <w:p>
      <w:pPr>
        <w:pStyle w:val="TextBody"/>
        <w:bidi w:val="0"/>
        <w:jc w:val="left"/>
        <w:rPr>
          <w:rStyle w:val="StrongEmphasis"/>
          <w:rFonts w:ascii="Times New Roman" w:hAnsi="Times New Roman"/>
          <w:b/>
          <w:b/>
          <w:bCs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jc w:val="left"/>
        <w:rPr/>
      </w:pPr>
      <w:r>
        <w:rPr>
          <w:rStyle w:val="StrongEmphasis"/>
          <w:rFonts w:ascii="Times New Roman" w:hAnsi="Times New Roman"/>
          <w:b/>
          <w:bCs/>
          <w:color w:val="000000"/>
          <w:sz w:val="24"/>
          <w:szCs w:val="24"/>
          <w:shd w:fill="FFFFFF" w:val="clear"/>
        </w:rPr>
        <w:t>Clustering for all Genes:</w:t>
      </w:r>
    </w:p>
    <w:p>
      <w:pPr>
        <w:pStyle w:val="TextBody"/>
        <w:bidi w:val="0"/>
        <w:jc w:val="left"/>
        <w:rPr>
          <w:rStyle w:val="StrongEmphasis"/>
          <w:rFonts w:ascii="Times New Roman" w:hAnsi="Times New Roman"/>
          <w:b/>
          <w:b/>
          <w:bCs/>
          <w:color w:val="000000"/>
          <w:sz w:val="24"/>
          <w:szCs w:val="24"/>
          <w:highlight w:val="none"/>
          <w:shd w:fill="FFFFFF" w:val="clear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posOffset>-38100</wp:posOffset>
                </wp:positionH>
                <wp:positionV relativeFrom="paragraph">
                  <wp:posOffset>142240</wp:posOffset>
                </wp:positionV>
                <wp:extent cx="6332220" cy="5000625"/>
                <wp:effectExtent l="0" t="0" r="0" b="0"/>
                <wp:wrapSquare wrapText="largest"/>
                <wp:docPr id="1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500062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332220" cy="4749165"/>
                                  <wp:effectExtent l="0" t="0" r="0" b="0"/>
                                  <wp:docPr id="2" name="Image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age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32220" cy="47491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F</w:t>
                            </w:r>
                            <w:r>
                              <w:rPr>
                                <w:shd w:fill="FFFFFF" w:val="clear"/>
                              </w:rPr>
                              <w:t xml:space="preserve">igure </w:t>
                            </w:r>
                            <w:r>
                              <w:rPr>
                                <w:shd w:fill="FFFFFF" w:val="clear"/>
                              </w:rPr>
                              <w:fldChar w:fldCharType="begin"/>
                            </w:r>
                            <w:r>
                              <w:rPr>
                                <w:shd w:fill="FFFFFF" w:val="clear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hd w:fill="FFFFFF" w:val="clear"/>
                              </w:rPr>
                              <w:fldChar w:fldCharType="separate"/>
                            </w:r>
                            <w:r>
                              <w:rPr>
                                <w:shd w:fill="FFFFFF" w:val="clear"/>
                              </w:rPr>
                              <w:t>1</w:t>
                            </w:r>
                            <w:r>
                              <w:rPr>
                                <w:shd w:fill="FFFFFF" w:val="clear"/>
                              </w:rPr>
                              <w:fldChar w:fldCharType="end"/>
                            </w:r>
                            <w:r>
                              <w:rPr>
                                <w:shd w:fill="FFFFFF" w:val="clear"/>
                              </w:rPr>
                              <w:t>: Elbow Method for choosing K for all Genes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98.6pt;height:393.75pt;mso-wrap-distance-left:0pt;mso-wrap-distance-right:0pt;mso-wrap-distance-top:0pt;mso-wrap-distance-bottom:0pt;margin-top:11.2pt;mso-position-vertical-relative:text;margin-left:-3pt;mso-position-horizontal-relative:text">
                <v:textbox inset="0in,0in,0in,0in">
                  <w:txbxContent>
                    <w:p>
                      <w:pPr>
                        <w:pStyle w:val="Figure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332220" cy="4749165"/>
                            <wp:effectExtent l="0" t="0" r="0" b="0"/>
                            <wp:docPr id="3" name="Image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Image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32220" cy="47491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F</w:t>
                      </w:r>
                      <w:r>
                        <w:rPr>
                          <w:shd w:fill="FFFFFF" w:val="clear"/>
                        </w:rPr>
                        <w:t xml:space="preserve">igure </w:t>
                      </w:r>
                      <w:r>
                        <w:rPr>
                          <w:shd w:fill="FFFFFF" w:val="clear"/>
                        </w:rPr>
                        <w:fldChar w:fldCharType="begin"/>
                      </w:r>
                      <w:r>
                        <w:rPr>
                          <w:shd w:fill="FFFFFF" w:val="clear"/>
                        </w:rPr>
                        <w:instrText xml:space="preserve"> SEQ Figure \* ARABIC </w:instrText>
                      </w:r>
                      <w:r>
                        <w:rPr>
                          <w:shd w:fill="FFFFFF" w:val="clear"/>
                        </w:rPr>
                        <w:fldChar w:fldCharType="separate"/>
                      </w:r>
                      <w:r>
                        <w:rPr>
                          <w:shd w:fill="FFFFFF" w:val="clear"/>
                        </w:rPr>
                        <w:t>1</w:t>
                      </w:r>
                      <w:r>
                        <w:rPr>
                          <w:shd w:fill="FFFFFF" w:val="clear"/>
                        </w:rPr>
                        <w:fldChar w:fldCharType="end"/>
                      </w:r>
                      <w:r>
                        <w:rPr>
                          <w:shd w:fill="FFFFFF" w:val="clear"/>
                        </w:rPr>
                        <w:t>: Elbow Method for choosing K for all Genes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left"/>
        <w:rPr/>
      </w:pP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From Figure-1 we can choose K clusters for Kmeans clustering method.</w:t>
      </w:r>
    </w:p>
    <w:p>
      <w:pPr>
        <w:pStyle w:val="TextBody"/>
        <w:bidi w:val="0"/>
        <w:jc w:val="left"/>
        <w:rPr>
          <w:rStyle w:val="StrongEmphasis"/>
          <w:rFonts w:ascii="Times New Roman" w:hAnsi="Times New Roman"/>
          <w:b/>
          <w:b/>
          <w:bCs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jc w:val="left"/>
        <w:rPr>
          <w:rStyle w:val="StrongEmphasis"/>
          <w:rFonts w:ascii="Times New Roman" w:hAnsi="Times New Roman"/>
          <w:b/>
          <w:b/>
          <w:bCs/>
          <w:color w:val="000000"/>
          <w:sz w:val="24"/>
          <w:szCs w:val="24"/>
          <w:highlight w:val="none"/>
          <w:shd w:fill="FFFFFF" w:val="clear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2">
                <wp:simplePos x="0" y="0"/>
                <wp:positionH relativeFrom="column">
                  <wp:posOffset>47625</wp:posOffset>
                </wp:positionH>
                <wp:positionV relativeFrom="paragraph">
                  <wp:posOffset>51435</wp:posOffset>
                </wp:positionV>
                <wp:extent cx="6332220" cy="4050665"/>
                <wp:effectExtent l="0" t="0" r="0" b="0"/>
                <wp:wrapSquare wrapText="largest"/>
                <wp:docPr id="4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405066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332220" cy="3799205"/>
                                  <wp:effectExtent l="0" t="0" r="0" b="0"/>
                                  <wp:docPr id="5" name="Image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32220" cy="37992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F</w:t>
                            </w:r>
                            <w:r>
                              <w:rPr>
                                <w:shd w:fill="FFFFFF" w:val="clear"/>
                              </w:rPr>
                              <w:t xml:space="preserve">igure </w:t>
                            </w:r>
                            <w:r>
                              <w:rPr>
                                <w:shd w:fill="FFFFFF" w:val="clear"/>
                              </w:rPr>
                              <w:fldChar w:fldCharType="begin"/>
                            </w:r>
                            <w:r>
                              <w:rPr>
                                <w:shd w:fill="FFFFFF" w:val="clear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hd w:fill="FFFFFF" w:val="clear"/>
                              </w:rPr>
                              <w:fldChar w:fldCharType="separate"/>
                            </w:r>
                            <w:r>
                              <w:rPr>
                                <w:shd w:fill="FFFFFF" w:val="clear"/>
                              </w:rPr>
                              <w:t>2</w:t>
                            </w:r>
                            <w:r>
                              <w:rPr>
                                <w:shd w:fill="FFFFFF" w:val="clear"/>
                              </w:rPr>
                              <w:fldChar w:fldCharType="end"/>
                            </w:r>
                            <w:r>
                              <w:rPr>
                                <w:shd w:fill="FFFFFF" w:val="clear"/>
                              </w:rPr>
                              <w:t>: Clustered Data for all Genes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98.6pt;height:318.95pt;mso-wrap-distance-left:0pt;mso-wrap-distance-right:0pt;mso-wrap-distance-top:0pt;mso-wrap-distance-bottom:0pt;margin-top:4.05pt;mso-position-vertical-relative:text;margin-left:3.75pt;mso-position-horizontal-relative:text">
                <v:textbox inset="0in,0in,0in,0in">
                  <w:txbxContent>
                    <w:p>
                      <w:pPr>
                        <w:pStyle w:val="Figure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332220" cy="3799205"/>
                            <wp:effectExtent l="0" t="0" r="0" b="0"/>
                            <wp:docPr id="6" name="Image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32220" cy="37992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F</w:t>
                      </w:r>
                      <w:r>
                        <w:rPr>
                          <w:shd w:fill="FFFFFF" w:val="clear"/>
                        </w:rPr>
                        <w:t xml:space="preserve">igure </w:t>
                      </w:r>
                      <w:r>
                        <w:rPr>
                          <w:shd w:fill="FFFFFF" w:val="clear"/>
                        </w:rPr>
                        <w:fldChar w:fldCharType="begin"/>
                      </w:r>
                      <w:r>
                        <w:rPr>
                          <w:shd w:fill="FFFFFF" w:val="clear"/>
                        </w:rPr>
                        <w:instrText xml:space="preserve"> SEQ Figure \* ARABIC </w:instrText>
                      </w:r>
                      <w:r>
                        <w:rPr>
                          <w:shd w:fill="FFFFFF" w:val="clear"/>
                        </w:rPr>
                        <w:fldChar w:fldCharType="separate"/>
                      </w:r>
                      <w:r>
                        <w:rPr>
                          <w:shd w:fill="FFFFFF" w:val="clear"/>
                        </w:rPr>
                        <w:t>2</w:t>
                      </w:r>
                      <w:r>
                        <w:rPr>
                          <w:shd w:fill="FFFFFF" w:val="clear"/>
                        </w:rPr>
                        <w:fldChar w:fldCharType="end"/>
                      </w:r>
                      <w:r>
                        <w:rPr>
                          <w:shd w:fill="FFFFFF" w:val="clear"/>
                        </w:rPr>
                        <w:t>: Clustered Data for all Genes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both"/>
        <w:rPr/>
      </w:pP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 xml:space="preserve">In Figure-2, </w:t>
      </w: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 xml:space="preserve">there are 4 clusters for Gene Acads in x-axis and Gene Dusp28 for y-axis. </w:t>
      </w: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Beyond three dimensions, it becomes difficult to visualize and interpret clusters in a meaningful way. While we can still perform clustering with higher-dimensional data, visualizing and understanding the clusters become increasingly challenging. In high-dimensional spaces, the data points tend to spread out, and the concept of distance becomes less meaningful. This makes it harder for the algorithm to identify meaningful clusters.</w:t>
      </w:r>
    </w:p>
    <w:p>
      <w:pPr>
        <w:pStyle w:val="TextBody"/>
        <w:bidi w:val="0"/>
        <w:jc w:val="both"/>
        <w:rPr/>
      </w:pP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For this reason, we showed clustering between only two genes. In Figure-2, the scatter plot between two genes forms a liner representation. We can think the upper right two points as outliers in this case. The above figure doesn’t show a meaningful cluster representation.</w:t>
      </w:r>
    </w:p>
    <w:p>
      <w:pPr>
        <w:pStyle w:val="TextBody"/>
        <w:bidi w:val="0"/>
        <w:jc w:val="both"/>
        <w:rPr>
          <w:rStyle w:val="StrongEmphasis"/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jc w:val="left"/>
        <w:rPr>
          <w:rStyle w:val="StrongEmphasis"/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jc w:val="left"/>
        <w:rPr>
          <w:rStyle w:val="StrongEmphasis"/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jc w:val="left"/>
        <w:rPr>
          <w:rStyle w:val="StrongEmphasis"/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jc w:val="left"/>
        <w:rPr>
          <w:rStyle w:val="StrongEmphasis"/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jc w:val="left"/>
        <w:rPr>
          <w:rStyle w:val="StrongEmphasis"/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jc w:val="left"/>
        <w:rPr>
          <w:rStyle w:val="StrongEmphasis"/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jc w:val="left"/>
        <w:rPr>
          <w:rStyle w:val="StrongEmphasis"/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jc w:val="left"/>
        <w:rPr/>
      </w:pPr>
      <w:r>
        <w:rPr>
          <w:rStyle w:val="StrongEmphasis"/>
          <w:rFonts w:ascii="Times New Roman" w:hAnsi="Times New Roman"/>
          <w:b/>
          <w:bCs/>
          <w:color w:val="000000"/>
          <w:sz w:val="24"/>
          <w:szCs w:val="24"/>
          <w:shd w:fill="FFFFFF" w:val="clear"/>
        </w:rPr>
        <w:t>Dimensionality Reduction on Whole Data:</w:t>
      </w:r>
    </w:p>
    <w:p>
      <w:pPr>
        <w:pStyle w:val="TextBody"/>
        <w:bidi w:val="0"/>
        <w:jc w:val="left"/>
        <w:rPr>
          <w:rStyle w:val="StrongEmphasis"/>
          <w:rFonts w:ascii="Times New Roman" w:hAnsi="Times New Roman"/>
          <w:b/>
          <w:b/>
          <w:bCs/>
          <w:color w:val="000000"/>
          <w:sz w:val="24"/>
          <w:szCs w:val="24"/>
          <w:highlight w:val="none"/>
          <w:shd w:fill="FFFFFF" w:val="clear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posOffset>0</wp:posOffset>
                </wp:positionH>
                <wp:positionV relativeFrom="paragraph">
                  <wp:posOffset>223520</wp:posOffset>
                </wp:positionV>
                <wp:extent cx="6332220" cy="3417570"/>
                <wp:effectExtent l="0" t="0" r="0" b="0"/>
                <wp:wrapSquare wrapText="largest"/>
                <wp:docPr id="7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341757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332220" cy="3166110"/>
                                  <wp:effectExtent l="0" t="0" r="0" b="0"/>
                                  <wp:docPr id="8" name="Image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32220" cy="3166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F</w:t>
                            </w:r>
                            <w:r>
                              <w:rPr>
                                <w:shd w:fill="FFFFFF" w:val="clear"/>
                              </w:rPr>
                              <w:t xml:space="preserve">igure </w:t>
                            </w:r>
                            <w:r>
                              <w:rPr>
                                <w:shd w:fill="FFFFFF" w:val="clear"/>
                              </w:rPr>
                              <w:fldChar w:fldCharType="begin"/>
                            </w:r>
                            <w:r>
                              <w:rPr>
                                <w:shd w:fill="FFFFFF" w:val="clear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hd w:fill="FFFFFF" w:val="clear"/>
                              </w:rPr>
                              <w:fldChar w:fldCharType="separate"/>
                            </w:r>
                            <w:r>
                              <w:rPr>
                                <w:shd w:fill="FFFFFF" w:val="clear"/>
                              </w:rPr>
                              <w:t>3</w:t>
                            </w:r>
                            <w:r>
                              <w:rPr>
                                <w:shd w:fill="FFFFFF" w:val="clear"/>
                              </w:rPr>
                              <w:fldChar w:fldCharType="end"/>
                            </w:r>
                            <w:r>
                              <w:rPr>
                                <w:shd w:fill="FFFFFF" w:val="clear"/>
                              </w:rPr>
                              <w:t>: Dimensionality Reduction using PCA, TSNE and UMAP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98.6pt;height:269.1pt;mso-wrap-distance-left:0pt;mso-wrap-distance-right:0pt;mso-wrap-distance-top:0pt;mso-wrap-distance-bottom:0pt;margin-top:17.6pt;mso-position-vertical-relative:text;margin-left:0pt;mso-position-horizontal-relative:text">
                <v:textbox inset="0in,0in,0in,0in">
                  <w:txbxContent>
                    <w:p>
                      <w:pPr>
                        <w:pStyle w:val="Figure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332220" cy="3166110"/>
                            <wp:effectExtent l="0" t="0" r="0" b="0"/>
                            <wp:docPr id="9" name="Image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32220" cy="3166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F</w:t>
                      </w:r>
                      <w:r>
                        <w:rPr>
                          <w:shd w:fill="FFFFFF" w:val="clear"/>
                        </w:rPr>
                        <w:t xml:space="preserve">igure </w:t>
                      </w:r>
                      <w:r>
                        <w:rPr>
                          <w:shd w:fill="FFFFFF" w:val="clear"/>
                        </w:rPr>
                        <w:fldChar w:fldCharType="begin"/>
                      </w:r>
                      <w:r>
                        <w:rPr>
                          <w:shd w:fill="FFFFFF" w:val="clear"/>
                        </w:rPr>
                        <w:instrText xml:space="preserve"> SEQ Figure \* ARABIC </w:instrText>
                      </w:r>
                      <w:r>
                        <w:rPr>
                          <w:shd w:fill="FFFFFF" w:val="clear"/>
                        </w:rPr>
                        <w:fldChar w:fldCharType="separate"/>
                      </w:r>
                      <w:r>
                        <w:rPr>
                          <w:shd w:fill="FFFFFF" w:val="clear"/>
                        </w:rPr>
                        <w:t>3</w:t>
                      </w:r>
                      <w:r>
                        <w:rPr>
                          <w:shd w:fill="FFFFFF" w:val="clear"/>
                        </w:rPr>
                        <w:fldChar w:fldCharType="end"/>
                      </w:r>
                      <w:r>
                        <w:rPr>
                          <w:shd w:fill="FFFFFF" w:val="clear"/>
                        </w:rPr>
                        <w:t>: Dimensionality Reduction using PCA, TSNE and UMAP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left"/>
        <w:rPr>
          <w:rStyle w:val="StrongEmphasis"/>
          <w:rFonts w:ascii="Times New Roman" w:hAnsi="Times New Roman"/>
          <w:b/>
          <w:b/>
          <w:bCs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jc w:val="both"/>
        <w:rPr/>
      </w:pPr>
      <w:r>
        <w:rPr>
          <w:rStyle w:val="StrongEmphasis"/>
          <w:rFonts w:ascii="Times New Roman" w:hAnsi="Times New Roman"/>
          <w:color w:val="000000"/>
          <w:sz w:val="24"/>
          <w:szCs w:val="24"/>
          <w:shd w:fill="FFFFFF" w:val="clear"/>
        </w:rPr>
        <w:t>PCA (Principal Component Analysis):</w:t>
      </w:r>
    </w:p>
    <w:p>
      <w:pPr>
        <w:pStyle w:val="TextBody"/>
        <w:bidi w:val="0"/>
        <w:jc w:val="both"/>
        <w:rPr>
          <w:rFonts w:ascii="Times New Roman" w:hAnsi="Times New Roman"/>
          <w:color w:val="000000"/>
          <w:sz w:val="24"/>
          <w:szCs w:val="24"/>
          <w:highlight w:val="none"/>
          <w:shd w:fill="FFFFFF" w:val="clear"/>
        </w:rPr>
      </w:pPr>
      <w:r>
        <w:rPr>
          <w:rFonts w:ascii="Times New Roman" w:hAnsi="Times New Roman"/>
          <w:color w:val="000000"/>
          <w:sz w:val="24"/>
          <w:szCs w:val="24"/>
          <w:shd w:fill="FFFFFF" w:val="clear"/>
        </w:rPr>
        <w:t>PCA aims to capture the maximum variance in the data by transforming it into a new set of uncorrelated variables (principal components). In a PCA plot, each point represents a data point projected onto the principal components. Points closer together in the plot have similar patterns, and the distance reflects their dissimilarity.</w:t>
      </w:r>
    </w:p>
    <w:p>
      <w:pPr>
        <w:pStyle w:val="TextBody"/>
        <w:bidi w:val="0"/>
        <w:jc w:val="both"/>
        <w:rPr/>
      </w:pPr>
      <w:r>
        <w:rPr>
          <w:rStyle w:val="StrongEmphasis"/>
          <w:rFonts w:ascii="Times New Roman" w:hAnsi="Times New Roman"/>
          <w:color w:val="000000"/>
          <w:sz w:val="24"/>
          <w:szCs w:val="24"/>
          <w:shd w:fill="FFFFFF" w:val="clear"/>
        </w:rPr>
        <w:t>t-SNE (t-Distributed Stochastic Neighbor Embedding):</w:t>
      </w:r>
    </w:p>
    <w:p>
      <w:pPr>
        <w:pStyle w:val="TextBody"/>
        <w:bidi w:val="0"/>
        <w:jc w:val="both"/>
        <w:rPr>
          <w:rFonts w:ascii="Times New Roman" w:hAnsi="Times New Roman"/>
          <w:color w:val="000000"/>
          <w:sz w:val="24"/>
          <w:szCs w:val="24"/>
          <w:highlight w:val="none"/>
          <w:shd w:fill="FFFFFF" w:val="clear"/>
        </w:rPr>
      </w:pPr>
      <w:r>
        <w:rPr>
          <w:rFonts w:ascii="Times New Roman" w:hAnsi="Times New Roman"/>
          <w:color w:val="000000"/>
          <w:sz w:val="24"/>
          <w:szCs w:val="24"/>
          <w:shd w:fill="FFFFFF" w:val="clear"/>
        </w:rPr>
        <w:t>t-SNE focuses on preserving local relationships between data points. Points that are close in the original high-dimensional space are also close in the t-SNE plot. Clusters in the t-SNE plot indicate groups of points that share similar features.</w:t>
      </w:r>
    </w:p>
    <w:p>
      <w:pPr>
        <w:pStyle w:val="TextBody"/>
        <w:bidi w:val="0"/>
        <w:jc w:val="both"/>
        <w:rPr/>
      </w:pPr>
      <w:r>
        <w:rPr>
          <w:rStyle w:val="StrongEmphasis"/>
          <w:rFonts w:ascii="Times New Roman" w:hAnsi="Times New Roman"/>
          <w:color w:val="000000"/>
          <w:sz w:val="24"/>
          <w:szCs w:val="24"/>
          <w:shd w:fill="FFFFFF" w:val="clear"/>
        </w:rPr>
        <w:t>UMAP (Uniform Manifold Approximation and Projection):</w:t>
      </w:r>
    </w:p>
    <w:p>
      <w:pPr>
        <w:pStyle w:val="TextBody"/>
        <w:bidi w:val="0"/>
        <w:jc w:val="both"/>
        <w:rPr>
          <w:rFonts w:ascii="Times New Roman" w:hAnsi="Times New Roman"/>
          <w:color w:val="000000"/>
          <w:sz w:val="24"/>
          <w:szCs w:val="24"/>
          <w:highlight w:val="none"/>
          <w:shd w:fill="FFFFFF" w:val="clear"/>
        </w:rPr>
      </w:pPr>
      <w:r>
        <w:rPr>
          <w:rFonts w:ascii="Times New Roman" w:hAnsi="Times New Roman"/>
          <w:color w:val="000000"/>
          <w:sz w:val="24"/>
          <w:szCs w:val="24"/>
          <w:shd w:fill="FFFFFF" w:val="clear"/>
        </w:rPr>
        <w:t>UMAP is similar to t-SNE but is generally faster and potentially preserves more global structure. UMAP emphasizes preserving both local and global data relationships. Clusters in a UMAP plot reveal patterns in the data, with distances representing similarities.</w:t>
      </w:r>
    </w:p>
    <w:p>
      <w:pPr>
        <w:pStyle w:val="TextBody"/>
        <w:bidi w:val="0"/>
        <w:jc w:val="both"/>
        <w:rPr/>
      </w:pP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From Figure-3, we can see the UMAP plot is more nicely organized than others.</w:t>
      </w:r>
    </w:p>
    <w:p>
      <w:pPr>
        <w:pStyle w:val="TextBody"/>
        <w:bidi w:val="0"/>
        <w:jc w:val="left"/>
        <w:rPr>
          <w:rStyle w:val="StrongEmphasis"/>
          <w:rFonts w:ascii="Times New Roman" w:hAnsi="Times New Roman"/>
          <w:b/>
          <w:b/>
          <w:bCs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jc w:val="left"/>
        <w:rPr>
          <w:rStyle w:val="StrongEmphasis"/>
          <w:rFonts w:ascii="Times New Roman" w:hAnsi="Times New Roman"/>
          <w:b/>
          <w:b/>
          <w:bCs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jc w:val="left"/>
        <w:rPr>
          <w:rStyle w:val="StrongEmphasis"/>
          <w:rFonts w:ascii="Times New Roman" w:hAnsi="Times New Roman"/>
          <w:b/>
          <w:b/>
          <w:bCs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jc w:val="left"/>
        <w:rPr>
          <w:rStyle w:val="StrongEmphasis"/>
          <w:rFonts w:ascii="Times New Roman" w:hAnsi="Times New Roman"/>
          <w:b/>
          <w:b/>
          <w:bCs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jc w:val="left"/>
        <w:rPr>
          <w:rStyle w:val="StrongEmphasis"/>
          <w:rFonts w:ascii="Times New Roman" w:hAnsi="Times New Roman"/>
          <w:b/>
          <w:b/>
          <w:bCs/>
          <w:color w:val="000000"/>
          <w:sz w:val="24"/>
          <w:szCs w:val="24"/>
          <w:highlight w:val="none"/>
          <w:shd w:fill="FFFFFF" w:val="clear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332220" cy="3417570"/>
                <wp:effectExtent l="0" t="0" r="0" b="0"/>
                <wp:wrapSquare wrapText="largest"/>
                <wp:docPr id="10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341757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332220" cy="3166110"/>
                                  <wp:effectExtent l="0" t="0" r="0" b="0"/>
                                  <wp:docPr id="11" name="Image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Image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32220" cy="3166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Figu</w:t>
                            </w:r>
                            <w:r>
                              <w:rPr>
                                <w:shd w:fill="FFFFFF" w:val="clear"/>
                              </w:rPr>
                              <w:t xml:space="preserve">re </w:t>
                            </w:r>
                            <w:r>
                              <w:rPr>
                                <w:shd w:fill="FFFFFF" w:val="clear"/>
                              </w:rPr>
                              <w:fldChar w:fldCharType="begin"/>
                            </w:r>
                            <w:r>
                              <w:rPr>
                                <w:shd w:fill="FFFFFF" w:val="clear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hd w:fill="FFFFFF" w:val="clear"/>
                              </w:rPr>
                              <w:fldChar w:fldCharType="separate"/>
                            </w:r>
                            <w:r>
                              <w:rPr>
                                <w:shd w:fill="FFFFFF" w:val="clear"/>
                              </w:rPr>
                              <w:t>4</w:t>
                            </w:r>
                            <w:r>
                              <w:rPr>
                                <w:shd w:fill="FFFFFF" w:val="clear"/>
                              </w:rPr>
                              <w:fldChar w:fldCharType="end"/>
                            </w:r>
                            <w:r>
                              <w:rPr>
                                <w:shd w:fill="FFFFFF" w:val="clear"/>
                              </w:rPr>
                              <w:t>: Elbow Method for Reduced Genes from 5 Genes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98.6pt;height:269.1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332220" cy="3166110"/>
                            <wp:effectExtent l="0" t="0" r="0" b="0"/>
                            <wp:docPr id="12" name="Image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Image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32220" cy="3166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Figu</w:t>
                      </w:r>
                      <w:r>
                        <w:rPr>
                          <w:shd w:fill="FFFFFF" w:val="clear"/>
                        </w:rPr>
                        <w:t xml:space="preserve">re </w:t>
                      </w:r>
                      <w:r>
                        <w:rPr>
                          <w:shd w:fill="FFFFFF" w:val="clear"/>
                        </w:rPr>
                        <w:fldChar w:fldCharType="begin"/>
                      </w:r>
                      <w:r>
                        <w:rPr>
                          <w:shd w:fill="FFFFFF" w:val="clear"/>
                        </w:rPr>
                        <w:instrText xml:space="preserve"> SEQ Figure \* ARABIC </w:instrText>
                      </w:r>
                      <w:r>
                        <w:rPr>
                          <w:shd w:fill="FFFFFF" w:val="clear"/>
                        </w:rPr>
                        <w:fldChar w:fldCharType="separate"/>
                      </w:r>
                      <w:r>
                        <w:rPr>
                          <w:shd w:fill="FFFFFF" w:val="clear"/>
                        </w:rPr>
                        <w:t>4</w:t>
                      </w:r>
                      <w:r>
                        <w:rPr>
                          <w:shd w:fill="FFFFFF" w:val="clear"/>
                        </w:rPr>
                        <w:fldChar w:fldCharType="end"/>
                      </w:r>
                      <w:r>
                        <w:rPr>
                          <w:shd w:fill="FFFFFF" w:val="clear"/>
                        </w:rPr>
                        <w:t>: Elbow Method for Reduced Genes from 5 Genes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left"/>
        <w:rPr/>
      </w:pP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From the Figure-4, the optimal cluster numbers (K) is 4.</w:t>
      </w:r>
    </w:p>
    <w:p>
      <w:pPr>
        <w:pStyle w:val="TextBody"/>
        <w:bidi w:val="0"/>
        <w:jc w:val="left"/>
        <w:rPr>
          <w:rStyle w:val="StrongEmphasis"/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jc w:val="left"/>
        <w:rPr>
          <w:rStyle w:val="StrongEmphasis"/>
          <w:rFonts w:ascii="Times New Roman" w:hAnsi="Times New Roman"/>
          <w:b/>
          <w:b/>
          <w:bCs/>
          <w:color w:val="000000"/>
          <w:sz w:val="24"/>
          <w:szCs w:val="24"/>
          <w:highlight w:val="none"/>
          <w:shd w:fill="FFFFFF" w:val="clear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332220" cy="2783840"/>
                <wp:effectExtent l="0" t="0" r="0" b="0"/>
                <wp:wrapSquare wrapText="largest"/>
                <wp:docPr id="13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278384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332220" cy="2532380"/>
                                  <wp:effectExtent l="0" t="0" r="0" b="0"/>
                                  <wp:docPr id="14" name="Image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32220" cy="25323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Fig</w:t>
                            </w:r>
                            <w:r>
                              <w:rPr>
                                <w:shd w:fill="FFFFFF" w:val="clear"/>
                              </w:rPr>
                              <w:t xml:space="preserve">ure </w:t>
                            </w:r>
                            <w:r>
                              <w:rPr>
                                <w:shd w:fill="FFFFFF" w:val="clear"/>
                              </w:rPr>
                              <w:fldChar w:fldCharType="begin"/>
                            </w:r>
                            <w:r>
                              <w:rPr>
                                <w:shd w:fill="FFFFFF" w:val="clear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hd w:fill="FFFFFF" w:val="clear"/>
                              </w:rPr>
                              <w:fldChar w:fldCharType="separate"/>
                            </w:r>
                            <w:r>
                              <w:rPr>
                                <w:shd w:fill="FFFFFF" w:val="clear"/>
                              </w:rPr>
                              <w:t>5</w:t>
                            </w:r>
                            <w:r>
                              <w:rPr>
                                <w:shd w:fill="FFFFFF" w:val="clear"/>
                              </w:rPr>
                              <w:fldChar w:fldCharType="end"/>
                            </w:r>
                            <w:r>
                              <w:rPr>
                                <w:shd w:fill="FFFFFF" w:val="clear"/>
                              </w:rPr>
                              <w:t>: Clustering Reduced Data for K=2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98.6pt;height:219.2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332220" cy="2532380"/>
                            <wp:effectExtent l="0" t="0" r="0" b="0"/>
                            <wp:docPr id="15" name="Image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Image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32220" cy="25323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Fig</w:t>
                      </w:r>
                      <w:r>
                        <w:rPr>
                          <w:shd w:fill="FFFFFF" w:val="clear"/>
                        </w:rPr>
                        <w:t xml:space="preserve">ure </w:t>
                      </w:r>
                      <w:r>
                        <w:rPr>
                          <w:shd w:fill="FFFFFF" w:val="clear"/>
                        </w:rPr>
                        <w:fldChar w:fldCharType="begin"/>
                      </w:r>
                      <w:r>
                        <w:rPr>
                          <w:shd w:fill="FFFFFF" w:val="clear"/>
                        </w:rPr>
                        <w:instrText xml:space="preserve"> SEQ Figure \* ARABIC </w:instrText>
                      </w:r>
                      <w:r>
                        <w:rPr>
                          <w:shd w:fill="FFFFFF" w:val="clear"/>
                        </w:rPr>
                        <w:fldChar w:fldCharType="separate"/>
                      </w:r>
                      <w:r>
                        <w:rPr>
                          <w:shd w:fill="FFFFFF" w:val="clear"/>
                        </w:rPr>
                        <w:t>5</w:t>
                      </w:r>
                      <w:r>
                        <w:rPr>
                          <w:shd w:fill="FFFFFF" w:val="clear"/>
                        </w:rPr>
                        <w:fldChar w:fldCharType="end"/>
                      </w:r>
                      <w:r>
                        <w:rPr>
                          <w:shd w:fill="FFFFFF" w:val="clear"/>
                        </w:rPr>
                        <w:t>: Clustering Reduced Data for K=2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both"/>
        <w:rPr/>
      </w:pP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We want to check if we choose a wrong K value, what will happen to cluster representation. In Figure-5, the clusters aren’t properly assigned for K=2.</w:t>
      </w:r>
    </w:p>
    <w:p>
      <w:pPr>
        <w:pStyle w:val="TextBody"/>
        <w:bidi w:val="0"/>
        <w:jc w:val="left"/>
        <w:rPr>
          <w:rStyle w:val="StrongEmphasis"/>
          <w:rFonts w:ascii="Times New Roman" w:hAnsi="Times New Roman"/>
          <w:b/>
          <w:b/>
          <w:bCs/>
          <w:color w:val="000000"/>
          <w:sz w:val="24"/>
          <w:szCs w:val="24"/>
          <w:highlight w:val="none"/>
          <w:shd w:fill="FFFFFF" w:val="clear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posOffset>0</wp:posOffset>
                </wp:positionH>
                <wp:positionV relativeFrom="paragraph">
                  <wp:posOffset>13970</wp:posOffset>
                </wp:positionV>
                <wp:extent cx="6332220" cy="2783840"/>
                <wp:effectExtent l="0" t="0" r="0" b="0"/>
                <wp:wrapSquare wrapText="largest"/>
                <wp:docPr id="16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278384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332220" cy="2532380"/>
                                  <wp:effectExtent l="0" t="0" r="0" b="0"/>
                                  <wp:docPr id="17" name="Image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Image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32220" cy="25323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Fig</w:t>
                            </w:r>
                            <w:r>
                              <w:rPr>
                                <w:shd w:fill="FFFFFF" w:val="clear"/>
                              </w:rPr>
                              <w:t xml:space="preserve">ure </w:t>
                            </w:r>
                            <w:r>
                              <w:rPr>
                                <w:shd w:fill="FFFFFF" w:val="clear"/>
                              </w:rPr>
                              <w:fldChar w:fldCharType="begin"/>
                            </w:r>
                            <w:r>
                              <w:rPr>
                                <w:shd w:fill="FFFFFF" w:val="clear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hd w:fill="FFFFFF" w:val="clear"/>
                              </w:rPr>
                              <w:fldChar w:fldCharType="separate"/>
                            </w:r>
                            <w:r>
                              <w:rPr>
                                <w:shd w:fill="FFFFFF" w:val="clear"/>
                              </w:rPr>
                              <w:t>6</w:t>
                            </w:r>
                            <w:r>
                              <w:rPr>
                                <w:shd w:fill="FFFFFF" w:val="clear"/>
                              </w:rPr>
                              <w:fldChar w:fldCharType="end"/>
                            </w:r>
                            <w:r>
                              <w:rPr>
                                <w:shd w:fill="FFFFFF" w:val="clear"/>
                              </w:rPr>
                              <w:t>: Clustering Reduced Data for K=4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98.6pt;height:219.2pt;mso-wrap-distance-left:0pt;mso-wrap-distance-right:0pt;mso-wrap-distance-top:0pt;mso-wrap-distance-bottom:0pt;margin-top:1.1pt;mso-position-vertical-relative:text;margin-left:0pt;mso-position-horizontal-relative:text">
                <v:textbox inset="0in,0in,0in,0in">
                  <w:txbxContent>
                    <w:p>
                      <w:pPr>
                        <w:pStyle w:val="Figure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332220" cy="2532380"/>
                            <wp:effectExtent l="0" t="0" r="0" b="0"/>
                            <wp:docPr id="18" name="Image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Image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32220" cy="25323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Fig</w:t>
                      </w:r>
                      <w:r>
                        <w:rPr>
                          <w:shd w:fill="FFFFFF" w:val="clear"/>
                        </w:rPr>
                        <w:t xml:space="preserve">ure </w:t>
                      </w:r>
                      <w:r>
                        <w:rPr>
                          <w:shd w:fill="FFFFFF" w:val="clear"/>
                        </w:rPr>
                        <w:fldChar w:fldCharType="begin"/>
                      </w:r>
                      <w:r>
                        <w:rPr>
                          <w:shd w:fill="FFFFFF" w:val="clear"/>
                        </w:rPr>
                        <w:instrText xml:space="preserve"> SEQ Figure \* ARABIC </w:instrText>
                      </w:r>
                      <w:r>
                        <w:rPr>
                          <w:shd w:fill="FFFFFF" w:val="clear"/>
                        </w:rPr>
                        <w:fldChar w:fldCharType="separate"/>
                      </w:r>
                      <w:r>
                        <w:rPr>
                          <w:shd w:fill="FFFFFF" w:val="clear"/>
                        </w:rPr>
                        <w:t>6</w:t>
                      </w:r>
                      <w:r>
                        <w:rPr>
                          <w:shd w:fill="FFFFFF" w:val="clear"/>
                        </w:rPr>
                        <w:fldChar w:fldCharType="end"/>
                      </w:r>
                      <w:r>
                        <w:rPr>
                          <w:shd w:fill="FFFFFF" w:val="clear"/>
                        </w:rPr>
                        <w:t>: Clustering Reduced Data for K=4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left"/>
        <w:rPr/>
      </w:pP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While using K=4, we can see in Figure-6, the clusters are well assigned.</w:t>
      </w:r>
    </w:p>
    <w:p>
      <w:pPr>
        <w:pStyle w:val="TextBody"/>
        <w:bidi w:val="0"/>
        <w:jc w:val="left"/>
        <w:rPr>
          <w:rStyle w:val="StrongEmphasis"/>
          <w:rFonts w:ascii="Times New Roman" w:hAnsi="Times New Roman"/>
          <w:b/>
          <w:b/>
          <w:bCs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jc w:val="left"/>
        <w:rPr>
          <w:rStyle w:val="StrongEmphasis"/>
          <w:rFonts w:ascii="Times New Roman" w:hAnsi="Times New Roman"/>
          <w:b/>
          <w:b/>
          <w:bCs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jc w:val="left"/>
        <w:rPr/>
      </w:pPr>
      <w:r>
        <w:rPr>
          <w:rStyle w:val="StrongEmphasis"/>
          <w:rFonts w:ascii="Times New Roman" w:hAnsi="Times New Roman"/>
          <w:b/>
          <w:bCs/>
          <w:color w:val="000000"/>
          <w:sz w:val="24"/>
          <w:szCs w:val="24"/>
          <w:shd w:fill="FFFFFF" w:val="clear"/>
        </w:rPr>
        <w:t>Clustering for 20 Genes:</w:t>
      </w:r>
    </w:p>
    <w:p>
      <w:pPr>
        <w:pStyle w:val="TextBody"/>
        <w:bidi w:val="0"/>
        <w:jc w:val="left"/>
        <w:rPr>
          <w:rStyle w:val="StrongEmphasis"/>
          <w:rFonts w:ascii="Times New Roman" w:hAnsi="Times New Roman"/>
          <w:b/>
          <w:b/>
          <w:bCs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jc w:val="left"/>
        <w:rPr>
          <w:rStyle w:val="StrongEmphasis"/>
          <w:rFonts w:ascii="Times New Roman" w:hAnsi="Times New Roman"/>
          <w:b/>
          <w:b/>
          <w:bCs/>
          <w:color w:val="000000"/>
          <w:sz w:val="24"/>
          <w:szCs w:val="24"/>
          <w:highlight w:val="none"/>
          <w:shd w:fill="FFFFFF" w:val="clear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332220" cy="3417570"/>
                <wp:effectExtent l="0" t="0" r="0" b="0"/>
                <wp:wrapSquare wrapText="largest"/>
                <wp:docPr id="19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341757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332220" cy="3166110"/>
                                  <wp:effectExtent l="0" t="0" r="0" b="0"/>
                                  <wp:docPr id="20" name="Image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Image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32220" cy="3166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F</w:t>
                            </w:r>
                            <w:r>
                              <w:rPr>
                                <w:shd w:fill="FFFFFF" w:val="clear"/>
                              </w:rPr>
                              <w:t xml:space="preserve">igure </w:t>
                            </w:r>
                            <w:r>
                              <w:rPr>
                                <w:shd w:fill="FFFFFF" w:val="clear"/>
                              </w:rPr>
                              <w:fldChar w:fldCharType="begin"/>
                            </w:r>
                            <w:r>
                              <w:rPr>
                                <w:shd w:fill="FFFFFF" w:val="clear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hd w:fill="FFFFFF" w:val="clear"/>
                              </w:rPr>
                              <w:fldChar w:fldCharType="separate"/>
                            </w:r>
                            <w:r>
                              <w:rPr>
                                <w:shd w:fill="FFFFFF" w:val="clear"/>
                              </w:rPr>
                              <w:t>7</w:t>
                            </w:r>
                            <w:r>
                              <w:rPr>
                                <w:shd w:fill="FFFFFF" w:val="clear"/>
                              </w:rPr>
                              <w:fldChar w:fldCharType="end"/>
                            </w:r>
                            <w:r>
                              <w:rPr>
                                <w:shd w:fill="FFFFFF" w:val="clear"/>
                              </w:rPr>
                              <w:t>: Elbow Method for Reduced Data from 20 Genes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98.6pt;height:269.1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332220" cy="3166110"/>
                            <wp:effectExtent l="0" t="0" r="0" b="0"/>
                            <wp:docPr id="21" name="Image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Image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32220" cy="3166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F</w:t>
                      </w:r>
                      <w:r>
                        <w:rPr>
                          <w:shd w:fill="FFFFFF" w:val="clear"/>
                        </w:rPr>
                        <w:t xml:space="preserve">igure </w:t>
                      </w:r>
                      <w:r>
                        <w:rPr>
                          <w:shd w:fill="FFFFFF" w:val="clear"/>
                        </w:rPr>
                        <w:fldChar w:fldCharType="begin"/>
                      </w:r>
                      <w:r>
                        <w:rPr>
                          <w:shd w:fill="FFFFFF" w:val="clear"/>
                        </w:rPr>
                        <w:instrText xml:space="preserve"> SEQ Figure \* ARABIC </w:instrText>
                      </w:r>
                      <w:r>
                        <w:rPr>
                          <w:shd w:fill="FFFFFF" w:val="clear"/>
                        </w:rPr>
                        <w:fldChar w:fldCharType="separate"/>
                      </w:r>
                      <w:r>
                        <w:rPr>
                          <w:shd w:fill="FFFFFF" w:val="clear"/>
                        </w:rPr>
                        <w:t>7</w:t>
                      </w:r>
                      <w:r>
                        <w:rPr>
                          <w:shd w:fill="FFFFFF" w:val="clear"/>
                        </w:rPr>
                        <w:fldChar w:fldCharType="end"/>
                      </w:r>
                      <w:r>
                        <w:rPr>
                          <w:shd w:fill="FFFFFF" w:val="clear"/>
                        </w:rPr>
                        <w:t>: Elbow Method for Reduced Data from 20 Genes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left"/>
        <w:rPr>
          <w:rStyle w:val="StrongEmphasis"/>
          <w:rFonts w:ascii="Times New Roman" w:hAnsi="Times New Roman"/>
          <w:b/>
          <w:b/>
          <w:bCs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jc w:val="both"/>
        <w:rPr/>
      </w:pP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We extracted top 3 genes for each assigned genes to us. Thus we got 3*5=15 and assigned 5, total 15 + 5 = 20 genes. We combined data for 20 genes to make a new dataframe. After dimensionality reduction on that data we got reduced data. We again performed elbow method for that data and got optimal K=4 in Figure-7.</w:t>
      </w:r>
    </w:p>
    <w:p>
      <w:pPr>
        <w:pStyle w:val="TextBody"/>
        <w:bidi w:val="0"/>
        <w:jc w:val="left"/>
        <w:rPr>
          <w:rStyle w:val="StrongEmphasis"/>
          <w:rFonts w:ascii="Times New Roman" w:hAnsi="Times New Roman"/>
          <w:b/>
          <w:b/>
          <w:bCs/>
          <w:color w:val="000000"/>
          <w:sz w:val="24"/>
          <w:szCs w:val="24"/>
          <w:highlight w:val="none"/>
          <w:shd w:fill="FFFFFF" w:val="clear"/>
        </w:rPr>
      </w:pPr>
      <w:r>
        <w:rPr/>
      </w:r>
    </w:p>
    <w:p>
      <w:pPr>
        <w:pStyle w:val="TextBody"/>
        <w:bidi w:val="0"/>
        <w:jc w:val="left"/>
        <w:rPr>
          <w:rStyle w:val="StrongEmphasis"/>
          <w:rFonts w:ascii="Times New Roman" w:hAnsi="Times New Roman"/>
          <w:b/>
          <w:b/>
          <w:bCs/>
          <w:color w:val="000000"/>
          <w:sz w:val="24"/>
          <w:szCs w:val="24"/>
          <w:highlight w:val="none"/>
          <w:shd w:fill="FFFFFF" w:val="clear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332220" cy="2783840"/>
                <wp:effectExtent l="0" t="0" r="0" b="0"/>
                <wp:wrapSquare wrapText="largest"/>
                <wp:docPr id="22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278384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332220" cy="2532380"/>
                                  <wp:effectExtent l="0" t="0" r="0" b="0"/>
                                  <wp:docPr id="23" name="Image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Image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32220" cy="25323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Fi</w:t>
                            </w:r>
                            <w:r>
                              <w:rPr>
                                <w:shd w:fill="FFFFFF" w:val="clear"/>
                              </w:rPr>
                              <w:t xml:space="preserve">gure </w:t>
                            </w:r>
                            <w:r>
                              <w:rPr>
                                <w:shd w:fill="FFFFFF" w:val="clear"/>
                              </w:rPr>
                              <w:fldChar w:fldCharType="begin"/>
                            </w:r>
                            <w:r>
                              <w:rPr>
                                <w:shd w:fill="FFFFFF" w:val="clear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hd w:fill="FFFFFF" w:val="clear"/>
                              </w:rPr>
                              <w:fldChar w:fldCharType="separate"/>
                            </w:r>
                            <w:r>
                              <w:rPr>
                                <w:shd w:fill="FFFFFF" w:val="clear"/>
                              </w:rPr>
                              <w:t>8</w:t>
                            </w:r>
                            <w:r>
                              <w:rPr>
                                <w:shd w:fill="FFFFFF" w:val="clear"/>
                              </w:rPr>
                              <w:fldChar w:fldCharType="end"/>
                            </w:r>
                            <w:r>
                              <w:rPr>
                                <w:shd w:fill="FFFFFF" w:val="clear"/>
                              </w:rPr>
                              <w:t>: Clustering Reduced Data from 20 Genes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98.6pt;height:219.2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332220" cy="2532380"/>
                            <wp:effectExtent l="0" t="0" r="0" b="0"/>
                            <wp:docPr id="24" name="Image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Image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32220" cy="25323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Fi</w:t>
                      </w:r>
                      <w:r>
                        <w:rPr>
                          <w:shd w:fill="FFFFFF" w:val="clear"/>
                        </w:rPr>
                        <w:t xml:space="preserve">gure </w:t>
                      </w:r>
                      <w:r>
                        <w:rPr>
                          <w:shd w:fill="FFFFFF" w:val="clear"/>
                        </w:rPr>
                        <w:fldChar w:fldCharType="begin"/>
                      </w:r>
                      <w:r>
                        <w:rPr>
                          <w:shd w:fill="FFFFFF" w:val="clear"/>
                        </w:rPr>
                        <w:instrText xml:space="preserve"> SEQ Figure \* ARABIC </w:instrText>
                      </w:r>
                      <w:r>
                        <w:rPr>
                          <w:shd w:fill="FFFFFF" w:val="clear"/>
                        </w:rPr>
                        <w:fldChar w:fldCharType="separate"/>
                      </w:r>
                      <w:r>
                        <w:rPr>
                          <w:shd w:fill="FFFFFF" w:val="clear"/>
                        </w:rPr>
                        <w:t>8</w:t>
                      </w:r>
                      <w:r>
                        <w:rPr>
                          <w:shd w:fill="FFFFFF" w:val="clear"/>
                        </w:rPr>
                        <w:fldChar w:fldCharType="end"/>
                      </w:r>
                      <w:r>
                        <w:rPr>
                          <w:shd w:fill="FFFFFF" w:val="clear"/>
                        </w:rPr>
                        <w:t>: Clustering Reduced Data from 20 Genes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both"/>
        <w:rPr/>
      </w:pP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In Figure-8, we can see clusters for reduced data from 20 Genes data.</w:t>
      </w:r>
    </w:p>
    <w:p>
      <w:pPr>
        <w:pStyle w:val="TextBody"/>
        <w:bidi w:val="0"/>
        <w:jc w:val="both"/>
        <w:rPr/>
      </w:pPr>
      <w:r>
        <w:rPr>
          <w:rStyle w:val="StrongEmphasis"/>
          <w:rFonts w:ascii="Times New Roman" w:hAnsi="Times New Roman"/>
          <w:b w:val="false"/>
          <w:bCs w:val="false"/>
          <w:color w:val="000000"/>
          <w:sz w:val="24"/>
          <w:szCs w:val="24"/>
          <w:shd w:fill="FFFFFF" w:val="clear"/>
        </w:rPr>
        <w:t>If we compare between Figure-6 and Figure-8, we can say Figure-6 consist of more better represention of clusters than Figure-8. In Figure-8, there could be outliers points those are represented as indivual clusters in the figure.</w:t>
      </w:r>
    </w:p>
    <w:p>
      <w:pPr>
        <w:pStyle w:val="TextBody"/>
        <w:bidi w:val="0"/>
        <w:spacing w:before="0" w:after="140"/>
        <w:jc w:val="left"/>
        <w:rPr>
          <w:rStyle w:val="StrongEmphasis"/>
          <w:rFonts w:ascii="Times New Roman" w:hAnsi="Times New Roman"/>
          <w:b/>
          <w:b/>
          <w:bCs/>
          <w:color w:val="000000"/>
          <w:sz w:val="24"/>
          <w:szCs w:val="24"/>
          <w:highlight w:val="none"/>
          <w:shd w:fill="FFFFFF" w:val="clear"/>
        </w:rPr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Emphasis">
    <w:name w:val="Strong Emphasis"/>
    <w:qFormat/>
    <w:rPr>
      <w:b/>
      <w:bCs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  <w:style w:type="paragraph" w:styleId="Figure">
    <w:name w:val="Figure"/>
    <w:basedOn w:val="Caption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8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46</TotalTime>
  <Application>LibreOffice/7.3.7.2$Linux_X86_64 LibreOffice_project/30$Build-2</Application>
  <AppVersion>15.0000</AppVersion>
  <Pages>8</Pages>
  <Words>904</Words>
  <Characters>4953</Characters>
  <CharactersWithSpaces>5778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2024-01-19T14:48:16Z</dcterms:created>
  <dc:creator/>
  <dc:description/>
  <dc:language>en-US</dc:language>
  <cp:lastModifiedBy/>
  <dcterms:modified xsi:type="dcterms:W3CDTF">2024-01-19T22:35:11Z</dcterms:modified>
  <cp:revision>7</cp:revision>
  <dc:subject/>
  <dc:title/>
</cp:coreProperties>
</file>