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uqftnum05n" w:id="0"/>
      <w:bookmarkEnd w:id="0"/>
      <w:r w:rsidDel="00000000" w:rsidR="00000000" w:rsidRPr="00000000">
        <w:rPr>
          <w:b w:val="1"/>
          <w:color w:val="000000"/>
          <w:sz w:val="26"/>
          <w:szCs w:val="26"/>
          <w:rtl w:val="0"/>
        </w:rPr>
        <w:t xml:space="preserve">Neo4j vs. Nebula Graph for Knowledge Graph Building and Storage</w:t>
      </w:r>
    </w:p>
    <w:p w:rsidR="00000000" w:rsidDel="00000000" w:rsidP="00000000" w:rsidRDefault="00000000" w:rsidRPr="00000000" w14:paraId="00000002">
      <w:pPr>
        <w:spacing w:after="240" w:before="240" w:lineRule="auto"/>
        <w:rPr/>
      </w:pPr>
      <w:r w:rsidDel="00000000" w:rsidR="00000000" w:rsidRPr="00000000">
        <w:rPr>
          <w:rtl w:val="0"/>
        </w:rPr>
        <w:t xml:space="preserve">Neo4j and Nebula Graph are two prominent graph database systems designed to manage and query graph data. Each has distinct features, strengths, and weaknesses. Below is a detailed comparison: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pwzquihbpa6i" w:id="1"/>
      <w:bookmarkEnd w:id="1"/>
      <w:r w:rsidDel="00000000" w:rsidR="00000000" w:rsidRPr="00000000">
        <w:rPr>
          <w:b w:val="1"/>
          <w:color w:val="000000"/>
          <w:sz w:val="26"/>
          <w:szCs w:val="26"/>
          <w:rtl w:val="0"/>
        </w:rPr>
        <w:t xml:space="preserve">1. Data Model</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Neo4j</w:t>
      </w:r>
      <w:r w:rsidDel="00000000" w:rsidR="00000000" w:rsidRPr="00000000">
        <w:rPr>
          <w:rtl w:val="0"/>
        </w:rPr>
        <w:t xml:space="preserve">:</w:t>
        <w:br w:type="textWrapping"/>
      </w:r>
    </w:p>
    <w:p w:rsidR="00000000" w:rsidDel="00000000" w:rsidP="00000000" w:rsidRDefault="00000000" w:rsidRPr="00000000" w14:paraId="00000006">
      <w:pPr>
        <w:numPr>
          <w:ilvl w:val="1"/>
          <w:numId w:val="8"/>
        </w:numPr>
        <w:spacing w:after="0" w:afterAutospacing="0" w:before="0" w:beforeAutospacing="0" w:lineRule="auto"/>
        <w:ind w:left="1440" w:hanging="360"/>
      </w:pPr>
      <w:r w:rsidDel="00000000" w:rsidR="00000000" w:rsidRPr="00000000">
        <w:rPr>
          <w:rtl w:val="0"/>
        </w:rPr>
        <w:t xml:space="preserve">Implements a </w:t>
      </w:r>
      <w:r w:rsidDel="00000000" w:rsidR="00000000" w:rsidRPr="00000000">
        <w:rPr>
          <w:b w:val="1"/>
          <w:rtl w:val="0"/>
        </w:rPr>
        <w:t xml:space="preserve">property graph model</w:t>
      </w:r>
      <w:r w:rsidDel="00000000" w:rsidR="00000000" w:rsidRPr="00000000">
        <w:rPr>
          <w:rtl w:val="0"/>
        </w:rPr>
        <w:t xml:space="preserve">.</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rtl w:val="0"/>
        </w:rPr>
        <w:t xml:space="preserve">Nodes (entities) and relationships (edges) can have properties (key-value pairs).</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Strongly schema-optional: You can define schemas but aren’t required to.</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rtl w:val="0"/>
        </w:rPr>
        <w:t xml:space="preserve">Relationships are directional and labeled.</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Nebula Graph</w:t>
      </w:r>
      <w:r w:rsidDel="00000000" w:rsidR="00000000" w:rsidRPr="00000000">
        <w:rPr>
          <w:rtl w:val="0"/>
        </w:rPr>
        <w:t xml:space="preserve">:</w:t>
        <w:br w:type="textWrapping"/>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rtl w:val="0"/>
        </w:rPr>
        <w:t xml:space="preserve">Implements a </w:t>
      </w:r>
      <w:r w:rsidDel="00000000" w:rsidR="00000000" w:rsidRPr="00000000">
        <w:rPr>
          <w:b w:val="1"/>
          <w:rtl w:val="0"/>
        </w:rPr>
        <w:t xml:space="preserve">property graph model</w:t>
      </w:r>
      <w:r w:rsidDel="00000000" w:rsidR="00000000" w:rsidRPr="00000000">
        <w:rPr>
          <w:rtl w:val="0"/>
        </w:rPr>
        <w:t xml:space="preserve"> but with a focus on large-scale, distributed architectures.</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Nodes (vertices) and edges have properties stored as key-value pairs.</w:t>
      </w:r>
    </w:p>
    <w:p w:rsidR="00000000" w:rsidDel="00000000" w:rsidP="00000000" w:rsidRDefault="00000000" w:rsidRPr="00000000" w14:paraId="0000000D">
      <w:pPr>
        <w:numPr>
          <w:ilvl w:val="1"/>
          <w:numId w:val="8"/>
        </w:numPr>
        <w:spacing w:after="240" w:before="0" w:beforeAutospacing="0" w:lineRule="auto"/>
        <w:ind w:left="1440" w:hanging="360"/>
      </w:pPr>
      <w:r w:rsidDel="00000000" w:rsidR="00000000" w:rsidRPr="00000000">
        <w:rPr>
          <w:rtl w:val="0"/>
        </w:rPr>
        <w:t xml:space="preserve">Relationships are directional and multi-labeled (edges can have multiple labels).</w:t>
      </w:r>
    </w:p>
    <w:p w:rsidR="00000000" w:rsidDel="00000000" w:rsidP="00000000" w:rsidRDefault="00000000" w:rsidRPr="00000000" w14:paraId="0000000E">
      <w:pPr>
        <w:spacing w:after="240" w:before="240" w:lineRule="auto"/>
        <w:rPr/>
      </w:pPr>
      <w:r w:rsidDel="00000000" w:rsidR="00000000" w:rsidRPr="00000000">
        <w:rPr>
          <w:b w:val="1"/>
          <w:rtl w:val="0"/>
        </w:rPr>
        <w:t xml:space="preserve">Key Difference</w:t>
      </w:r>
      <w:r w:rsidDel="00000000" w:rsidR="00000000" w:rsidRPr="00000000">
        <w:rPr>
          <w:rtl w:val="0"/>
        </w:rPr>
        <w:t xml:space="preserve">: Neo4j focuses more on usability with a robust standalone schema, while Nebula Graph emphasizes performance in large-scale, distributed systems.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raqdhxygaj4i" w:id="2"/>
      <w:bookmarkEnd w:id="2"/>
      <w:r w:rsidDel="00000000" w:rsidR="00000000" w:rsidRPr="00000000">
        <w:rPr>
          <w:b w:val="1"/>
          <w:color w:val="000000"/>
          <w:sz w:val="26"/>
          <w:szCs w:val="26"/>
          <w:rtl w:val="0"/>
        </w:rPr>
        <w:t xml:space="preserve">2. Scalability and Performance</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Neo4j</w:t>
      </w:r>
      <w:r w:rsidDel="00000000" w:rsidR="00000000" w:rsidRPr="00000000">
        <w:rPr>
          <w:rtl w:val="0"/>
        </w:rPr>
        <w:t xml:space="preserve">:</w:t>
        <w:br w:type="textWrapping"/>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tl w:val="0"/>
        </w:rPr>
        <w:t xml:space="preserve">Primarily designed for single-server or cluster setups.</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Scaling is possible using </w:t>
      </w:r>
      <w:r w:rsidDel="00000000" w:rsidR="00000000" w:rsidRPr="00000000">
        <w:rPr>
          <w:b w:val="1"/>
          <w:rtl w:val="0"/>
        </w:rPr>
        <w:t xml:space="preserve">Neo4j AuraDB</w:t>
      </w:r>
      <w:r w:rsidDel="00000000" w:rsidR="00000000" w:rsidRPr="00000000">
        <w:rPr>
          <w:rtl w:val="0"/>
        </w:rPr>
        <w:t xml:space="preserve"> (cloud service) or the </w:t>
      </w:r>
      <w:r w:rsidDel="00000000" w:rsidR="00000000" w:rsidRPr="00000000">
        <w:rPr>
          <w:b w:val="1"/>
          <w:rtl w:val="0"/>
        </w:rPr>
        <w:t xml:space="preserve">fabric</w:t>
      </w:r>
      <w:r w:rsidDel="00000000" w:rsidR="00000000" w:rsidRPr="00000000">
        <w:rPr>
          <w:rtl w:val="0"/>
        </w:rPr>
        <w:t xml:space="preserve"> feature for horizontal scaling, though it is less seamless compared to Nebula Graph.</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Offers high query performance for medium-sized datasets.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Nebula Graph</w:t>
      </w:r>
      <w:r w:rsidDel="00000000" w:rsidR="00000000" w:rsidRPr="00000000">
        <w:rPr>
          <w:rtl w:val="0"/>
        </w:rPr>
        <w:t xml:space="preserve">:</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Designed for large-scale, distributed environments from the ground up.</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tl w:val="0"/>
        </w:rPr>
        <w:t xml:space="preserve">Provides </w:t>
      </w:r>
      <w:r w:rsidDel="00000000" w:rsidR="00000000" w:rsidRPr="00000000">
        <w:rPr>
          <w:b w:val="1"/>
          <w:rtl w:val="0"/>
        </w:rPr>
        <w:t xml:space="preserve">horizontal scalability</w:t>
      </w:r>
      <w:r w:rsidDel="00000000" w:rsidR="00000000" w:rsidRPr="00000000">
        <w:rPr>
          <w:rtl w:val="0"/>
        </w:rPr>
        <w:t xml:space="preserve"> across multiple machines.</w:t>
      </w:r>
    </w:p>
    <w:p w:rsidR="00000000" w:rsidDel="00000000" w:rsidP="00000000" w:rsidRDefault="00000000" w:rsidRPr="00000000" w14:paraId="00000018">
      <w:pPr>
        <w:numPr>
          <w:ilvl w:val="1"/>
          <w:numId w:val="7"/>
        </w:numPr>
        <w:spacing w:after="240" w:before="0" w:beforeAutospacing="0" w:lineRule="auto"/>
        <w:ind w:left="1440" w:hanging="360"/>
      </w:pPr>
      <w:r w:rsidDel="00000000" w:rsidR="00000000" w:rsidRPr="00000000">
        <w:rPr>
          <w:rtl w:val="0"/>
        </w:rPr>
        <w:t xml:space="preserve">Optimized for managing billions of nodes and edges with strong query performance at scale.</w:t>
      </w:r>
    </w:p>
    <w:p w:rsidR="00000000" w:rsidDel="00000000" w:rsidP="00000000" w:rsidRDefault="00000000" w:rsidRPr="00000000" w14:paraId="00000019">
      <w:pPr>
        <w:spacing w:after="240" w:before="240" w:lineRule="auto"/>
        <w:rPr/>
      </w:pPr>
      <w:r w:rsidDel="00000000" w:rsidR="00000000" w:rsidRPr="00000000">
        <w:rPr>
          <w:b w:val="1"/>
          <w:rtl w:val="0"/>
        </w:rPr>
        <w:t xml:space="preserve">Key Difference</w:t>
      </w:r>
      <w:r w:rsidDel="00000000" w:rsidR="00000000" w:rsidRPr="00000000">
        <w:rPr>
          <w:rtl w:val="0"/>
        </w:rPr>
        <w:t xml:space="preserve">: Nebula Graph is better suited for very large graphs requiring horizontal scalability, while Neo4j is easier to set up and optimize for smaller to medium-sized datasets.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rv1nb1ozq5r2" w:id="3"/>
      <w:bookmarkEnd w:id="3"/>
      <w:r w:rsidDel="00000000" w:rsidR="00000000" w:rsidRPr="00000000">
        <w:rPr>
          <w:b w:val="1"/>
          <w:color w:val="000000"/>
          <w:sz w:val="26"/>
          <w:szCs w:val="26"/>
          <w:rtl w:val="0"/>
        </w:rPr>
        <w:t xml:space="preserve">3. Query Language</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Neo4j</w:t>
      </w:r>
      <w:r w:rsidDel="00000000" w:rsidR="00000000" w:rsidRPr="00000000">
        <w:rPr>
          <w:rtl w:val="0"/>
        </w:rPr>
        <w:t xml:space="preserve">:</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Cypher</w:t>
      </w:r>
      <w:r w:rsidDel="00000000" w:rsidR="00000000" w:rsidRPr="00000000">
        <w:rPr>
          <w:rtl w:val="0"/>
        </w:rPr>
        <w:t xml:space="preserve">, a declarative query language that is user-friendly and highly expressive for graph traversal.</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Cypher is an open standard, adopted by other databases (e.g., GQL, Memgraph).</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Strong ecosystem and tools support for Cypher.</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Nebula Graph</w:t>
      </w:r>
      <w:r w:rsidDel="00000000" w:rsidR="00000000" w:rsidRPr="00000000">
        <w:rPr>
          <w:rtl w:val="0"/>
        </w:rPr>
        <w:t xml:space="preserve">:</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nGQL</w:t>
      </w:r>
      <w:r w:rsidDel="00000000" w:rsidR="00000000" w:rsidRPr="00000000">
        <w:rPr>
          <w:rtl w:val="0"/>
        </w:rPr>
        <w:t xml:space="preserve"> (Nebula Graph Query Language), inspired by Cypher.</w:t>
      </w:r>
    </w:p>
    <w:p w:rsidR="00000000" w:rsidDel="00000000" w:rsidP="00000000" w:rsidRDefault="00000000" w:rsidRPr="00000000" w14:paraId="00000022">
      <w:pPr>
        <w:numPr>
          <w:ilvl w:val="1"/>
          <w:numId w:val="2"/>
        </w:numPr>
        <w:spacing w:after="0" w:afterAutospacing="0" w:before="0" w:beforeAutospacing="0" w:lineRule="auto"/>
        <w:ind w:left="1440" w:hanging="360"/>
        <w:rPr>
          <w:u w:val="none"/>
        </w:rPr>
      </w:pPr>
      <w:r w:rsidDel="00000000" w:rsidR="00000000" w:rsidRPr="00000000">
        <w:rPr>
          <w:rtl w:val="0"/>
        </w:rPr>
        <w:t xml:space="preserve">Uses SQL like declarative search terms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Less expressive than Cypher but optimized for Nebula’s distributed architecture.</w:t>
      </w:r>
    </w:p>
    <w:p w:rsidR="00000000" w:rsidDel="00000000" w:rsidP="00000000" w:rsidRDefault="00000000" w:rsidRPr="00000000" w14:paraId="00000024">
      <w:pPr>
        <w:numPr>
          <w:ilvl w:val="1"/>
          <w:numId w:val="2"/>
        </w:numPr>
        <w:spacing w:after="240" w:before="0" w:beforeAutospacing="0" w:lineRule="auto"/>
        <w:ind w:left="1440" w:hanging="360"/>
      </w:pPr>
      <w:r w:rsidDel="00000000" w:rsidR="00000000" w:rsidRPr="00000000">
        <w:rPr>
          <w:rtl w:val="0"/>
        </w:rPr>
        <w:t xml:space="preserve">Somewhat steeper learning curve due to a lack of comprehensive documentation compared to Neo4j.</w:t>
      </w:r>
    </w:p>
    <w:p w:rsidR="00000000" w:rsidDel="00000000" w:rsidP="00000000" w:rsidRDefault="00000000" w:rsidRPr="00000000" w14:paraId="00000025">
      <w:pPr>
        <w:spacing w:after="240" w:before="240" w:lineRule="auto"/>
        <w:rPr/>
      </w:pPr>
      <w:r w:rsidDel="00000000" w:rsidR="00000000" w:rsidRPr="00000000">
        <w:rPr>
          <w:b w:val="1"/>
          <w:rtl w:val="0"/>
        </w:rPr>
        <w:t xml:space="preserve">Key Difference</w:t>
      </w:r>
      <w:r w:rsidDel="00000000" w:rsidR="00000000" w:rsidRPr="00000000">
        <w:rPr>
          <w:rtl w:val="0"/>
        </w:rPr>
        <w:t xml:space="preserve">: Cypher is more mature and widely supported, making Neo4j better for developers familiar with property graphs, while nGQL is optimized for Nebula’s architecture.</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iztbqkwo48tu" w:id="4"/>
      <w:bookmarkEnd w:id="4"/>
      <w:r w:rsidDel="00000000" w:rsidR="00000000" w:rsidRPr="00000000">
        <w:rPr>
          <w:b w:val="1"/>
          <w:color w:val="000000"/>
          <w:sz w:val="26"/>
          <w:szCs w:val="26"/>
          <w:rtl w:val="0"/>
        </w:rPr>
        <w:t xml:space="preserve">4. Storage Engine</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Neo4j</w:t>
      </w:r>
      <w:r w:rsidDel="00000000" w:rsidR="00000000" w:rsidRPr="00000000">
        <w:rPr>
          <w:rtl w:val="0"/>
        </w:rPr>
        <w:t xml:space="preserve">:</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Uses a </w:t>
      </w:r>
      <w:r w:rsidDel="00000000" w:rsidR="00000000" w:rsidRPr="00000000">
        <w:rPr>
          <w:b w:val="1"/>
          <w:rtl w:val="0"/>
        </w:rPr>
        <w:t xml:space="preserve">native graph storage engine</w:t>
      </w:r>
      <w:r w:rsidDel="00000000" w:rsidR="00000000" w:rsidRPr="00000000">
        <w:rPr>
          <w:rtl w:val="0"/>
        </w:rPr>
        <w:t xml:space="preserve"> designed for property graphs.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Supports ACID transactions for strong data consistency.</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Primarily file-based with cluster replication for distributed setups.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Nebula Graph</w:t>
      </w:r>
      <w:r w:rsidDel="00000000" w:rsidR="00000000" w:rsidRPr="00000000">
        <w:rPr>
          <w:rtl w:val="0"/>
        </w:rPr>
        <w:t xml:space="preserve">:</w:t>
        <w:br w:type="textWrapping"/>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Built on </w:t>
      </w:r>
      <w:r w:rsidDel="00000000" w:rsidR="00000000" w:rsidRPr="00000000">
        <w:rPr>
          <w:b w:val="1"/>
          <w:rtl w:val="0"/>
        </w:rPr>
        <w:t xml:space="preserve">RocksDB</w:t>
      </w:r>
      <w:r w:rsidDel="00000000" w:rsidR="00000000" w:rsidRPr="00000000">
        <w:rPr>
          <w:rtl w:val="0"/>
        </w:rPr>
        <w:t xml:space="preserve">, a high-performance key-value storage engine.</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Supports </w:t>
      </w:r>
      <w:r w:rsidDel="00000000" w:rsidR="00000000" w:rsidRPr="00000000">
        <w:rPr>
          <w:b w:val="1"/>
          <w:rtl w:val="0"/>
        </w:rPr>
        <w:t xml:space="preserve">columnar storage</w:t>
      </w:r>
      <w:r w:rsidDel="00000000" w:rsidR="00000000" w:rsidRPr="00000000">
        <w:rPr>
          <w:rtl w:val="0"/>
        </w:rPr>
        <w:t xml:space="preserve"> and </w:t>
      </w:r>
      <w:r w:rsidDel="00000000" w:rsidR="00000000" w:rsidRPr="00000000">
        <w:rPr>
          <w:b w:val="1"/>
          <w:rtl w:val="0"/>
        </w:rPr>
        <w:t xml:space="preserve">partitioning</w:t>
      </w:r>
      <w:r w:rsidDel="00000000" w:rsidR="00000000" w:rsidRPr="00000000">
        <w:rPr>
          <w:rtl w:val="0"/>
        </w:rPr>
        <w:t xml:space="preserve">, making it efficient for large-scale graphs.</w:t>
      </w:r>
    </w:p>
    <w:p w:rsidR="00000000" w:rsidDel="00000000" w:rsidP="00000000" w:rsidRDefault="00000000" w:rsidRPr="00000000" w14:paraId="0000002F">
      <w:pPr>
        <w:numPr>
          <w:ilvl w:val="1"/>
          <w:numId w:val="1"/>
        </w:numPr>
        <w:spacing w:after="240" w:before="0" w:beforeAutospacing="0" w:lineRule="auto"/>
        <w:ind w:left="1440" w:hanging="360"/>
      </w:pPr>
      <w:r w:rsidDel="00000000" w:rsidR="00000000" w:rsidRPr="00000000">
        <w:rPr>
          <w:rtl w:val="0"/>
        </w:rPr>
        <w:t xml:space="preserve">Strong focus on high availability and partition tolerance over strong consistency.</w:t>
      </w:r>
    </w:p>
    <w:p w:rsidR="00000000" w:rsidDel="00000000" w:rsidP="00000000" w:rsidRDefault="00000000" w:rsidRPr="00000000" w14:paraId="00000030">
      <w:pPr>
        <w:spacing w:after="240" w:before="240" w:lineRule="auto"/>
        <w:rPr/>
      </w:pPr>
      <w:r w:rsidDel="00000000" w:rsidR="00000000" w:rsidRPr="00000000">
        <w:rPr>
          <w:b w:val="1"/>
          <w:rtl w:val="0"/>
        </w:rPr>
        <w:t xml:space="preserve">Key Difference</w:t>
      </w:r>
      <w:r w:rsidDel="00000000" w:rsidR="00000000" w:rsidRPr="00000000">
        <w:rPr>
          <w:rtl w:val="0"/>
        </w:rPr>
        <w:t xml:space="preserve">: Neo4j’s native graph storage is tailored for ease of use and consistency, while Nebula Graph’s RocksDB-based approach is optimized for distributed environments and scale.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sf9o0f2x85st" w:id="5"/>
      <w:bookmarkEnd w:id="5"/>
      <w:r w:rsidDel="00000000" w:rsidR="00000000" w:rsidRPr="00000000">
        <w:rPr>
          <w:b w:val="1"/>
          <w:color w:val="000000"/>
          <w:sz w:val="26"/>
          <w:szCs w:val="26"/>
          <w:rtl w:val="0"/>
        </w:rPr>
        <w:t xml:space="preserve">5. Deployment and Maintenance</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Neo4j</w:t>
      </w:r>
      <w:r w:rsidDel="00000000" w:rsidR="00000000" w:rsidRPr="00000000">
        <w:rPr>
          <w:rtl w:val="0"/>
        </w:rPr>
        <w:t xml:space="preserve">:</w:t>
        <w:br w:type="textWrapping"/>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Well-suited for standalone and cluster setups.</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Offers </w:t>
      </w:r>
      <w:r w:rsidDel="00000000" w:rsidR="00000000" w:rsidRPr="00000000">
        <w:rPr>
          <w:b w:val="1"/>
          <w:rtl w:val="0"/>
        </w:rPr>
        <w:t xml:space="preserve">Neo4j AuraDB</w:t>
      </w:r>
      <w:r w:rsidDel="00000000" w:rsidR="00000000" w:rsidRPr="00000000">
        <w:rPr>
          <w:rtl w:val="0"/>
        </w:rPr>
        <w:t xml:space="preserve"> for managed cloud services.</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Rich ecosystem of tools for development, visualization, and monitoring.</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Excellent documentation and community support.</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Nebula Graph</w:t>
      </w:r>
      <w:r w:rsidDel="00000000" w:rsidR="00000000" w:rsidRPr="00000000">
        <w:rPr>
          <w:rtl w:val="0"/>
        </w:rPr>
        <w:t xml:space="preserve">:</w:t>
        <w:br w:type="textWrapping"/>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Designed for distributed deployments, requiring more configuration and maintenance effort.</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Supports Kubernetes and containerized deployments for cloud-native setups.</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Relatively newer, with a smaller ecosystem and limited tools compared to Neo4j.</w:t>
      </w:r>
    </w:p>
    <w:p w:rsidR="00000000" w:rsidDel="00000000" w:rsidP="00000000" w:rsidRDefault="00000000" w:rsidRPr="00000000" w14:paraId="0000003C">
      <w:pPr>
        <w:numPr>
          <w:ilvl w:val="1"/>
          <w:numId w:val="5"/>
        </w:numPr>
        <w:spacing w:after="240" w:before="0" w:beforeAutospacing="0" w:lineRule="auto"/>
        <w:ind w:left="1440" w:hanging="360"/>
      </w:pPr>
      <w:r w:rsidDel="00000000" w:rsidR="00000000" w:rsidRPr="00000000">
        <w:rPr>
          <w:rtl w:val="0"/>
        </w:rPr>
        <w:t xml:space="preserve">Less mature documentation and community.</w:t>
      </w:r>
    </w:p>
    <w:p w:rsidR="00000000" w:rsidDel="00000000" w:rsidP="00000000" w:rsidRDefault="00000000" w:rsidRPr="00000000" w14:paraId="0000003D">
      <w:pPr>
        <w:spacing w:after="240" w:before="240" w:lineRule="auto"/>
        <w:rPr/>
      </w:pPr>
      <w:r w:rsidDel="00000000" w:rsidR="00000000" w:rsidRPr="00000000">
        <w:rPr>
          <w:b w:val="1"/>
          <w:rtl w:val="0"/>
        </w:rPr>
        <w:t xml:space="preserve">Key Difference</w:t>
      </w:r>
      <w:r w:rsidDel="00000000" w:rsidR="00000000" w:rsidRPr="00000000">
        <w:rPr>
          <w:rtl w:val="0"/>
        </w:rPr>
        <w:t xml:space="preserve">: Neo4j is more user-friendly and better supported, while Nebula Graph is designed for expert users handling large, distributed systems.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k8me4z2igzu" w:id="6"/>
      <w:bookmarkEnd w:id="6"/>
      <w:r w:rsidDel="00000000" w:rsidR="00000000" w:rsidRPr="00000000">
        <w:rPr>
          <w:b w:val="1"/>
          <w:color w:val="000000"/>
          <w:sz w:val="26"/>
          <w:szCs w:val="26"/>
          <w:rtl w:val="0"/>
        </w:rPr>
        <w:t xml:space="preserve">6. Use Cases</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Neo4j</w:t>
      </w:r>
      <w:r w:rsidDel="00000000" w:rsidR="00000000" w:rsidRPr="00000000">
        <w:rPr>
          <w:rtl w:val="0"/>
        </w:rPr>
        <w:t xml:space="preserve">:</w:t>
        <w:br w:type="textWrapping"/>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Ideal for traditional </w:t>
      </w:r>
      <w:r w:rsidDel="00000000" w:rsidR="00000000" w:rsidRPr="00000000">
        <w:rPr>
          <w:b w:val="1"/>
          <w:rtl w:val="0"/>
        </w:rPr>
        <w:t xml:space="preserve">knowledge graph</w:t>
      </w:r>
      <w:r w:rsidDel="00000000" w:rsidR="00000000" w:rsidRPr="00000000">
        <w:rPr>
          <w:rtl w:val="0"/>
        </w:rPr>
        <w:t xml:space="preserve"> applications, fraud detection, recommendation engines, and social networks.</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Best for use cases where consistency and ease of development are priorities.</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Nebula Graph</w:t>
      </w:r>
      <w:r w:rsidDel="00000000" w:rsidR="00000000" w:rsidRPr="00000000">
        <w:rPr>
          <w:rtl w:val="0"/>
        </w:rPr>
        <w:t xml:space="preserve">:</w:t>
        <w:br w:type="textWrapping"/>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Optimized for scenarios with </w:t>
      </w:r>
      <w:r w:rsidDel="00000000" w:rsidR="00000000" w:rsidRPr="00000000">
        <w:rPr>
          <w:b w:val="1"/>
          <w:rtl w:val="0"/>
        </w:rPr>
        <w:t xml:space="preserve">massive, distributed datasets</w:t>
      </w:r>
      <w:r w:rsidDel="00000000" w:rsidR="00000000" w:rsidRPr="00000000">
        <w:rPr>
          <w:rtl w:val="0"/>
        </w:rPr>
        <w:t xml:space="preserve">, such as telecommunications, logistics, and network analysis.</w:t>
      </w:r>
    </w:p>
    <w:p w:rsidR="00000000" w:rsidDel="00000000" w:rsidP="00000000" w:rsidRDefault="00000000" w:rsidRPr="00000000" w14:paraId="00000045">
      <w:pPr>
        <w:numPr>
          <w:ilvl w:val="1"/>
          <w:numId w:val="4"/>
        </w:numPr>
        <w:spacing w:after="240" w:before="0" w:beforeAutospacing="0" w:lineRule="auto"/>
        <w:ind w:left="1440" w:hanging="360"/>
      </w:pPr>
      <w:r w:rsidDel="00000000" w:rsidR="00000000" w:rsidRPr="00000000">
        <w:rPr>
          <w:rtl w:val="0"/>
        </w:rPr>
        <w:t xml:space="preserve">Suitable for enterprises needing to handle high query loads and massive parallelism.</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keiixh1uilai" w:id="7"/>
      <w:bookmarkEnd w:id="7"/>
      <w:r w:rsidDel="00000000" w:rsidR="00000000" w:rsidRPr="00000000">
        <w:rPr>
          <w:b w:val="1"/>
          <w:color w:val="000000"/>
          <w:sz w:val="26"/>
          <w:szCs w:val="26"/>
          <w:rtl w:val="0"/>
        </w:rPr>
        <w:t xml:space="preserve">7. Pricing and Licensing</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Neo4j</w:t>
      </w:r>
      <w:r w:rsidDel="00000000" w:rsidR="00000000" w:rsidRPr="00000000">
        <w:rPr>
          <w:rtl w:val="0"/>
        </w:rPr>
        <w:t xml:space="preserve">:</w:t>
        <w:br w:type="textWrapping"/>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Offers a </w:t>
      </w:r>
      <w:r w:rsidDel="00000000" w:rsidR="00000000" w:rsidRPr="00000000">
        <w:rPr>
          <w:b w:val="1"/>
          <w:rtl w:val="0"/>
        </w:rPr>
        <w:t xml:space="preserve">community edition</w:t>
      </w:r>
      <w:r w:rsidDel="00000000" w:rsidR="00000000" w:rsidRPr="00000000">
        <w:rPr>
          <w:rtl w:val="0"/>
        </w:rPr>
        <w:t xml:space="preserve"> (free) and an </w:t>
      </w:r>
      <w:r w:rsidDel="00000000" w:rsidR="00000000" w:rsidRPr="00000000">
        <w:rPr>
          <w:b w:val="1"/>
          <w:rtl w:val="0"/>
        </w:rPr>
        <w:t xml:space="preserve">enterprise edition</w:t>
      </w:r>
      <w:r w:rsidDel="00000000" w:rsidR="00000000" w:rsidRPr="00000000">
        <w:rPr>
          <w:rtl w:val="0"/>
        </w:rPr>
        <w:t xml:space="preserve"> (paid).</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Neo4j AuraDB provides managed services with tiered pricing.</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Nebula Graph</w:t>
      </w:r>
      <w:r w:rsidDel="00000000" w:rsidR="00000000" w:rsidRPr="00000000">
        <w:rPr>
          <w:rtl w:val="0"/>
        </w:rPr>
        <w:t xml:space="preserve">:</w:t>
        <w:br w:type="textWrapping"/>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Offers an </w:t>
      </w:r>
      <w:r w:rsidDel="00000000" w:rsidR="00000000" w:rsidRPr="00000000">
        <w:rPr>
          <w:b w:val="1"/>
          <w:rtl w:val="0"/>
        </w:rPr>
        <w:t xml:space="preserve">open-source edition</w:t>
      </w:r>
      <w:r w:rsidDel="00000000" w:rsidR="00000000" w:rsidRPr="00000000">
        <w:rPr>
          <w:rtl w:val="0"/>
        </w:rPr>
        <w:t xml:space="preserve"> and an </w:t>
      </w:r>
      <w:r w:rsidDel="00000000" w:rsidR="00000000" w:rsidRPr="00000000">
        <w:rPr>
          <w:b w:val="1"/>
          <w:rtl w:val="0"/>
        </w:rPr>
        <w:t xml:space="preserve">enterprise edition</w:t>
      </w:r>
      <w:r w:rsidDel="00000000" w:rsidR="00000000" w:rsidRPr="00000000">
        <w:rPr>
          <w:rtl w:val="0"/>
        </w:rPr>
        <w:t xml:space="preserve"> with additional features.</w:t>
      </w:r>
    </w:p>
    <w:p w:rsidR="00000000" w:rsidDel="00000000" w:rsidP="00000000" w:rsidRDefault="00000000" w:rsidRPr="00000000" w14:paraId="0000004D">
      <w:pPr>
        <w:numPr>
          <w:ilvl w:val="1"/>
          <w:numId w:val="3"/>
        </w:numPr>
        <w:spacing w:after="240" w:before="0" w:beforeAutospacing="0" w:lineRule="auto"/>
        <w:ind w:left="1440" w:hanging="360"/>
      </w:pPr>
      <w:r w:rsidDel="00000000" w:rsidR="00000000" w:rsidRPr="00000000">
        <w:rPr>
          <w:rtl w:val="0"/>
        </w:rPr>
        <w:t xml:space="preserve">Typically more cost-effective for large-scale, distributed deployments.</w:t>
      </w:r>
    </w:p>
    <w:p w:rsidR="00000000" w:rsidDel="00000000" w:rsidP="00000000" w:rsidRDefault="00000000" w:rsidRPr="00000000" w14:paraId="0000004E">
      <w:pPr>
        <w:spacing w:after="240" w:before="240" w:lineRule="auto"/>
        <w:rPr/>
      </w:pPr>
      <w:r w:rsidDel="00000000" w:rsidR="00000000" w:rsidRPr="00000000">
        <w:rPr>
          <w:b w:val="1"/>
          <w:rtl w:val="0"/>
        </w:rPr>
        <w:t xml:space="preserve">Key Difference</w:t>
      </w:r>
      <w:r w:rsidDel="00000000" w:rsidR="00000000" w:rsidRPr="00000000">
        <w:rPr>
          <w:rtl w:val="0"/>
        </w:rPr>
        <w:t xml:space="preserve">: Neo4j has a broader range of managed services, while Nebula Graph is often cheaper for large-scale setups.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sejmf43hbj9o" w:id="8"/>
      <w:bookmarkEnd w:id="8"/>
      <w:r w:rsidDel="00000000" w:rsidR="00000000" w:rsidRPr="00000000">
        <w:rPr>
          <w:b w:val="1"/>
          <w:color w:val="000000"/>
          <w:sz w:val="26"/>
          <w:szCs w:val="26"/>
          <w:rtl w:val="0"/>
        </w:rPr>
        <w:t xml:space="preserve">Summary Table</w:t>
      </w:r>
    </w:p>
    <w:tbl>
      <w:tblPr>
        <w:tblStyle w:val="Table1"/>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2975"/>
        <w:gridCol w:w="2990"/>
        <w:tblGridChange w:id="0">
          <w:tblGrid>
            <w:gridCol w:w="1955"/>
            <w:gridCol w:w="2975"/>
            <w:gridCol w:w="29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Neo4j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Nebula Graph</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Data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Property graph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Property graph model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Vertical (Increasing the power of a single machine) and some horizontal (multiple machines)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Strong horizontal scalability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Query 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Cypher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nGQL (Cypher-inspired)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Native graph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RocksDB-based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Ease of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Medium (requires expertise)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Improving but limited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Best For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Medium-scale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Large-scale, distributed apps</w:t>
            </w:r>
          </w:p>
        </w:tc>
      </w:tr>
    </w:tbl>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Recommendation</w:t>
      </w:r>
      <w:r w:rsidDel="00000000" w:rsidR="00000000" w:rsidRPr="00000000">
        <w:rPr>
          <w:rtl w:val="0"/>
        </w:rPr>
        <w:t xml:space="preserve">:</w:t>
      </w:r>
    </w:p>
    <w:p w:rsidR="00000000" w:rsidDel="00000000" w:rsidP="00000000" w:rsidRDefault="00000000" w:rsidRPr="00000000" w14:paraId="0000006B">
      <w:pPr>
        <w:numPr>
          <w:ilvl w:val="0"/>
          <w:numId w:val="6"/>
        </w:numPr>
        <w:spacing w:after="0" w:afterAutospacing="0" w:before="240" w:lineRule="auto"/>
        <w:ind w:left="720" w:hanging="360"/>
      </w:pPr>
      <w:r w:rsidDel="00000000" w:rsidR="00000000" w:rsidRPr="00000000">
        <w:rPr>
          <w:rtl w:val="0"/>
        </w:rPr>
        <w:t xml:space="preserve">Choose </w:t>
      </w:r>
      <w:r w:rsidDel="00000000" w:rsidR="00000000" w:rsidRPr="00000000">
        <w:rPr>
          <w:b w:val="1"/>
          <w:rtl w:val="0"/>
        </w:rPr>
        <w:t xml:space="preserve">Neo4j</w:t>
      </w:r>
      <w:r w:rsidDel="00000000" w:rsidR="00000000" w:rsidRPr="00000000">
        <w:rPr>
          <w:rtl w:val="0"/>
        </w:rPr>
        <w:t xml:space="preserve"> if you prioritize ease of use, mature tooling, and comprehensive documentation for medium-sized knowledge graphs.</w:t>
      </w:r>
    </w:p>
    <w:p w:rsidR="00000000" w:rsidDel="00000000" w:rsidP="00000000" w:rsidRDefault="00000000" w:rsidRPr="00000000" w14:paraId="0000006C">
      <w:pPr>
        <w:numPr>
          <w:ilvl w:val="0"/>
          <w:numId w:val="6"/>
        </w:numPr>
        <w:spacing w:after="240" w:before="0" w:beforeAutospacing="0" w:lineRule="auto"/>
        <w:ind w:left="720" w:hanging="360"/>
      </w:pPr>
      <w:r w:rsidDel="00000000" w:rsidR="00000000" w:rsidRPr="00000000">
        <w:rPr>
          <w:rtl w:val="0"/>
        </w:rPr>
        <w:t xml:space="preserve">Opt for </w:t>
      </w:r>
      <w:r w:rsidDel="00000000" w:rsidR="00000000" w:rsidRPr="00000000">
        <w:rPr>
          <w:b w:val="1"/>
          <w:rtl w:val="0"/>
        </w:rPr>
        <w:t xml:space="preserve">Nebula Graph</w:t>
      </w:r>
      <w:r w:rsidDel="00000000" w:rsidR="00000000" w:rsidRPr="00000000">
        <w:rPr>
          <w:rtl w:val="0"/>
        </w:rPr>
        <w:t xml:space="preserve"> if you need to handle massive datasets across distributed systems with high performance and scalability.</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bqk763td1uki" w:id="9"/>
      <w:bookmarkEnd w:id="9"/>
      <w:r w:rsidDel="00000000" w:rsidR="00000000" w:rsidRPr="00000000">
        <w:rPr>
          <w:b w:val="1"/>
          <w:color w:val="000000"/>
          <w:sz w:val="22"/>
          <w:szCs w:val="22"/>
          <w:rtl w:val="0"/>
        </w:rPr>
        <w:t xml:space="preserve">Neo4j</w:t>
      </w:r>
    </w:p>
    <w:p w:rsidR="00000000" w:rsidDel="00000000" w:rsidP="00000000" w:rsidRDefault="00000000" w:rsidRPr="00000000" w14:paraId="0000006E">
      <w:pPr>
        <w:spacing w:after="240" w:before="240" w:lineRule="auto"/>
        <w:rPr/>
      </w:pPr>
      <w:r w:rsidDel="00000000" w:rsidR="00000000" w:rsidRPr="00000000">
        <w:rPr>
          <w:rtl w:val="0"/>
        </w:rPr>
        <w:t xml:space="preserve">Neo4j offers robust integration with major cloud platforms, including </w:t>
      </w:r>
      <w:r w:rsidDel="00000000" w:rsidR="00000000" w:rsidRPr="00000000">
        <w:rPr>
          <w:b w:val="1"/>
          <w:rtl w:val="0"/>
        </w:rPr>
        <w:t xml:space="preserve">Azure</w:t>
      </w:r>
      <w:r w:rsidDel="00000000" w:rsidR="00000000" w:rsidRPr="00000000">
        <w:rPr>
          <w:rtl w:val="0"/>
        </w:rPr>
        <w:t xml:space="preserve">, </w:t>
      </w:r>
      <w:r w:rsidDel="00000000" w:rsidR="00000000" w:rsidRPr="00000000">
        <w:rPr>
          <w:b w:val="1"/>
          <w:rtl w:val="0"/>
        </w:rPr>
        <w:t xml:space="preserve">AWS</w:t>
      </w:r>
      <w:r w:rsidDel="00000000" w:rsidR="00000000" w:rsidRPr="00000000">
        <w:rPr>
          <w:rtl w:val="0"/>
        </w:rPr>
        <w:t xml:space="preserve">, and </w:t>
      </w:r>
      <w:r w:rsidDel="00000000" w:rsidR="00000000" w:rsidRPr="00000000">
        <w:rPr>
          <w:b w:val="1"/>
          <w:rtl w:val="0"/>
        </w:rPr>
        <w:t xml:space="preserve">Google Cloud Storage</w:t>
      </w:r>
      <w:r w:rsidDel="00000000" w:rsidR="00000000" w:rsidRPr="00000000">
        <w:rPr>
          <w:rtl w:val="0"/>
        </w:rPr>
        <w:t xml:space="preserve">. AWS and Google Cloud provide flexible pricing models based on </w:t>
      </w:r>
      <w:r w:rsidDel="00000000" w:rsidR="00000000" w:rsidRPr="00000000">
        <w:rPr>
          <w:b w:val="1"/>
          <w:rtl w:val="0"/>
        </w:rPr>
        <w:t xml:space="preserve">gibibyte-hour consumption</w:t>
      </w:r>
      <w:r w:rsidDel="00000000" w:rsidR="00000000" w:rsidRPr="00000000">
        <w:rPr>
          <w:rtl w:val="0"/>
        </w:rPr>
        <w:t xml:space="preserve">, making them cost-effective options for small-scale projects, such as prototyping. This flexibility allows for dynamic resource allocation, where storage can be monitored and scaled as needed. Utilizing cloud-based storage enables seamless access to knowledge graphs (KGs) across multiple devices, eliminating the constraint of local hosting.</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7vcbh73j2q3" w:id="10"/>
      <w:bookmarkEnd w:id="10"/>
      <w:r w:rsidDel="00000000" w:rsidR="00000000" w:rsidRPr="00000000">
        <w:rPr>
          <w:b w:val="1"/>
          <w:color w:val="000000"/>
          <w:sz w:val="22"/>
          <w:szCs w:val="22"/>
          <w:rtl w:val="0"/>
        </w:rPr>
        <w:t xml:space="preserve">Nebula Graph</w:t>
      </w:r>
    </w:p>
    <w:p w:rsidR="00000000" w:rsidDel="00000000" w:rsidP="00000000" w:rsidRDefault="00000000" w:rsidRPr="00000000" w14:paraId="00000070">
      <w:pPr>
        <w:spacing w:after="240" w:before="240" w:lineRule="auto"/>
        <w:rPr/>
      </w:pPr>
      <w:r w:rsidDel="00000000" w:rsidR="00000000" w:rsidRPr="00000000">
        <w:rPr>
          <w:rtl w:val="0"/>
        </w:rPr>
        <w:t xml:space="preserve">Nebula Graph similarly integrates with cloud storage solutions from Azure, AWS, and Google Cloud. Its cloud integration appears to be more directly aligned with its architecture compared to Neo4j. However, given the comparisons highlighted earlier—particularly regarding tooling, extensions, and ease of use—</w:t>
      </w:r>
      <w:r w:rsidDel="00000000" w:rsidR="00000000" w:rsidRPr="00000000">
        <w:rPr>
          <w:b w:val="1"/>
          <w:rtl w:val="0"/>
        </w:rPr>
        <w:t xml:space="preserve">Neo4j is recommended</w:t>
      </w:r>
      <w:r w:rsidDel="00000000" w:rsidR="00000000" w:rsidRPr="00000000">
        <w:rPr>
          <w:rtl w:val="0"/>
        </w:rPr>
        <w:t xml:space="preserve"> for prototyping and small-scale knowledge graph development. Neo4j's more extensive ecosystem and active tool support make it better suited for generating and querying knowledge graphs in the context of smaller projects.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ftz27ibe2vk2" w:id="11"/>
      <w:bookmarkEnd w:id="11"/>
      <w:r w:rsidDel="00000000" w:rsidR="00000000" w:rsidRPr="00000000">
        <w:rPr>
          <w:b w:val="1"/>
          <w:color w:val="000000"/>
          <w:sz w:val="22"/>
          <w:szCs w:val="22"/>
          <w:rtl w:val="0"/>
        </w:rPr>
        <w:t xml:space="preserve">Natural Language Querying</w:t>
      </w:r>
    </w:p>
    <w:p w:rsidR="00000000" w:rsidDel="00000000" w:rsidP="00000000" w:rsidRDefault="00000000" w:rsidRPr="00000000" w14:paraId="00000072">
      <w:pPr>
        <w:spacing w:after="240" w:before="240" w:lineRule="auto"/>
        <w:rPr/>
      </w:pPr>
      <w:r w:rsidDel="00000000" w:rsidR="00000000" w:rsidRPr="00000000">
        <w:rPr>
          <w:rtl w:val="0"/>
        </w:rPr>
        <w:t xml:space="preserve">Both Neo4j and Nebula Graph can support natural language (NL) query conversion into graph queries. Using tools like </w:t>
      </w:r>
      <w:r w:rsidDel="00000000" w:rsidR="00000000" w:rsidRPr="00000000">
        <w:rPr>
          <w:b w:val="1"/>
          <w:rtl w:val="0"/>
        </w:rPr>
        <w:t xml:space="preserve">NeoDash</w:t>
      </w:r>
      <w:r w:rsidDel="00000000" w:rsidR="00000000" w:rsidRPr="00000000">
        <w:rPr>
          <w:rtl w:val="0"/>
        </w:rPr>
        <w:t xml:space="preserve">, it is possible to implement NL-to-Cypher conversions seamlessly, provided the knowledge graph is accessible within the NeoDash environment. Nebula Graph, while compatible with Cypher-based queries, also supports </w:t>
      </w:r>
      <w:r w:rsidDel="00000000" w:rsidR="00000000" w:rsidRPr="00000000">
        <w:rPr>
          <w:b w:val="1"/>
          <w:rtl w:val="0"/>
        </w:rPr>
        <w:t xml:space="preserve">SQL-like query syntax</w:t>
      </w:r>
      <w:r w:rsidDel="00000000" w:rsidR="00000000" w:rsidRPr="00000000">
        <w:rPr>
          <w:rtl w:val="0"/>
        </w:rPr>
        <w:t xml:space="preserve">, which could offer additional flexibility depending on the project’s specific needs.</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b w:val="1"/>
          <w:rtl w:val="0"/>
        </w:rPr>
        <w:t xml:space="preserve">Recommendation and Summary</w:t>
      </w:r>
      <w:r w:rsidDel="00000000" w:rsidR="00000000" w:rsidRPr="00000000">
        <w:rPr>
          <w:rtl w:val="0"/>
        </w:rPr>
        <w:t xml:space="preserve">: </w:t>
      </w:r>
    </w:p>
    <w:p w:rsidR="00000000" w:rsidDel="00000000" w:rsidP="00000000" w:rsidRDefault="00000000" w:rsidRPr="00000000" w14:paraId="00000075">
      <w:pPr>
        <w:numPr>
          <w:ilvl w:val="0"/>
          <w:numId w:val="6"/>
        </w:numPr>
        <w:spacing w:after="0" w:afterAutospacing="0" w:before="240" w:lineRule="auto"/>
        <w:ind w:left="720" w:hanging="360"/>
      </w:pPr>
      <w:r w:rsidDel="00000000" w:rsidR="00000000" w:rsidRPr="00000000">
        <w:rPr>
          <w:rtl w:val="0"/>
        </w:rPr>
        <w:t xml:space="preserve">Choose </w:t>
      </w:r>
      <w:r w:rsidDel="00000000" w:rsidR="00000000" w:rsidRPr="00000000">
        <w:rPr>
          <w:b w:val="1"/>
          <w:rtl w:val="0"/>
        </w:rPr>
        <w:t xml:space="preserve">Neo4j</w:t>
      </w:r>
      <w:r w:rsidDel="00000000" w:rsidR="00000000" w:rsidRPr="00000000">
        <w:rPr>
          <w:rtl w:val="0"/>
        </w:rPr>
        <w:t xml:space="preserve"> if you prioritize ease of use, mature tooling, and comprehensive documentation for medium-sized knowledge graphs.</w:t>
      </w:r>
    </w:p>
    <w:p w:rsidR="00000000" w:rsidDel="00000000" w:rsidP="00000000" w:rsidRDefault="00000000" w:rsidRPr="00000000" w14:paraId="00000076">
      <w:pPr>
        <w:numPr>
          <w:ilvl w:val="0"/>
          <w:numId w:val="6"/>
        </w:numPr>
        <w:spacing w:after="240" w:before="0" w:beforeAutospacing="0" w:lineRule="auto"/>
        <w:ind w:left="720" w:hanging="360"/>
      </w:pPr>
      <w:r w:rsidDel="00000000" w:rsidR="00000000" w:rsidRPr="00000000">
        <w:rPr>
          <w:rtl w:val="0"/>
        </w:rPr>
        <w:t xml:space="preserve">Opt for </w:t>
      </w:r>
      <w:r w:rsidDel="00000000" w:rsidR="00000000" w:rsidRPr="00000000">
        <w:rPr>
          <w:b w:val="1"/>
          <w:rtl w:val="0"/>
        </w:rPr>
        <w:t xml:space="preserve">Nebula Graph</w:t>
      </w:r>
      <w:r w:rsidDel="00000000" w:rsidR="00000000" w:rsidRPr="00000000">
        <w:rPr>
          <w:rtl w:val="0"/>
        </w:rPr>
        <w:t xml:space="preserve"> if you need to handle massive datasets across distributed systems with high performance and scalability.</w:t>
      </w:r>
    </w:p>
    <w:p w:rsidR="00000000" w:rsidDel="00000000" w:rsidP="00000000" w:rsidRDefault="00000000" w:rsidRPr="00000000" w14:paraId="00000077">
      <w:pPr>
        <w:spacing w:after="240" w:before="240" w:lineRule="auto"/>
        <w:rPr/>
      </w:pPr>
      <w:r w:rsidDel="00000000" w:rsidR="00000000" w:rsidRPr="00000000">
        <w:rPr>
          <w:rtl w:val="0"/>
        </w:rPr>
        <w:t xml:space="preserve">For the prototyping phase and smaller-scale development, </w:t>
      </w:r>
      <w:r w:rsidDel="00000000" w:rsidR="00000000" w:rsidRPr="00000000">
        <w:rPr>
          <w:b w:val="1"/>
          <w:rtl w:val="0"/>
        </w:rPr>
        <w:t xml:space="preserve">Neo4j</w:t>
      </w:r>
      <w:r w:rsidDel="00000000" w:rsidR="00000000" w:rsidRPr="00000000">
        <w:rPr>
          <w:rtl w:val="0"/>
        </w:rPr>
        <w:t xml:space="preserve"> offers a more polished experience with its broader toolset and cloud storage integrations, making it the preferred choice. Nebula Graph, though powerful for large-scale distributed setups, may be better suited for future phases requiring massive scalability and distributed querying capabilities.</w:t>
      </w:r>
    </w:p>
    <w:p w:rsidR="00000000" w:rsidDel="00000000" w:rsidP="00000000" w:rsidRDefault="00000000" w:rsidRPr="00000000" w14:paraId="0000007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In terms of online storage solutions:</w:t>
      </w:r>
    </w:p>
    <w:p w:rsidR="00000000" w:rsidDel="00000000" w:rsidP="00000000" w:rsidRDefault="00000000" w:rsidRPr="00000000" w14:paraId="0000007A">
      <w:pPr>
        <w:spacing w:after="240" w:before="240" w:lineRule="auto"/>
        <w:rPr/>
      </w:pPr>
      <w:r w:rsidDel="00000000" w:rsidR="00000000" w:rsidRPr="00000000">
        <w:rPr>
          <w:rtl w:val="0"/>
        </w:rPr>
        <w:tab/>
        <w:t xml:space="preserve">Neo4j has integration with cloud services like Azure, AWS, and Google Cloud storage. The latter of the two have plans available which are per gibibyte hour, which for smaller scale projects (prototyping as we are currently) might be the best option, where there is someone who can monitor the storage and activate as needed. This cloud based storage would then allow for working with KGs across multiple devices, rather than requiring them to be hosted only on local machines.</w:t>
      </w:r>
    </w:p>
    <w:p w:rsidR="00000000" w:rsidDel="00000000" w:rsidP="00000000" w:rsidRDefault="00000000" w:rsidRPr="00000000" w14:paraId="0000007B">
      <w:pPr>
        <w:spacing w:after="240" w:before="240" w:lineRule="auto"/>
        <w:rPr/>
      </w:pPr>
      <w:r w:rsidDel="00000000" w:rsidR="00000000" w:rsidRPr="00000000">
        <w:rPr>
          <w:rtl w:val="0"/>
        </w:rPr>
        <w:tab/>
        <w:t xml:space="preserve">Nebula graph also has similar integration with the aforementioned cloud storage solutions which appear to be more directly involved with the platform than neo4j. However, given the above mentioned comparisons between the two softwares, it is currently our recommendation that at least for the purposes of prototyping and further improving KG generation and querying, that neo4j be used as it has more active tools and extensions available, and is better suited for smaller scale examples that we are or plan to work with. </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NL Querying: May only require neodash, meaning that if the KG is stored in the Nebula Graph environment, as long as the data is also accessible by neodash, it will return NL → cypher queries. NebulaGraph is compatible with most Cypher query implementations but also is SQL based.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