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7347C183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4ECE3514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92BB532" wp14:editId="7CD3334D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72232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072F3777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22D7A744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4638AC1A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D63FFA4" wp14:editId="10531B5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96F97CA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091EE5C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016171B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12532C7B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1BDE1F5D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365E60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67355A76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4DC5BDE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4BCFA2A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2602C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7</w:t>
      </w:r>
    </w:p>
    <w:p w14:paraId="30D5DEAC" w14:textId="28C213AE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2C38A8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32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17CC35EB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03D2C2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5D374FD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28670717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6C3BD6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4EACDF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90CC755" w14:textId="50A7155E" w:rsidR="00B73555" w:rsidRPr="00091122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091122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5A47F4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57CA10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B70E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31C35A46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1387C78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5AFEA5D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62DF9F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5CDC0532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7FC04878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EA926B9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A3F35E4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3603258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39EFECE3" w14:textId="77777777" w:rsidTr="003F7EDF">
        <w:tc>
          <w:tcPr>
            <w:tcW w:w="2547" w:type="dxa"/>
          </w:tcPr>
          <w:p w14:paraId="2E6B0C0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BB9C8F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15F1302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768E973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4ED0C3AF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445F91E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16D827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133F65E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7F186A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D8710D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175DD28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01B234C8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602C0">
        <w:rPr>
          <w:rFonts w:ascii="Times New Roman" w:hAnsi="Times New Roman" w:cs="Times New Roman"/>
          <w:sz w:val="28"/>
          <w:szCs w:val="28"/>
        </w:rPr>
        <w:t xml:space="preserve">научиться разрабатывать нефункциональные требования к системе. </w:t>
      </w:r>
    </w:p>
    <w:p w14:paraId="2C9F89B1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2C0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F720525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1. текстового описания требований к качеству программной системы;</w:t>
      </w:r>
    </w:p>
    <w:p w14:paraId="543C55F9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2. текстового описания ограничений к программной системе;</w:t>
      </w:r>
    </w:p>
    <w:p w14:paraId="29BB2346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3. описания пользовательского интерфейса в виде арты диалоговых окон или схемы общего взаимодействие прототипов экранных форм;</w:t>
      </w:r>
    </w:p>
    <w:p w14:paraId="0B450AE7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4. диаграммы компонентов;</w:t>
      </w:r>
    </w:p>
    <w:p w14:paraId="72BFE48E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5. диаграммы размещения;</w:t>
      </w:r>
    </w:p>
    <w:p w14:paraId="46B014F8" w14:textId="77777777" w:rsidR="002602C0" w:rsidRPr="002602C0" w:rsidRDefault="002602C0" w:rsidP="00B73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2C0">
        <w:rPr>
          <w:rFonts w:ascii="Times New Roman" w:hAnsi="Times New Roman" w:cs="Times New Roman"/>
          <w:sz w:val="28"/>
          <w:szCs w:val="28"/>
        </w:rPr>
        <w:t>6. опишите коммуникационные интерфейсы в виде текста.</w:t>
      </w:r>
    </w:p>
    <w:p w14:paraId="6C2151D2" w14:textId="77777777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Результат работы:</w:t>
      </w:r>
    </w:p>
    <w:p w14:paraId="554CDC6D" w14:textId="77777777" w:rsidR="00B00EF6" w:rsidRDefault="002602C0" w:rsidP="002602C0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Текстовое описание требований к качеству программной системы:</w:t>
      </w:r>
    </w:p>
    <w:p w14:paraId="00B1143F" w14:textId="77777777" w:rsidR="003324E9" w:rsidRPr="00BC469F" w:rsidRDefault="003324E9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1. Требования к доступности:</w:t>
      </w:r>
    </w:p>
    <w:p w14:paraId="246275C7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AD-1. Система должна обеспечивать доступность не менее 99,5% в любое время суток, за исключением запланированных периодов обслуживания.</w:t>
      </w:r>
    </w:p>
    <w:p w14:paraId="704D124E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AD-2. Периоды планового обслуживания не должны превышать 2% от общего времени в месяц.</w:t>
      </w:r>
    </w:p>
    <w:p w14:paraId="57C43CD3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2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целостности:</w:t>
      </w:r>
    </w:p>
    <w:p w14:paraId="1E5E3DE6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INT-1. Система должна обеспечивать целостность данных и конфигурации при любых сценариях использования.</w:t>
      </w:r>
    </w:p>
    <w:p w14:paraId="207972D4" w14:textId="77777777" w:rsidR="002602C0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INT-2. Должен быть предусмотрен механизм резервного копирования и восстановления данных.</w:t>
      </w:r>
    </w:p>
    <w:p w14:paraId="6E36F36C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совместимости:</w:t>
      </w:r>
    </w:p>
    <w:p w14:paraId="4D257038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COM-1. Система должна поддерживать стандартные протоколы для интеграции с другими информационными системами.</w:t>
      </w:r>
    </w:p>
    <w:p w14:paraId="304EE318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4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производительности:</w:t>
      </w:r>
    </w:p>
    <w:p w14:paraId="5D6AE5E3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PER-1. Система должна обеспечивать отклик на запросы пользователей менее 2 секунд.</w:t>
      </w:r>
    </w:p>
    <w:p w14:paraId="69020AF5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lastRenderedPageBreak/>
        <w:t>PER-2. Система должна поддерживать одновременную работу не менее 100 пользователей.</w:t>
      </w:r>
    </w:p>
    <w:p w14:paraId="0E6B3C83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надежности:</w:t>
      </w:r>
    </w:p>
    <w:p w14:paraId="42FD2975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REL-1. Система должна предотвращать потерю данных при сбоях или отказах оборудования.</w:t>
      </w:r>
    </w:p>
    <w:p w14:paraId="052C4C5E" w14:textId="77777777" w:rsidR="002602C0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REL-2. Среднее время восстановления после сбоя не должно превышать 4 часа.</w:t>
      </w:r>
    </w:p>
    <w:p w14:paraId="0F7A63FB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Требования к устойчивости:</w:t>
      </w:r>
    </w:p>
    <w:p w14:paraId="655A3FA4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ROB-1. Если при работе с редактором произошел сбой и пользователь не успел сохранить файл, то редактор должен восстановить все изменения, внесенные раньше, чем за минуту до сбоя, при следующем запуске программы данным пользователем</w:t>
      </w:r>
    </w:p>
    <w:p w14:paraId="52485DE7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7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защите:</w:t>
      </w:r>
    </w:p>
    <w:p w14:paraId="3D475344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SEC-1. Система должна обеспечивать шифрование данных во время передачи и хранения.</w:t>
      </w:r>
    </w:p>
    <w:p w14:paraId="74522434" w14:textId="77777777" w:rsidR="002602C0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SEC-2. Должны быть реализованы меры многоуровневой аутентификации для пользователей.</w:t>
      </w:r>
    </w:p>
    <w:p w14:paraId="0E43CA31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8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безопасности:</w:t>
      </w:r>
    </w:p>
    <w:p w14:paraId="59B07179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SAF-1. Система должна иметь механизмы обнаружения и предотвращения несанкционированного доступа.</w:t>
      </w:r>
    </w:p>
    <w:p w14:paraId="60FE0739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SAF-2. Должны быть установлены средства мониторинга для выявления подозрительной активности.</w:t>
      </w:r>
    </w:p>
    <w:p w14:paraId="0C67EE80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9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удобству использования:</w:t>
      </w:r>
    </w:p>
    <w:p w14:paraId="0A356158" w14:textId="77777777" w:rsidR="003324E9" w:rsidRPr="003324E9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3324E9" w:rsidRPr="003324E9">
        <w:rPr>
          <w:rFonts w:ascii="Times New Roman" w:hAnsi="Times New Roman" w:cs="Times New Roman"/>
          <w:sz w:val="28"/>
          <w:szCs w:val="28"/>
        </w:rPr>
        <w:t>US-1. Интерфейс системы должен быть интуитивно понятен для конечных пользователей.</w:t>
      </w:r>
    </w:p>
    <w:p w14:paraId="3CE43354" w14:textId="77777777" w:rsidR="00BC469F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t>10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>. Требования к обслуживанию:</w:t>
      </w:r>
    </w:p>
    <w:p w14:paraId="1991E680" w14:textId="77777777" w:rsidR="00BC469F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MAINT-1. Должны быть предусмотрены средства мониторинга и журналирования для облегчения обслуживания системы.</w:t>
      </w:r>
    </w:p>
    <w:p w14:paraId="0D446CD5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MAINT-2. Плановые обновления и улучшения должны выполняться с минимальными прерываниями работы системы.</w:t>
      </w:r>
    </w:p>
    <w:p w14:paraId="150FE0ED" w14:textId="77777777" w:rsidR="003324E9" w:rsidRPr="00BC469F" w:rsidRDefault="00BC469F" w:rsidP="003324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69F">
        <w:rPr>
          <w:rFonts w:ascii="Times New Roman" w:hAnsi="Times New Roman" w:cs="Times New Roman"/>
          <w:b/>
          <w:sz w:val="28"/>
          <w:szCs w:val="28"/>
        </w:rPr>
        <w:lastRenderedPageBreak/>
        <w:t>11</w:t>
      </w:r>
      <w:r w:rsidR="003324E9" w:rsidRPr="00BC469F">
        <w:rPr>
          <w:rFonts w:ascii="Times New Roman" w:hAnsi="Times New Roman" w:cs="Times New Roman"/>
          <w:b/>
          <w:sz w:val="28"/>
          <w:szCs w:val="28"/>
        </w:rPr>
        <w:t xml:space="preserve">. Требования к масштабируемости: </w:t>
      </w:r>
    </w:p>
    <w:p w14:paraId="1D34AAC2" w14:textId="77777777" w:rsidR="003324E9" w:rsidRPr="003324E9" w:rsidRDefault="003324E9" w:rsidP="00BC46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4E9">
        <w:rPr>
          <w:rFonts w:ascii="Times New Roman" w:hAnsi="Times New Roman" w:cs="Times New Roman"/>
          <w:sz w:val="28"/>
          <w:szCs w:val="28"/>
        </w:rPr>
        <w:t>SCAL-1. Система должна легко масштабироваться для обработки увеличения числа пользователей и объема данных.</w:t>
      </w:r>
    </w:p>
    <w:p w14:paraId="088792F8" w14:textId="77777777" w:rsidR="003324E9" w:rsidRDefault="003324E9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41DFA4D" w14:textId="77777777" w:rsidR="00BC469F" w:rsidRPr="00A37631" w:rsidRDefault="00BC469F" w:rsidP="00BC469F">
      <w:pPr>
        <w:spacing w:after="0" w:line="360" w:lineRule="auto"/>
        <w:ind w:firstLine="708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A37631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Описание ограничений к программной системе:</w:t>
      </w:r>
    </w:p>
    <w:p w14:paraId="1D183D62" w14:textId="77777777" w:rsidR="00BC469F" w:rsidRPr="00A37631" w:rsidRDefault="00A37631" w:rsidP="00A376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CON-1</w:t>
      </w:r>
      <w:r w:rsidR="00BC469F" w:rsidRPr="00A37631">
        <w:rPr>
          <w:rFonts w:ascii="Times New Roman" w:hAnsi="Times New Roman" w:cs="Times New Roman"/>
          <w:sz w:val="28"/>
          <w:szCs w:val="28"/>
        </w:rPr>
        <w:t>. Для корректной работы системы необходима установка и использование базы данных, совместимой с SQL-стандартами. Использование других типов баз данных может потребовать значительных изменений в архитектуре.</w:t>
      </w:r>
    </w:p>
    <w:p w14:paraId="45F7912C" w14:textId="7F7F1A89" w:rsidR="00BC469F" w:rsidRPr="00A37631" w:rsidRDefault="00A37631" w:rsidP="00A376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CON-2</w:t>
      </w:r>
      <w:r w:rsidR="00BC469F" w:rsidRPr="00A37631">
        <w:rPr>
          <w:rFonts w:ascii="Times New Roman" w:hAnsi="Times New Roman" w:cs="Times New Roman"/>
          <w:sz w:val="28"/>
          <w:szCs w:val="28"/>
        </w:rPr>
        <w:t>. Система поддерживает</w:t>
      </w:r>
      <w:r w:rsidR="00CF683A">
        <w:rPr>
          <w:rFonts w:ascii="Times New Roman" w:hAnsi="Times New Roman" w:cs="Times New Roman"/>
          <w:sz w:val="28"/>
          <w:szCs w:val="28"/>
        </w:rPr>
        <w:t xml:space="preserve"> интеграцию со сторонними сервисами карт и навигации, такие как «Яндекс карты»</w:t>
      </w:r>
      <w:r w:rsidR="00BC469F" w:rsidRPr="00A37631">
        <w:rPr>
          <w:rFonts w:ascii="Times New Roman" w:hAnsi="Times New Roman" w:cs="Times New Roman"/>
          <w:sz w:val="28"/>
          <w:szCs w:val="28"/>
        </w:rPr>
        <w:t>.</w:t>
      </w:r>
    </w:p>
    <w:p w14:paraId="393C6D25" w14:textId="491C9A79" w:rsidR="00A37631" w:rsidRDefault="00A37631" w:rsidP="00CF68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CON-3</w:t>
      </w:r>
      <w:r w:rsidRPr="00A37631">
        <w:rPr>
          <w:rFonts w:ascii="Times New Roman" w:hAnsi="Times New Roman" w:cs="Times New Roman"/>
          <w:sz w:val="28"/>
          <w:szCs w:val="28"/>
        </w:rPr>
        <w:t>. Система использует алгоритмы шифрования, согласующиеся с FIPS 140-2.</w:t>
      </w:r>
    </w:p>
    <w:p w14:paraId="4BBE1331" w14:textId="6BD9A82B" w:rsidR="00CF683A" w:rsidRPr="00CF683A" w:rsidRDefault="00CF683A" w:rsidP="00CF68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CF683A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. Система поддерживает создание и отмены заказов, а также подтверждение доставки заказа.</w:t>
      </w:r>
    </w:p>
    <w:p w14:paraId="5E33E5C7" w14:textId="1F22E482" w:rsidR="00A37631" w:rsidRDefault="00CF683A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CON</w:t>
      </w:r>
      <w:r w:rsidRPr="00CF683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-5.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Система поддерживает возможность отмечать готовность упаковки еды.</w:t>
      </w:r>
    </w:p>
    <w:p w14:paraId="07EFE7DC" w14:textId="77777777" w:rsidR="00CF683A" w:rsidRDefault="00CF683A" w:rsidP="00B00EF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802EC1F" w14:textId="77777777" w:rsidR="00A37631" w:rsidRPr="00A37631" w:rsidRDefault="00A37631" w:rsidP="00B00EF6">
      <w:pPr>
        <w:spacing w:after="0" w:line="360" w:lineRule="auto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 w:rsidRPr="00A37631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Описание пользовательского интерфейса:</w:t>
      </w:r>
    </w:p>
    <w:p w14:paraId="73291928" w14:textId="77777777" w:rsidR="00A37631" w:rsidRDefault="00A37631" w:rsidP="00A37631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Описание пользовательского интерфейса представлено в виде </w:t>
      </w:r>
      <w:r w:rsidRPr="00A3763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схемы об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щего взаимодействие прототипов </w:t>
      </w:r>
      <w:r w:rsidRPr="00A3763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экранных форм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(Рисунок 1)</w:t>
      </w:r>
      <w:r w:rsidRPr="00A3763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0AB700B5" w14:textId="15A736EC" w:rsidR="00A37631" w:rsidRPr="00B36ADB" w:rsidRDefault="004A0A4B" w:rsidP="00A37631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A0A4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4AF2AD69" wp14:editId="679FE2ED">
            <wp:extent cx="5940425" cy="4575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C5E5" w14:textId="77777777" w:rsidR="00A37631" w:rsidRDefault="00A37631" w:rsidP="00A37631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1 – Описание пользовательского интерфейса.</w:t>
      </w:r>
    </w:p>
    <w:p w14:paraId="648EA720" w14:textId="77777777" w:rsidR="00A37631" w:rsidRDefault="00AD4426" w:rsidP="00AD4426">
      <w:pPr>
        <w:spacing w:after="0" w:line="360" w:lineRule="auto"/>
        <w:ind w:firstLine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Диаграмма компонентов (Рисунок 2).</w:t>
      </w:r>
    </w:p>
    <w:p w14:paraId="4FAE54A9" w14:textId="185C7831" w:rsidR="00AD4426" w:rsidRDefault="004A0A4B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A0A4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2E7BA4ED" wp14:editId="1828AEC9">
            <wp:extent cx="5940425" cy="17887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AFA8" w14:textId="77777777" w:rsidR="00AD4426" w:rsidRDefault="00AD4426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2 – Диаграмма компонентов</w:t>
      </w:r>
    </w:p>
    <w:p w14:paraId="1249BF30" w14:textId="77777777" w:rsidR="00AD4426" w:rsidRDefault="00AD4426" w:rsidP="00AD4426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  <w:t xml:space="preserve">Диаграмма развертывания </w:t>
      </w:r>
      <w:r w:rsidRPr="00A159F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(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3).</w:t>
      </w:r>
    </w:p>
    <w:p w14:paraId="3238515B" w14:textId="31D731C6" w:rsidR="00AD4426" w:rsidRDefault="004A0A4B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A0A4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279D4E0D" wp14:editId="559D2448">
            <wp:extent cx="5940425" cy="2225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D63" w14:textId="77777777" w:rsidR="00AD4426" w:rsidRPr="00AD4426" w:rsidRDefault="00AD4426" w:rsidP="00AD4426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Рисунок 3 – Диаграмма развертывания</w:t>
      </w:r>
    </w:p>
    <w:p w14:paraId="515AE3D3" w14:textId="77777777" w:rsidR="00B45787" w:rsidRPr="00B45787" w:rsidRDefault="00AD4426" w:rsidP="00B45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ab/>
      </w:r>
      <w:r w:rsidR="00B45787" w:rsidRPr="00B45787">
        <w:rPr>
          <w:rFonts w:ascii="Times New Roman" w:hAnsi="Times New Roman" w:cs="Times New Roman"/>
          <w:sz w:val="28"/>
          <w:szCs w:val="28"/>
        </w:rPr>
        <w:t>Коммуникационные интерфейсы в системе контроля доступа предоставляют средства взаимодействия между различными компонентами системы, обеспечивая передачу информации, управление правами доступа и мониторинг событий. Ниже представлено описание основных коммуникационных интерфейсов с учетом различных функций взаимодействия:</w:t>
      </w:r>
    </w:p>
    <w:p w14:paraId="26E2ECB9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78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787">
        <w:rPr>
          <w:rFonts w:ascii="Times New Roman" w:hAnsi="Times New Roman" w:cs="Times New Roman"/>
          <w:b/>
          <w:sz w:val="28"/>
          <w:szCs w:val="28"/>
        </w:rPr>
        <w:t>Электронная почта:</w:t>
      </w:r>
    </w:p>
    <w:p w14:paraId="6AA02B3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Функции взаимодействия: Рассылка уведомлений, предупреждений о несанкционированных действиях, отчетов о событиях в системе контроля доступа.</w:t>
      </w:r>
    </w:p>
    <w:p w14:paraId="1DA74ED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Требования: Поддержка форматов для вложений, таких как PDF, CSV для отчетов. Возможность отправки шаблонизированных уведомлений.</w:t>
      </w:r>
    </w:p>
    <w:p w14:paraId="3688C18F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Форматы сообщений: Текстовые и HTML-форматы для уведомлений и отчетов.</w:t>
      </w:r>
    </w:p>
    <w:p w14:paraId="377665E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45787">
        <w:rPr>
          <w:rFonts w:ascii="Times New Roman" w:hAnsi="Times New Roman" w:cs="Times New Roman"/>
          <w:b/>
          <w:sz w:val="28"/>
          <w:szCs w:val="28"/>
        </w:rPr>
        <w:t>Сетевые протоколы:</w:t>
      </w:r>
    </w:p>
    <w:p w14:paraId="5430891D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Функции взаимодействия: Передача команд управления, мониторинг статуса устройств контроля доступа.</w:t>
      </w:r>
    </w:p>
    <w:p w14:paraId="650905D5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Требования: Использование безопасных протоколов, таких как HTTPS, SSH. Поддержка API для автоматизации взаимодействия.</w:t>
      </w:r>
    </w:p>
    <w:p w14:paraId="2631B697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Форматы сообщений: JSON, XML для передачи данных.</w:t>
      </w:r>
    </w:p>
    <w:p w14:paraId="5C367C25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B45787">
        <w:rPr>
          <w:rFonts w:ascii="Times New Roman" w:hAnsi="Times New Roman" w:cs="Times New Roman"/>
          <w:b/>
          <w:sz w:val="28"/>
          <w:szCs w:val="28"/>
        </w:rPr>
        <w:t>Электронные формы:</w:t>
      </w:r>
    </w:p>
    <w:p w14:paraId="3145879C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lastRenderedPageBreak/>
        <w:t>Функции взаимодействия: Ввод и редактирование данных о пользователях, изменение прав доступа, регистрация новых устройств.</w:t>
      </w:r>
    </w:p>
    <w:p w14:paraId="5370424A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Требования: Интуитивный интерфейс, валидация данных, возможность добавления вложений (например, фотографий сотрудников).</w:t>
      </w:r>
    </w:p>
    <w:p w14:paraId="14ABE9D3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B45787">
        <w:rPr>
          <w:rFonts w:ascii="Times New Roman" w:hAnsi="Times New Roman" w:cs="Times New Roman"/>
          <w:b/>
          <w:sz w:val="28"/>
          <w:szCs w:val="28"/>
        </w:rPr>
        <w:t>Особенности безопасности:</w:t>
      </w:r>
    </w:p>
    <w:p w14:paraId="22360E6F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Использование шифрования для всех коммуникационных каналов (TLS/SSL).</w:t>
      </w:r>
    </w:p>
    <w:p w14:paraId="0ED47671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Аутентификация и авторизация для всех видов взаимодействия.</w:t>
      </w:r>
    </w:p>
    <w:p w14:paraId="07D096C9" w14:textId="77777777" w:rsidR="00B45787" w:rsidRPr="00B45787" w:rsidRDefault="00B45787" w:rsidP="00B45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787">
        <w:rPr>
          <w:rFonts w:ascii="Times New Roman" w:hAnsi="Times New Roman" w:cs="Times New Roman"/>
          <w:sz w:val="28"/>
          <w:szCs w:val="28"/>
        </w:rPr>
        <w:t>Регулярное обновление ключей шифрования и сертификатов.</w:t>
      </w:r>
    </w:p>
    <w:p w14:paraId="6835464E" w14:textId="77777777" w:rsidR="002A6F4D" w:rsidRPr="00B45787" w:rsidRDefault="002A6F4D" w:rsidP="00B457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6FB65" w14:textId="77777777" w:rsidR="00AD4426" w:rsidRPr="00AD4426" w:rsidRDefault="00AD4426" w:rsidP="00A37631">
      <w:pPr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8774275" w14:textId="77777777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Вывод:</w:t>
      </w:r>
    </w:p>
    <w:p w14:paraId="123D6A82" w14:textId="77777777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В результате проделанной работы получены навыки в </w:t>
      </w:r>
      <w:r w:rsidRPr="00B00EF6">
        <w:rPr>
          <w:rFonts w:ascii="Times New Roman" w:hAnsi="Times New Roman" w:cs="Times New Roman"/>
          <w:sz w:val="28"/>
          <w:szCs w:val="28"/>
        </w:rPr>
        <w:t>высокоуровневом поиске возможных решений для создания новой или модернизации имеющейся программной системы.</w:t>
      </w:r>
    </w:p>
    <w:sectPr w:rsidR="00B00EF6" w:rsidRPr="00B0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8A7"/>
    <w:multiLevelType w:val="multilevel"/>
    <w:tmpl w:val="376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22947"/>
    <w:multiLevelType w:val="multilevel"/>
    <w:tmpl w:val="9B8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45024"/>
    <w:multiLevelType w:val="multilevel"/>
    <w:tmpl w:val="72A8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C066B"/>
    <w:multiLevelType w:val="multilevel"/>
    <w:tmpl w:val="D176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5199D"/>
    <w:multiLevelType w:val="multilevel"/>
    <w:tmpl w:val="8A4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3905CB"/>
    <w:multiLevelType w:val="multilevel"/>
    <w:tmpl w:val="ECF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145D2"/>
    <w:multiLevelType w:val="multilevel"/>
    <w:tmpl w:val="816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D47479"/>
    <w:multiLevelType w:val="multilevel"/>
    <w:tmpl w:val="1E1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423D6"/>
    <w:multiLevelType w:val="multilevel"/>
    <w:tmpl w:val="F154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E0D42"/>
    <w:multiLevelType w:val="multilevel"/>
    <w:tmpl w:val="A0A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956B90"/>
    <w:multiLevelType w:val="multilevel"/>
    <w:tmpl w:val="6EA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85619"/>
    <w:multiLevelType w:val="hybridMultilevel"/>
    <w:tmpl w:val="517C8C3A"/>
    <w:lvl w:ilvl="0" w:tplc="417A33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091122"/>
    <w:rsid w:val="00207BC8"/>
    <w:rsid w:val="002602C0"/>
    <w:rsid w:val="002A6F4D"/>
    <w:rsid w:val="002C38A8"/>
    <w:rsid w:val="003324E9"/>
    <w:rsid w:val="004A0A4B"/>
    <w:rsid w:val="004E6C67"/>
    <w:rsid w:val="004F703D"/>
    <w:rsid w:val="005B43DE"/>
    <w:rsid w:val="006510AA"/>
    <w:rsid w:val="00695D66"/>
    <w:rsid w:val="007229A9"/>
    <w:rsid w:val="00735311"/>
    <w:rsid w:val="00816FCE"/>
    <w:rsid w:val="00984463"/>
    <w:rsid w:val="00A159F3"/>
    <w:rsid w:val="00A25762"/>
    <w:rsid w:val="00A37631"/>
    <w:rsid w:val="00AD4426"/>
    <w:rsid w:val="00B00EF6"/>
    <w:rsid w:val="00B36ADB"/>
    <w:rsid w:val="00B45787"/>
    <w:rsid w:val="00B73555"/>
    <w:rsid w:val="00BC469F"/>
    <w:rsid w:val="00C9497D"/>
    <w:rsid w:val="00CF683A"/>
    <w:rsid w:val="00D31D6D"/>
    <w:rsid w:val="00F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284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3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32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4</cp:revision>
  <dcterms:created xsi:type="dcterms:W3CDTF">2023-12-12T22:05:00Z</dcterms:created>
  <dcterms:modified xsi:type="dcterms:W3CDTF">2023-12-14T20:29:00Z</dcterms:modified>
</cp:coreProperties>
</file>