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№3</w:t>
      </w:r>
    </w:p>
    <w:p>
      <w:pPr>
        <w:pStyle w:val="Subtitle"/>
      </w:pPr>
      <w:r>
        <w:t xml:space="preserve">Подготовил</w:t>
      </w:r>
    </w:p>
    <w:p>
      <w:pPr>
        <w:pStyle w:val="Author"/>
      </w:pPr>
      <w:r>
        <w:t xml:space="preserve">Холов Икром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заключается в изучении концепции и исследования</w:t>
      </w:r>
      <w:r>
        <w:t xml:space="preserve"> </w:t>
      </w:r>
      <w:r>
        <w:t xml:space="preserve">систем контроля версий, а так же приобретения практических навыков</w:t>
      </w:r>
      <w:r>
        <w:t xml:space="preserve"> </w:t>
      </w:r>
      <w:r>
        <w:t xml:space="preserve">работы с системой git.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Указание имя и email владельца репозитория (рис.1)</w:t>
      </w:r>
    </w:p>
    <w:bookmarkStart w:id="24" w:name="fig:001"/>
    <w:p>
      <w:pPr>
        <w:pStyle w:val="CaptionedFigure"/>
      </w:pPr>
      <w:r>
        <w:drawing>
          <wp:inline>
            <wp:extent cx="5334000" cy="838317"/>
            <wp:effectExtent b="0" l="0" r="0" t="0"/>
            <wp:docPr descr="Рис. 1: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1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Настроил utf-8 в выводе сообщений (рис. 2)</w:t>
      </w:r>
    </w:p>
    <w:bookmarkStart w:id="28" w:name="fig:002"/>
    <w:p>
      <w:pPr>
        <w:pStyle w:val="CaptionedFigure"/>
      </w:pPr>
      <w:r>
        <w:drawing>
          <wp:inline>
            <wp:extent cx="5334000" cy="838317"/>
            <wp:effectExtent b="0" l="0" r="0" t="0"/>
            <wp:docPr descr="Рис. 2: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2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Задал имя начальной ветки (рис. 3)</w:t>
      </w:r>
    </w:p>
    <w:bookmarkStart w:id="32" w:name="fig:003"/>
    <w:p>
      <w:pPr>
        <w:pStyle w:val="CaptionedFigure"/>
      </w:pPr>
      <w:r>
        <w:drawing>
          <wp:inline>
            <wp:extent cx="5334000" cy="838317"/>
            <wp:effectExtent b="0" l="0" r="0" t="0"/>
            <wp:docPr descr="Рис. 3: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3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Настроил параметры autocrIf и safecrIf 4)</w:t>
      </w:r>
    </w:p>
    <w:bookmarkStart w:id="36" w:name="fig:004"/>
    <w:p>
      <w:pPr>
        <w:pStyle w:val="CaptionedFigure"/>
      </w:pPr>
      <w:r>
        <w:drawing>
          <wp:inline>
            <wp:extent cx="5334000" cy="1138620"/>
            <wp:effectExtent b="0" l="0" r="0" t="0"/>
            <wp:docPr descr="Рис. 4: 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4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Создание SSH ключа (рис. 5)</w:t>
      </w:r>
    </w:p>
    <w:bookmarkStart w:id="40" w:name="fig:005"/>
    <w:p>
      <w:pPr>
        <w:pStyle w:val="CaptionedFigure"/>
      </w:pPr>
      <w:r>
        <w:drawing>
          <wp:inline>
            <wp:extent cx="5334000" cy="3156857"/>
            <wp:effectExtent b="0" l="0" r="0" t="0"/>
            <wp:docPr descr="Рис. 5: 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6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5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Скопировал ключ в буфер обмена (рис. 6)</w:t>
      </w:r>
    </w:p>
    <w:bookmarkStart w:id="44" w:name="fig:006"/>
    <w:p>
      <w:pPr>
        <w:pStyle w:val="CaptionedFigure"/>
      </w:pPr>
      <w:r>
        <w:drawing>
          <wp:inline>
            <wp:extent cx="5334000" cy="1171731"/>
            <wp:effectExtent b="0" l="0" r="0" t="0"/>
            <wp:docPr descr="Рис. 6: 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1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6</w:t>
      </w:r>
    </w:p>
    <w:bookmarkEnd w:id="44"/>
    <w:p>
      <w:pPr>
        <w:pStyle w:val="Compact"/>
        <w:numPr>
          <w:ilvl w:val="0"/>
          <w:numId w:val="1007"/>
        </w:numPr>
      </w:pPr>
      <w:r>
        <w:t xml:space="preserve">Добавил ключ на сайт</w:t>
      </w:r>
      <w:r>
        <w:t xml:space="preserve"> </w:t>
      </w:r>
      <w:r>
        <w:t xml:space="preserve">Создание рабочего пространства и репозитория</w:t>
      </w:r>
      <w:r>
        <w:t xml:space="preserve"> </w:t>
      </w:r>
      <w:r>
        <w:t xml:space="preserve">курса на основе шаблона (рис. 7)</w:t>
      </w:r>
    </w:p>
    <w:bookmarkStart w:id="48" w:name="fig:007"/>
    <w:p>
      <w:pPr>
        <w:pStyle w:val="CaptionedFigure"/>
      </w:pPr>
      <w:r>
        <w:drawing>
          <wp:inline>
            <wp:extent cx="5334000" cy="3478695"/>
            <wp:effectExtent b="0" l="0" r="0" t="0"/>
            <wp:docPr descr="Рис. 7: 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8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7</w:t>
      </w:r>
    </w:p>
    <w:bookmarkEnd w:id="48"/>
    <w:p>
      <w:pPr>
        <w:pStyle w:val="Compact"/>
        <w:numPr>
          <w:ilvl w:val="0"/>
          <w:numId w:val="1008"/>
        </w:numPr>
      </w:pPr>
      <w:r>
        <w:t xml:space="preserve">Создал каталог для предмета</w:t>
      </w:r>
      <w:r>
        <w:t xml:space="preserve"> </w:t>
      </w:r>
      <w:r>
        <w:t xml:space="preserve">“Архитектура компьютера”</w:t>
      </w:r>
      <w:r>
        <w:t xml:space="preserve"> </w:t>
      </w:r>
      <w:r>
        <w:t xml:space="preserve">(рис. 8)</w:t>
      </w:r>
    </w:p>
    <w:bookmarkStart w:id="52" w:name="fig:008"/>
    <w:p>
      <w:pPr>
        <w:pStyle w:val="CaptionedFigure"/>
      </w:pPr>
      <w:r>
        <w:drawing>
          <wp:inline>
            <wp:extent cx="5334000" cy="950118"/>
            <wp:effectExtent b="0" l="0" r="0" t="0"/>
            <wp:docPr descr="Рис. 8: 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0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8</w:t>
      </w:r>
    </w:p>
    <w:bookmarkEnd w:id="52"/>
    <w:p>
      <w:pPr>
        <w:pStyle w:val="Compact"/>
        <w:numPr>
          <w:ilvl w:val="0"/>
          <w:numId w:val="1009"/>
        </w:numPr>
      </w:pPr>
      <w:r>
        <w:t xml:space="preserve">Создаю репозиторий на основе шаблона (рис. 9)</w:t>
      </w:r>
    </w:p>
    <w:bookmarkStart w:id="56" w:name="fig:009"/>
    <w:p>
      <w:pPr>
        <w:pStyle w:val="CaptionedFigure"/>
      </w:pPr>
      <w:r>
        <w:drawing>
          <wp:inline>
            <wp:extent cx="5334000" cy="3393625"/>
            <wp:effectExtent b="0" l="0" r="0" t="0"/>
            <wp:docPr descr="Рис. 9: 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9</w:t>
      </w:r>
    </w:p>
    <w:bookmarkEnd w:id="56"/>
    <w:p>
      <w:pPr>
        <w:pStyle w:val="Compact"/>
        <w:numPr>
          <w:ilvl w:val="0"/>
          <w:numId w:val="1010"/>
        </w:numPr>
      </w:pPr>
      <w:r>
        <w:t xml:space="preserve">Вписываю название и создаю репозиторий (рис. 10)</w:t>
      </w:r>
    </w:p>
    <w:bookmarkStart w:id="60" w:name="fig:010"/>
    <w:p>
      <w:pPr>
        <w:pStyle w:val="CaptionedFigure"/>
      </w:pPr>
      <w:r>
        <w:drawing>
          <wp:inline>
            <wp:extent cx="5334000" cy="4439426"/>
            <wp:effectExtent b="0" l="0" r="0" t="0"/>
            <wp:docPr descr="Рис. 10: 10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10</w:t>
      </w:r>
    </w:p>
    <w:bookmarkEnd w:id="60"/>
    <w:p>
      <w:pPr>
        <w:pStyle w:val="Compact"/>
        <w:numPr>
          <w:ilvl w:val="0"/>
          <w:numId w:val="1011"/>
        </w:numPr>
      </w:pPr>
      <w:r>
        <w:t xml:space="preserve">Перешел в папку</w:t>
      </w:r>
      <w:r>
        <w:t xml:space="preserve"> </w:t>
      </w:r>
      <w:r>
        <w:t xml:space="preserve">“Архитектура компьютера”</w:t>
      </w:r>
      <w:r>
        <w:t xml:space="preserve"> </w:t>
      </w:r>
      <w:r>
        <w:t xml:space="preserve">(рис. 11)</w:t>
      </w:r>
    </w:p>
    <w:bookmarkStart w:id="64" w:name="fig:011"/>
    <w:p>
      <w:pPr>
        <w:pStyle w:val="CaptionedFigure"/>
      </w:pPr>
      <w:r>
        <w:drawing>
          <wp:inline>
            <wp:extent cx="5334000" cy="1222030"/>
            <wp:effectExtent b="0" l="0" r="0" t="0"/>
            <wp:docPr descr="Рис. 11: 11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11</w:t>
      </w:r>
    </w:p>
    <w:bookmarkEnd w:id="64"/>
    <w:p>
      <w:pPr>
        <w:pStyle w:val="Compact"/>
        <w:numPr>
          <w:ilvl w:val="0"/>
          <w:numId w:val="1012"/>
        </w:numPr>
      </w:pPr>
      <w:r>
        <w:t xml:space="preserve">Клонировал созданный репозиторий (рис. 12)</w:t>
      </w:r>
    </w:p>
    <w:bookmarkStart w:id="68" w:name="fig:012"/>
    <w:p>
      <w:pPr>
        <w:pStyle w:val="CaptionedFigure"/>
      </w:pPr>
      <w:r>
        <w:drawing>
          <wp:inline>
            <wp:extent cx="5334000" cy="3044557"/>
            <wp:effectExtent b="0" l="0" r="0" t="0"/>
            <wp:docPr descr="Рис. 12: 12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12</w:t>
      </w:r>
    </w:p>
    <w:bookmarkEnd w:id="68"/>
    <w:p>
      <w:pPr>
        <w:pStyle w:val="Compact"/>
        <w:numPr>
          <w:ilvl w:val="0"/>
          <w:numId w:val="1013"/>
        </w:numPr>
      </w:pPr>
      <w:r>
        <w:t xml:space="preserve">Настройка каталога курса (рис. 13)</w:t>
      </w:r>
    </w:p>
    <w:bookmarkStart w:id="72" w:name="fig:013"/>
    <w:p>
      <w:pPr>
        <w:pStyle w:val="CaptionedFigure"/>
      </w:pPr>
      <w:r>
        <w:drawing>
          <wp:inline>
            <wp:extent cx="5334000" cy="558403"/>
            <wp:effectExtent b="0" l="0" r="0" t="0"/>
            <wp:docPr descr="Рис. 13: 13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13</w:t>
      </w:r>
    </w:p>
    <w:bookmarkEnd w:id="72"/>
    <w:p>
      <w:pPr>
        <w:pStyle w:val="Compact"/>
        <w:numPr>
          <w:ilvl w:val="0"/>
          <w:numId w:val="1014"/>
        </w:numPr>
      </w:pPr>
      <w:r>
        <w:t xml:space="preserve">Перешел в каталог курса (рис. 14)</w:t>
      </w:r>
    </w:p>
    <w:bookmarkStart w:id="76" w:name="fig:014"/>
    <w:p>
      <w:pPr>
        <w:pStyle w:val="CaptionedFigure"/>
      </w:pPr>
      <w:r>
        <w:drawing>
          <wp:inline>
            <wp:extent cx="5334000" cy="558403"/>
            <wp:effectExtent b="0" l="0" r="0" t="0"/>
            <wp:docPr descr="Рис. 14: 14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14</w:t>
      </w:r>
    </w:p>
    <w:bookmarkEnd w:id="76"/>
    <w:p>
      <w:pPr>
        <w:pStyle w:val="Compact"/>
        <w:numPr>
          <w:ilvl w:val="0"/>
          <w:numId w:val="1015"/>
        </w:numPr>
      </w:pPr>
      <w:r>
        <w:t xml:space="preserve">Удалил лишние файлы (рис. 15)</w:t>
      </w:r>
    </w:p>
    <w:bookmarkStart w:id="80" w:name="fig:015"/>
    <w:p>
      <w:pPr>
        <w:pStyle w:val="CaptionedFigure"/>
      </w:pPr>
      <w:r>
        <w:drawing>
          <wp:inline>
            <wp:extent cx="5334000" cy="1743189"/>
            <wp:effectExtent b="0" l="0" r="0" t="0"/>
            <wp:docPr descr="Рис. 15: 15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15</w:t>
      </w:r>
    </w:p>
    <w:bookmarkEnd w:id="80"/>
    <w:p>
      <w:pPr>
        <w:pStyle w:val="Compact"/>
        <w:numPr>
          <w:ilvl w:val="0"/>
          <w:numId w:val="1016"/>
        </w:numPr>
      </w:pPr>
      <w:r>
        <w:t xml:space="preserve">Создал нужные каталоги (рис. 16)</w:t>
      </w:r>
    </w:p>
    <w:bookmarkStart w:id="84" w:name="fig:016"/>
    <w:p>
      <w:pPr>
        <w:pStyle w:val="CaptionedFigure"/>
      </w:pPr>
      <w:r>
        <w:drawing>
          <wp:inline>
            <wp:extent cx="5334000" cy="1743189"/>
            <wp:effectExtent b="0" l="0" r="0" t="0"/>
            <wp:docPr descr="Рис. 16: 16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16</w:t>
      </w:r>
    </w:p>
    <w:bookmarkEnd w:id="84"/>
    <w:p>
      <w:pPr>
        <w:pStyle w:val="Compact"/>
        <w:numPr>
          <w:ilvl w:val="0"/>
          <w:numId w:val="1017"/>
        </w:numPr>
      </w:pPr>
      <w:r>
        <w:t xml:space="preserve">Oтправляю файлы на сервер (рис. 17)</w:t>
      </w:r>
    </w:p>
    <w:bookmarkStart w:id="88" w:name="fig:017"/>
    <w:p>
      <w:pPr>
        <w:pStyle w:val="CaptionedFigure"/>
      </w:pPr>
      <w:r>
        <w:drawing>
          <wp:inline>
            <wp:extent cx="5334000" cy="567972"/>
            <wp:effectExtent b="0" l="0" r="0" t="0"/>
            <wp:docPr descr="Рис. 17: 17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17</w:t>
      </w:r>
    </w:p>
    <w:bookmarkEnd w:id="88"/>
    <w:p>
      <w:pPr>
        <w:pStyle w:val="Compact"/>
        <w:numPr>
          <w:ilvl w:val="0"/>
          <w:numId w:val="1018"/>
        </w:numPr>
      </w:pPr>
      <w:r>
        <w:t xml:space="preserve">Создал каталог для отчета (рис. 18)</w:t>
      </w:r>
    </w:p>
    <w:bookmarkStart w:id="92" w:name="fig:018"/>
    <w:p>
      <w:pPr>
        <w:pStyle w:val="CaptionedFigure"/>
      </w:pPr>
      <w:r>
        <w:drawing>
          <wp:inline>
            <wp:extent cx="5334000" cy="567972"/>
            <wp:effectExtent b="0" l="0" r="0" t="0"/>
            <wp:docPr descr="Рис. 18: 18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18</w:t>
      </w:r>
    </w:p>
    <w:bookmarkEnd w:id="92"/>
    <w:p>
      <w:pPr>
        <w:pStyle w:val="Compact"/>
        <w:numPr>
          <w:ilvl w:val="0"/>
          <w:numId w:val="1019"/>
        </w:numPr>
      </w:pPr>
      <w:r>
        <w:t xml:space="preserve">Переместил созданный отчет из загрузок в каталог report (рис. 19)</w:t>
      </w:r>
    </w:p>
    <w:bookmarkStart w:id="96" w:name="fig:019"/>
    <w:p>
      <w:pPr>
        <w:pStyle w:val="CaptionedFigure"/>
      </w:pPr>
      <w:r>
        <w:drawing>
          <wp:inline>
            <wp:extent cx="5334000" cy="567972"/>
            <wp:effectExtent b="0" l="0" r="0" t="0"/>
            <wp:docPr descr="Рис. 19: 19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19</w:t>
      </w:r>
    </w:p>
    <w:bookmarkEnd w:id="96"/>
    <w:p>
      <w:pPr>
        <w:pStyle w:val="Compact"/>
        <w:numPr>
          <w:ilvl w:val="0"/>
          <w:numId w:val="1020"/>
        </w:numPr>
      </w:pPr>
      <w:r>
        <w:t xml:space="preserve">Создал папку для отчета о первой лабораторной (рис. 20)</w:t>
      </w:r>
    </w:p>
    <w:bookmarkStart w:id="100" w:name="fig:020"/>
    <w:p>
      <w:pPr>
        <w:pStyle w:val="CaptionedFigure"/>
      </w:pPr>
      <w:r>
        <w:drawing>
          <wp:inline>
            <wp:extent cx="5334000" cy="567972"/>
            <wp:effectExtent b="0" l="0" r="0" t="0"/>
            <wp:docPr descr="Рис. 20: 20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20</w:t>
      </w:r>
    </w:p>
    <w:bookmarkEnd w:id="100"/>
    <w:p>
      <w:pPr>
        <w:pStyle w:val="Compact"/>
        <w:numPr>
          <w:ilvl w:val="0"/>
          <w:numId w:val="1021"/>
        </w:numPr>
      </w:pPr>
      <w:r>
        <w:t xml:space="preserve">Загрузил файла на github (рис. 21)</w:t>
      </w:r>
    </w:p>
    <w:bookmarkStart w:id="104" w:name="fig:021"/>
    <w:p>
      <w:pPr>
        <w:pStyle w:val="CaptionedFigure"/>
      </w:pPr>
      <w:r>
        <w:drawing>
          <wp:inline>
            <wp:extent cx="5334000" cy="2123872"/>
            <wp:effectExtent b="0" l="0" r="0" t="0"/>
            <wp:docPr descr="Рис. 21: 21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3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21</w:t>
      </w:r>
    </w:p>
    <w:bookmarkEnd w:id="104"/>
    <w:bookmarkEnd w:id="105"/>
    <w:bookmarkStart w:id="10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Изучил идеологию и как применять средства</w:t>
      </w:r>
      <w:r>
        <w:t xml:space="preserve"> </w:t>
      </w:r>
      <w:r>
        <w:t xml:space="preserve">контроля версий. Научился на практике, как</w:t>
      </w:r>
      <w:r>
        <w:t xml:space="preserve"> </w:t>
      </w:r>
      <w:r>
        <w:t xml:space="preserve">работать с git.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9"/>
      <w:numFmt w:val="decimal"/>
      <w:lvlText w:val="%2."/>
      <w:lvlJc w:val="left"/>
      <w:pPr>
        <w:ind w:left="1440" w:hanging="360"/>
      </w:pPr>
    </w:lvl>
    <w:lvl w:ilvl="2">
      <w:start w:val="19"/>
      <w:numFmt w:val="decimal"/>
      <w:lvlText w:val="%3."/>
      <w:lvlJc w:val="left"/>
      <w:pPr>
        <w:ind w:left="2160" w:hanging="360"/>
      </w:pPr>
    </w:lvl>
    <w:lvl w:ilvl="3">
      <w:start w:val="19"/>
      <w:numFmt w:val="decimal"/>
      <w:lvlText w:val="%4."/>
      <w:lvlJc w:val="left"/>
      <w:pPr>
        <w:ind w:left="2880" w:hanging="360"/>
      </w:pPr>
    </w:lvl>
    <w:lvl w:ilvl="4">
      <w:start w:val="19"/>
      <w:numFmt w:val="decimal"/>
      <w:lvlText w:val="%5."/>
      <w:lvlJc w:val="left"/>
      <w:pPr>
        <w:ind w:left="3600" w:hanging="360"/>
      </w:pPr>
    </w:lvl>
    <w:lvl w:ilvl="5">
      <w:start w:val="19"/>
      <w:numFmt w:val="decimal"/>
      <w:lvlText w:val="%6."/>
      <w:lvlJc w:val="left"/>
      <w:pPr>
        <w:ind w:left="4320" w:hanging="360"/>
      </w:pPr>
    </w:lvl>
    <w:lvl w:ilvl="6">
      <w:start w:val="19"/>
      <w:numFmt w:val="decimal"/>
      <w:lvlText w:val="%7."/>
      <w:lvlJc w:val="left"/>
      <w:pPr>
        <w:ind w:left="5040" w:hanging="360"/>
      </w:pPr>
    </w:lvl>
    <w:lvl w:ilvl="7">
      <w:start w:val="19"/>
      <w:numFmt w:val="decimal"/>
      <w:lvlText w:val="%8."/>
      <w:lvlJc w:val="left"/>
      <w:pPr>
        <w:ind w:left="5760" w:hanging="360"/>
      </w:pPr>
    </w:lvl>
    <w:lvl w:ilvl="8">
      <w:start w:val="19"/>
      <w:numFmt w:val="decimal"/>
      <w:lvlText w:val="%9."/>
      <w:lvlJc w:val="left"/>
      <w:pPr>
        <w:ind w:left="6480" w:hanging="36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lvlText w:val="%2."/>
      <w:lvlJc w:val="left"/>
      <w:pPr>
        <w:ind w:left="1440" w:hanging="360"/>
      </w:pPr>
    </w:lvl>
    <w:lvl w:ilvl="2">
      <w:start w:val="20"/>
      <w:numFmt w:val="decimal"/>
      <w:lvlText w:val="%3."/>
      <w:lvlJc w:val="left"/>
      <w:pPr>
        <w:ind w:left="2160" w:hanging="360"/>
      </w:pPr>
    </w:lvl>
    <w:lvl w:ilvl="3">
      <w:start w:val="20"/>
      <w:numFmt w:val="decimal"/>
      <w:lvlText w:val="%4."/>
      <w:lvlJc w:val="left"/>
      <w:pPr>
        <w:ind w:left="2880" w:hanging="360"/>
      </w:pPr>
    </w:lvl>
    <w:lvl w:ilvl="4">
      <w:start w:val="20"/>
      <w:numFmt w:val="decimal"/>
      <w:lvlText w:val="%5."/>
      <w:lvlJc w:val="left"/>
      <w:pPr>
        <w:ind w:left="3600" w:hanging="360"/>
      </w:pPr>
    </w:lvl>
    <w:lvl w:ilvl="5">
      <w:start w:val="20"/>
      <w:numFmt w:val="decimal"/>
      <w:lvlText w:val="%6."/>
      <w:lvlJc w:val="left"/>
      <w:pPr>
        <w:ind w:left="4320" w:hanging="360"/>
      </w:pPr>
    </w:lvl>
    <w:lvl w:ilvl="6">
      <w:start w:val="20"/>
      <w:numFmt w:val="decimal"/>
      <w:lvlText w:val="%7."/>
      <w:lvlJc w:val="left"/>
      <w:pPr>
        <w:ind w:left="5040" w:hanging="360"/>
      </w:pPr>
    </w:lvl>
    <w:lvl w:ilvl="7">
      <w:start w:val="20"/>
      <w:numFmt w:val="decimal"/>
      <w:lvlText w:val="%8."/>
      <w:lvlJc w:val="left"/>
      <w:pPr>
        <w:ind w:left="5760" w:hanging="360"/>
      </w:pPr>
    </w:lvl>
    <w:lvl w:ilvl="8">
      <w:start w:val="20"/>
      <w:numFmt w:val="decimal"/>
      <w:lvlText w:val="%9."/>
      <w:lvlJc w:val="left"/>
      <w:pPr>
        <w:ind w:left="6480" w:hanging="36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</w:lvl>
    <w:lvl w:ilvl="2">
      <w:start w:val="21"/>
      <w:numFmt w:val="decimal"/>
      <w:lvlText w:val="%3."/>
      <w:lvlJc w:val="left"/>
      <w:pPr>
        <w:ind w:left="2160" w:hanging="360"/>
      </w:pPr>
    </w:lvl>
    <w:lvl w:ilvl="3">
      <w:start w:val="21"/>
      <w:numFmt w:val="decimal"/>
      <w:lvlText w:val="%4."/>
      <w:lvlJc w:val="left"/>
      <w:pPr>
        <w:ind w:left="2880" w:hanging="360"/>
      </w:pPr>
    </w:lvl>
    <w:lvl w:ilvl="4">
      <w:start w:val="21"/>
      <w:numFmt w:val="decimal"/>
      <w:lvlText w:val="%5."/>
      <w:lvlJc w:val="left"/>
      <w:pPr>
        <w:ind w:left="3600" w:hanging="360"/>
      </w:pPr>
    </w:lvl>
    <w:lvl w:ilvl="5">
      <w:start w:val="21"/>
      <w:numFmt w:val="decimal"/>
      <w:lvlText w:val="%6."/>
      <w:lvlJc w:val="left"/>
      <w:pPr>
        <w:ind w:left="4320" w:hanging="360"/>
      </w:pPr>
    </w:lvl>
    <w:lvl w:ilvl="6">
      <w:start w:val="21"/>
      <w:numFmt w:val="decimal"/>
      <w:lvlText w:val="%7."/>
      <w:lvlJc w:val="left"/>
      <w:pPr>
        <w:ind w:left="5040" w:hanging="360"/>
      </w:pPr>
    </w:lvl>
    <w:lvl w:ilvl="7">
      <w:start w:val="21"/>
      <w:numFmt w:val="decimal"/>
      <w:lvlText w:val="%8."/>
      <w:lvlJc w:val="left"/>
      <w:pPr>
        <w:ind w:left="5760" w:hanging="360"/>
      </w:pPr>
    </w:lvl>
    <w:lvl w:ilvl="8">
      <w:start w:val="2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Холов Икром</dc:creator>
  <dc:language>ru-RU</dc:language>
  <cp:keywords/>
  <dcterms:created xsi:type="dcterms:W3CDTF">2024-10-24T16:15:02Z</dcterms:created>
  <dcterms:modified xsi:type="dcterms:W3CDTF">2024-10-24T16:15:02Z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Подготовил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