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C969" w14:textId="49A0BE13" w:rsidR="007D6B84" w:rsidRPr="000F268B" w:rsidRDefault="00B0173E" w:rsidP="00B0173E">
      <w:pPr>
        <w:jc w:val="center"/>
        <w:rPr>
          <w:rFonts w:cs="Arial"/>
          <w:i/>
          <w:iCs/>
          <w:sz w:val="48"/>
          <w:szCs w:val="48"/>
        </w:rPr>
      </w:pPr>
      <w:r w:rsidRPr="000F268B">
        <w:rPr>
          <w:rFonts w:cs="Arial"/>
          <w:i/>
          <w:iCs/>
          <w:sz w:val="48"/>
          <w:szCs w:val="48"/>
        </w:rPr>
        <w:t>Genetic algorithm</w:t>
      </w:r>
    </w:p>
    <w:p w14:paraId="36A8B6DE" w14:textId="34E1D741" w:rsidR="00B0173E" w:rsidRDefault="00B0173E" w:rsidP="00B0173E">
      <w:pPr>
        <w:pStyle w:val="Heading1"/>
        <w:ind w:left="0" w:hanging="284"/>
      </w:pPr>
      <w:r>
        <w:t>Giới thiệu thuật toán</w:t>
      </w:r>
    </w:p>
    <w:p w14:paraId="570BA6D6" w14:textId="631D7F0D" w:rsidR="00B0173E" w:rsidRPr="00B0173E" w:rsidRDefault="00077879" w:rsidP="00077879">
      <w:pPr>
        <w:pStyle w:val="Heading2"/>
      </w:pPr>
      <w:r>
        <w:t>1. Lịch sử</w:t>
      </w:r>
    </w:p>
    <w:p w14:paraId="11986F34" w14:textId="7939757C" w:rsidR="00B0173E" w:rsidRDefault="00077879" w:rsidP="00077879">
      <w:pPr>
        <w:pStyle w:val="ListParagraph"/>
        <w:numPr>
          <w:ilvl w:val="0"/>
          <w:numId w:val="3"/>
        </w:numPr>
        <w:ind w:left="567" w:hanging="283"/>
      </w:pPr>
      <w:r>
        <w:t>Thuật toán được đề xuất bởi John Holland, Đại học Michigan (năm 1975)</w:t>
      </w:r>
    </w:p>
    <w:p w14:paraId="2C5D1008" w14:textId="2A34BF3D" w:rsidR="00077879" w:rsidRDefault="00077879" w:rsidP="00077879">
      <w:pPr>
        <w:pStyle w:val="ListParagraph"/>
        <w:numPr>
          <w:ilvl w:val="0"/>
          <w:numId w:val="3"/>
        </w:numPr>
        <w:ind w:left="567" w:hanging="283"/>
      </w:pPr>
      <w:r>
        <w:t>Mục đích chính ban đầu là để giải những bài toán mà các thuật toán thông thường tốn quá nhiều thời gian để giải, có thể kể đến như “Travelling salesman problem” hoặc là “Knapsack problem”</w:t>
      </w:r>
    </w:p>
    <w:p w14:paraId="44993FBB" w14:textId="20D18C54" w:rsidR="00077879" w:rsidRDefault="00077879" w:rsidP="00077879">
      <w:pPr>
        <w:pStyle w:val="Heading2"/>
      </w:pPr>
      <w:r>
        <w:t>2. Khái niệm</w:t>
      </w:r>
    </w:p>
    <w:p w14:paraId="22012E89" w14:textId="218132BD" w:rsidR="005C07D8" w:rsidRDefault="005C07D8" w:rsidP="005C07D8">
      <w:pPr>
        <w:pStyle w:val="ListParagraph"/>
        <w:numPr>
          <w:ilvl w:val="0"/>
          <w:numId w:val="4"/>
        </w:numPr>
        <w:ind w:left="567" w:hanging="294"/>
      </w:pPr>
      <w:r>
        <w:t>Là phương pháp metaheuristic đang được sử dụng rộng rãi</w:t>
      </w:r>
    </w:p>
    <w:p w14:paraId="74844A22" w14:textId="76D48A94" w:rsidR="005C07D8" w:rsidRDefault="005C07D8" w:rsidP="005C07D8">
      <w:pPr>
        <w:pStyle w:val="ListParagraph"/>
        <w:numPr>
          <w:ilvl w:val="0"/>
          <w:numId w:val="4"/>
        </w:numPr>
        <w:ind w:left="567" w:hanging="294"/>
      </w:pPr>
      <w:r>
        <w:t>Thuật toán được mô phỏng dựa trên chọn lọc tự nhiên và tiến hóa tự thích nghi của các quần thể sinh học: các hậu duệ được sinh ra từ thế hệ trước thông qua quá trình sinh sản (gồm di truyền và biến dị) cạnh tranh tự nhiên, cá thể nào thích nghi cao hơn với môi trường thì sẽ có khả năng tồn tại cao hơn.</w:t>
      </w:r>
    </w:p>
    <w:p w14:paraId="7134337B" w14:textId="292071B3" w:rsidR="005C07D8" w:rsidRDefault="00B22B4E" w:rsidP="00B22B4E">
      <w:pPr>
        <w:pStyle w:val="Heading2"/>
      </w:pPr>
      <w:r>
        <w:t>3. Các bước cơ bản của thuật toán</w:t>
      </w:r>
    </w:p>
    <w:p w14:paraId="3903C87B" w14:textId="50D68F72" w:rsidR="00B22B4E" w:rsidRDefault="00B22B4E" w:rsidP="00B22B4E">
      <w:pPr>
        <w:pStyle w:val="ListParagraph"/>
        <w:numPr>
          <w:ilvl w:val="0"/>
          <w:numId w:val="5"/>
        </w:numPr>
        <w:ind w:left="567" w:hanging="294"/>
      </w:pPr>
      <w:r>
        <w:t>B1: Chọn cấu trúc nhiễm sắc thể biểu diễn lời giải bài toán</w:t>
      </w:r>
    </w:p>
    <w:p w14:paraId="061DF7FD" w14:textId="3DF68A9C" w:rsidR="00B22B4E" w:rsidRDefault="00B22B4E" w:rsidP="00B22B4E">
      <w:pPr>
        <w:jc w:val="center"/>
      </w:pPr>
      <w:r w:rsidRPr="00B22B4E">
        <w:rPr>
          <w:noProof/>
        </w:rPr>
        <w:drawing>
          <wp:inline distT="0" distB="0" distL="0" distR="0" wp14:anchorId="47AA4535" wp14:editId="2435C5EB">
            <wp:extent cx="3644900" cy="1258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7676" cy="1276776"/>
                    </a:xfrm>
                    <a:prstGeom prst="rect">
                      <a:avLst/>
                    </a:prstGeom>
                  </pic:spPr>
                </pic:pic>
              </a:graphicData>
            </a:graphic>
          </wp:inline>
        </w:drawing>
      </w:r>
    </w:p>
    <w:p w14:paraId="36304C07" w14:textId="25B807E7" w:rsidR="00B22B4E" w:rsidRDefault="00B22B4E" w:rsidP="00B22B4E">
      <w:pPr>
        <w:pStyle w:val="ListParagraph"/>
        <w:numPr>
          <w:ilvl w:val="0"/>
          <w:numId w:val="5"/>
        </w:numPr>
        <w:ind w:left="567" w:hanging="283"/>
      </w:pPr>
      <w:r>
        <w:t>B2: Khởi tạo tập lời giải ban đầu (ngẫu nhiên hoặc áp dụng heuristic)</w:t>
      </w:r>
    </w:p>
    <w:p w14:paraId="5F45D30C" w14:textId="487A19BE" w:rsidR="00B22B4E" w:rsidRDefault="00B22B4E" w:rsidP="00B22B4E">
      <w:pPr>
        <w:pStyle w:val="ListParagraph"/>
        <w:numPr>
          <w:ilvl w:val="0"/>
          <w:numId w:val="5"/>
        </w:numPr>
        <w:ind w:left="567" w:hanging="283"/>
      </w:pPr>
      <w:r>
        <w:t>B3: Chọn hàm đánh giá độ tốt của lời giải</w:t>
      </w:r>
    </w:p>
    <w:p w14:paraId="0F3A6445" w14:textId="6AEB54BF" w:rsidR="00B22B4E" w:rsidRDefault="00B22B4E" w:rsidP="00B22B4E">
      <w:pPr>
        <w:pStyle w:val="ListParagraph"/>
        <w:numPr>
          <w:ilvl w:val="0"/>
          <w:numId w:val="5"/>
        </w:numPr>
        <w:ind w:left="567" w:hanging="283"/>
      </w:pPr>
      <w:r>
        <w:t>B4: Thiết kế các toán tử di truyền</w:t>
      </w:r>
    </w:p>
    <w:p w14:paraId="611F1AE5" w14:textId="6184AFF8" w:rsidR="00B22B4E" w:rsidRDefault="00B22B4E" w:rsidP="00B22B4E">
      <w:pPr>
        <w:pStyle w:val="ListParagraph"/>
        <w:numPr>
          <w:ilvl w:val="1"/>
          <w:numId w:val="5"/>
        </w:numPr>
        <w:ind w:left="851" w:hanging="284"/>
      </w:pPr>
      <w:r>
        <w:t>Toán tử tương giao chéo (Crossover operator)</w:t>
      </w:r>
    </w:p>
    <w:p w14:paraId="3A5FA5EB" w14:textId="0CAAD728" w:rsidR="00B22B4E" w:rsidRDefault="00B22B4E" w:rsidP="00B22B4E">
      <w:pPr>
        <w:pStyle w:val="ListParagraph"/>
        <w:numPr>
          <w:ilvl w:val="1"/>
          <w:numId w:val="5"/>
        </w:numPr>
        <w:ind w:left="851" w:hanging="284"/>
      </w:pPr>
      <w:r>
        <w:t>Toán tử biến dị (Mutation operator)</w:t>
      </w:r>
    </w:p>
    <w:p w14:paraId="110CC119" w14:textId="4276EF8D" w:rsidR="00B22B4E" w:rsidRDefault="00B22B4E" w:rsidP="00B22B4E">
      <w:pPr>
        <w:pStyle w:val="ListParagraph"/>
        <w:numPr>
          <w:ilvl w:val="0"/>
          <w:numId w:val="5"/>
        </w:numPr>
        <w:ind w:left="567" w:hanging="283"/>
      </w:pPr>
      <w:r>
        <w:t>Xác định các tham số cho bài toán</w:t>
      </w:r>
    </w:p>
    <w:p w14:paraId="67D0D6AD" w14:textId="7277E319" w:rsidR="00F428ED" w:rsidRDefault="00F428ED" w:rsidP="00F428ED">
      <w:pPr>
        <w:pStyle w:val="Heading1"/>
        <w:ind w:left="0" w:hanging="294"/>
      </w:pPr>
      <w:r>
        <w:t>Một số ứng dụng của thuật toán</w:t>
      </w:r>
    </w:p>
    <w:p w14:paraId="483FDB70" w14:textId="6A4A344B" w:rsidR="00EC3D10" w:rsidRDefault="00F428ED" w:rsidP="00EC3D10">
      <w:pPr>
        <w:pStyle w:val="Heading2"/>
      </w:pPr>
      <w:r>
        <w:t>1. Knapsack proble</w:t>
      </w:r>
      <w:r w:rsidR="00EC3D10">
        <w:t>m</w:t>
      </w:r>
    </w:p>
    <w:p w14:paraId="0C5DE2EC" w14:textId="1181EE68" w:rsidR="00EC3D10" w:rsidRDefault="00EC3D10" w:rsidP="00EC3D10">
      <w:pPr>
        <w:pStyle w:val="ListParagraph"/>
        <w:numPr>
          <w:ilvl w:val="0"/>
          <w:numId w:val="6"/>
        </w:numPr>
        <w:ind w:left="567" w:hanging="284"/>
        <w:jc w:val="both"/>
      </w:pPr>
      <w:r>
        <w:t>Mô tả bài toán: Có 1 số các đồ vật, mỗi thứ có một khối lượng và giá trị xác định. Và trong bài toán này, ta cần xác định xem ta có thể chọn ra những đồ vật nào sao cho tổng khối lượng nhỏ hơn hoặc bằng giới hạn khối lượng cho sẵn, và tổng giá trị là lớn nhất có thể.</w:t>
      </w:r>
    </w:p>
    <w:p w14:paraId="40A3B990" w14:textId="0AD449F5" w:rsidR="00EC3D10" w:rsidRDefault="003E19B6" w:rsidP="00EC3D10">
      <w:pPr>
        <w:pStyle w:val="ListParagraph"/>
        <w:numPr>
          <w:ilvl w:val="0"/>
          <w:numId w:val="6"/>
        </w:numPr>
        <w:ind w:left="567" w:hanging="284"/>
        <w:jc w:val="both"/>
      </w:pPr>
      <w:r>
        <w:t>Với giải pháp thông thường, ta sẽ tính các trường hợp ra rồi lấy trường hợp tốt nhất</w:t>
      </w:r>
    </w:p>
    <w:p w14:paraId="0D25E525" w14:textId="23FB2757" w:rsidR="003E19B6" w:rsidRDefault="003E19B6" w:rsidP="003E19B6">
      <w:pPr>
        <w:jc w:val="both"/>
      </w:pPr>
      <w:r w:rsidRPr="003E19B6">
        <w:lastRenderedPageBreak/>
        <w:drawing>
          <wp:inline distT="0" distB="0" distL="0" distR="0" wp14:anchorId="18D44D24" wp14:editId="545D8D1B">
            <wp:extent cx="5943600" cy="489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97120"/>
                    </a:xfrm>
                    <a:prstGeom prst="rect">
                      <a:avLst/>
                    </a:prstGeom>
                  </pic:spPr>
                </pic:pic>
              </a:graphicData>
            </a:graphic>
          </wp:inline>
        </w:drawing>
      </w:r>
    </w:p>
    <w:p w14:paraId="752108F9" w14:textId="45C6824E" w:rsidR="003E19B6" w:rsidRDefault="003133FB" w:rsidP="003E19B6">
      <w:pPr>
        <w:jc w:val="both"/>
      </w:pPr>
      <w:r>
        <w:t>Giải pháp này sẽ có Time complexity là O(N * W) với N là số lượng đồ, W là số cân nặng tối đa.</w:t>
      </w:r>
    </w:p>
    <w:p w14:paraId="6B81BBA1" w14:textId="0BF3C3E6" w:rsidR="003133FB" w:rsidRPr="00F428ED" w:rsidRDefault="003133FB" w:rsidP="003133FB">
      <w:pPr>
        <w:pStyle w:val="ListParagraph"/>
        <w:numPr>
          <w:ilvl w:val="0"/>
          <w:numId w:val="7"/>
        </w:numPr>
        <w:ind w:left="567" w:hanging="294"/>
        <w:jc w:val="both"/>
      </w:pPr>
      <w:r>
        <w:t>Với Genetic algorithm</w:t>
      </w:r>
    </w:p>
    <w:sectPr w:rsidR="003133FB" w:rsidRPr="00F42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7869"/>
    <w:multiLevelType w:val="hybridMultilevel"/>
    <w:tmpl w:val="422E3344"/>
    <w:lvl w:ilvl="0" w:tplc="409046D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454C9"/>
    <w:multiLevelType w:val="hybridMultilevel"/>
    <w:tmpl w:val="CDE0B0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B31AF"/>
    <w:multiLevelType w:val="hybridMultilevel"/>
    <w:tmpl w:val="9BEAD80A"/>
    <w:lvl w:ilvl="0" w:tplc="04090009">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67352FA"/>
    <w:multiLevelType w:val="hybridMultilevel"/>
    <w:tmpl w:val="2B642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64B1C"/>
    <w:multiLevelType w:val="hybridMultilevel"/>
    <w:tmpl w:val="28C0AB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520FB"/>
    <w:multiLevelType w:val="hybridMultilevel"/>
    <w:tmpl w:val="0A5A65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D6362"/>
    <w:multiLevelType w:val="hybridMultilevel"/>
    <w:tmpl w:val="C1C8CE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162056">
    <w:abstractNumId w:val="0"/>
  </w:num>
  <w:num w:numId="2" w16cid:durableId="1310984812">
    <w:abstractNumId w:val="5"/>
  </w:num>
  <w:num w:numId="3" w16cid:durableId="814297697">
    <w:abstractNumId w:val="6"/>
  </w:num>
  <w:num w:numId="4" w16cid:durableId="730733333">
    <w:abstractNumId w:val="1"/>
  </w:num>
  <w:num w:numId="5" w16cid:durableId="843082714">
    <w:abstractNumId w:val="4"/>
  </w:num>
  <w:num w:numId="6" w16cid:durableId="1021125018">
    <w:abstractNumId w:val="2"/>
  </w:num>
  <w:num w:numId="7" w16cid:durableId="508519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3E"/>
    <w:rsid w:val="00077879"/>
    <w:rsid w:val="000F268B"/>
    <w:rsid w:val="003133FB"/>
    <w:rsid w:val="0036252C"/>
    <w:rsid w:val="003E19B6"/>
    <w:rsid w:val="005C07D8"/>
    <w:rsid w:val="007D6B84"/>
    <w:rsid w:val="00B0173E"/>
    <w:rsid w:val="00B22B4E"/>
    <w:rsid w:val="00B77A1B"/>
    <w:rsid w:val="00C3688C"/>
    <w:rsid w:val="00CE058F"/>
    <w:rsid w:val="00DA4799"/>
    <w:rsid w:val="00EC3D10"/>
    <w:rsid w:val="00F428ED"/>
    <w:rsid w:val="00FA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8306"/>
  <w15:chartTrackingRefBased/>
  <w15:docId w15:val="{303933DD-5158-41D7-A1C3-BAB8D2C7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79"/>
    <w:rPr>
      <w:rFonts w:ascii="Arial" w:hAnsi="Arial"/>
      <w:sz w:val="24"/>
    </w:rPr>
  </w:style>
  <w:style w:type="paragraph" w:styleId="Heading1">
    <w:name w:val="heading 1"/>
    <w:basedOn w:val="Normal"/>
    <w:next w:val="Normal"/>
    <w:link w:val="Heading1Char"/>
    <w:uiPriority w:val="9"/>
    <w:qFormat/>
    <w:rsid w:val="00B0173E"/>
    <w:pPr>
      <w:keepNext/>
      <w:keepLines/>
      <w:numPr>
        <w:numId w:val="1"/>
      </w:numPr>
      <w:spacing w:before="240" w:after="0"/>
      <w:outlineLvl w:val="0"/>
    </w:pPr>
    <w:rPr>
      <w:rFonts w:eastAsiaTheme="majorEastAsia" w:cstheme="majorBidi"/>
      <w:color w:val="00B0F0"/>
      <w:sz w:val="32"/>
      <w:szCs w:val="32"/>
    </w:rPr>
  </w:style>
  <w:style w:type="paragraph" w:styleId="Heading2">
    <w:name w:val="heading 2"/>
    <w:basedOn w:val="Normal"/>
    <w:next w:val="Normal"/>
    <w:link w:val="Heading2Char"/>
    <w:uiPriority w:val="9"/>
    <w:unhideWhenUsed/>
    <w:qFormat/>
    <w:rsid w:val="00077879"/>
    <w:pPr>
      <w:keepNext/>
      <w:keepLines/>
      <w:spacing w:before="40" w:after="0"/>
      <w:outlineLvl w:val="1"/>
    </w:pPr>
    <w:rPr>
      <w:rFonts w:eastAsiaTheme="majorEastAsia" w:cstheme="majorBidi"/>
      <w:color w:val="00B05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73E"/>
    <w:rPr>
      <w:rFonts w:ascii="Arial" w:eastAsiaTheme="majorEastAsia" w:hAnsi="Arial" w:cstheme="majorBidi"/>
      <w:color w:val="00B0F0"/>
      <w:sz w:val="32"/>
      <w:szCs w:val="32"/>
    </w:rPr>
  </w:style>
  <w:style w:type="character" w:customStyle="1" w:styleId="Heading2Char">
    <w:name w:val="Heading 2 Char"/>
    <w:basedOn w:val="DefaultParagraphFont"/>
    <w:link w:val="Heading2"/>
    <w:uiPriority w:val="9"/>
    <w:rsid w:val="00077879"/>
    <w:rPr>
      <w:rFonts w:ascii="Arial" w:eastAsiaTheme="majorEastAsia" w:hAnsi="Arial" w:cstheme="majorBidi"/>
      <w:color w:val="00B050"/>
      <w:sz w:val="28"/>
      <w:szCs w:val="26"/>
    </w:rPr>
  </w:style>
  <w:style w:type="paragraph" w:styleId="ListParagraph">
    <w:name w:val="List Paragraph"/>
    <w:basedOn w:val="Normal"/>
    <w:uiPriority w:val="34"/>
    <w:qFormat/>
    <w:rsid w:val="00077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dc:creator>
  <cp:keywords/>
  <dc:description/>
  <cp:lastModifiedBy>Minh Tuan</cp:lastModifiedBy>
  <cp:revision>7</cp:revision>
  <dcterms:created xsi:type="dcterms:W3CDTF">2023-02-20T12:46:00Z</dcterms:created>
  <dcterms:modified xsi:type="dcterms:W3CDTF">2023-02-22T15:00:00Z</dcterms:modified>
</cp:coreProperties>
</file>