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209" w:rsidRDefault="00FC4A2F">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Individual Assignment 3</w:t>
      </w:r>
    </w:p>
    <w:p w:rsidR="00BE6209" w:rsidRDefault="00FC4A2F">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Linear Regression for Prediction; Evaluating Predictive Performance</w:t>
      </w:r>
    </w:p>
    <w:p w:rsidR="00BE6209" w:rsidRDefault="00BE6209">
      <w:pPr>
        <w:spacing w:after="0" w:line="360" w:lineRule="auto"/>
        <w:rPr>
          <w:rFonts w:ascii="Times New Roman" w:eastAsia="Times New Roman" w:hAnsi="Times New Roman" w:cs="Times New Roman"/>
          <w:b/>
          <w:sz w:val="24"/>
          <w:szCs w:val="24"/>
        </w:rPr>
      </w:pPr>
    </w:p>
    <w:p w:rsidR="00BE6209" w:rsidRDefault="00FC4A2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instruction:</w:t>
      </w:r>
    </w:p>
    <w:p w:rsidR="00BE6209" w:rsidRDefault="00FC4A2F">
      <w:pPr>
        <w:numPr>
          <w:ilvl w:val="0"/>
          <w:numId w:val="5"/>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Upload a single PDF to Canvas. It should include all the screenshots and answers (a)-(k).</w:t>
      </w:r>
    </w:p>
    <w:p w:rsidR="00BE6209" w:rsidRDefault="00FC4A2F">
      <w:pPr>
        <w:numPr>
          <w:ilvl w:val="0"/>
          <w:numId w:val="5"/>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 in the printed copy of your document in class.</w:t>
      </w:r>
    </w:p>
    <w:p w:rsidR="00BE6209" w:rsidRDefault="00BE6209">
      <w:pPr>
        <w:spacing w:after="0" w:line="360" w:lineRule="auto"/>
        <w:ind w:left="360"/>
        <w:jc w:val="both"/>
        <w:rPr>
          <w:rFonts w:ascii="Times New Roman" w:eastAsia="Times New Roman" w:hAnsi="Times New Roman" w:cs="Times New Roman"/>
          <w:sz w:val="24"/>
          <w:szCs w:val="24"/>
        </w:rPr>
      </w:pPr>
    </w:p>
    <w:p w:rsidR="00BE6209" w:rsidRDefault="00FC4A2F">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Details and Goal: </w:t>
      </w:r>
    </w:p>
    <w:p w:rsidR="00BE6209" w:rsidRDefault="00FC4A2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file “purchase_item.txt” contains transaction-level information for over 200,000 purchases of restaurant prepaid vouchers and coupons sold on EZTABLE (www.eztable.com). Each transaction includes the purchase of one or more vouchers/coupons. Our goal in this assignment is to build a predictive model for ‘quantity’ (=number of units sold in a single transaction).</w:t>
      </w:r>
    </w:p>
    <w:p w:rsidR="00BE6209" w:rsidRDefault="00FC4A2F">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Preparation: </w:t>
      </w:r>
    </w:p>
    <w:p w:rsidR="00BE6209" w:rsidRDefault="00FC4A2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Create a sorted bar chart for each categorical predictor. Create histograms for the numerical columns (in </w:t>
      </w:r>
      <w:proofErr w:type="spellStart"/>
      <w:r>
        <w:rPr>
          <w:rFonts w:ascii="Times New Roman" w:eastAsia="Times New Roman" w:hAnsi="Times New Roman" w:cs="Times New Roman"/>
          <w:sz w:val="24"/>
          <w:szCs w:val="24"/>
        </w:rPr>
        <w:t>XLMiner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Explore&gt; Chart Wizard</w:t>
      </w:r>
      <w:r>
        <w:rPr>
          <w:rFonts w:ascii="Times New Roman" w:eastAsia="Times New Roman" w:hAnsi="Times New Roman" w:cs="Times New Roman"/>
          <w:sz w:val="24"/>
          <w:szCs w:val="24"/>
        </w:rPr>
        <w:t xml:space="preserve">; or in Tableau: </w:t>
      </w:r>
      <w:hyperlink r:id="rId7">
        <w:r>
          <w:rPr>
            <w:rFonts w:ascii="Times New Roman" w:eastAsia="Times New Roman" w:hAnsi="Times New Roman" w:cs="Times New Roman"/>
            <w:color w:val="0000FF"/>
            <w:sz w:val="24"/>
            <w:szCs w:val="24"/>
            <w:u w:val="single"/>
          </w:rPr>
          <w:t>histogram in Tableau</w:t>
        </w:r>
      </w:hyperlink>
      <w:r>
        <w:rPr>
          <w:rFonts w:ascii="Times New Roman" w:eastAsia="Times New Roman" w:hAnsi="Times New Roman" w:cs="Times New Roman"/>
          <w:sz w:val="24"/>
          <w:szCs w:val="24"/>
        </w:rPr>
        <w:t>).</w:t>
      </w:r>
    </w:p>
    <w:p w:rsidR="00656954" w:rsidRPr="00656954" w:rsidRDefault="00656954" w:rsidP="00656954">
      <w:pPr>
        <w:pStyle w:val="a6"/>
        <w:numPr>
          <w:ilvl w:val="0"/>
          <w:numId w:val="9"/>
        </w:numPr>
        <w:spacing w:after="0" w:line="360" w:lineRule="auto"/>
        <w:ind w:leftChars="0"/>
        <w:jc w:val="both"/>
        <w:rPr>
          <w:rFonts w:ascii="Times New Roman" w:eastAsia="Times New Roman" w:hAnsi="Times New Roman" w:cs="Times New Roman"/>
          <w:sz w:val="24"/>
          <w:szCs w:val="24"/>
        </w:rPr>
      </w:pPr>
      <w:r w:rsidRPr="00656954">
        <w:rPr>
          <w:rFonts w:ascii="Times New Roman" w:hAnsi="Times New Roman" w:cs="Times New Roman" w:hint="eastAsia"/>
          <w:sz w:val="24"/>
          <w:szCs w:val="24"/>
        </w:rPr>
        <w:t>Quantity</w:t>
      </w:r>
    </w:p>
    <w:p w:rsidR="00BE6209" w:rsidRDefault="00FC4A2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76D8E">
        <w:rPr>
          <w:noProof/>
        </w:rPr>
        <w:drawing>
          <wp:inline distT="0" distB="0" distL="0" distR="0" wp14:anchorId="424145FA" wp14:editId="38C406A1">
            <wp:extent cx="4284423" cy="1906953"/>
            <wp:effectExtent l="0" t="0" r="190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9664" cy="1927090"/>
                    </a:xfrm>
                    <a:prstGeom prst="rect">
                      <a:avLst/>
                    </a:prstGeom>
                  </pic:spPr>
                </pic:pic>
              </a:graphicData>
            </a:graphic>
          </wp:inline>
        </w:drawing>
      </w:r>
    </w:p>
    <w:p w:rsidR="00576D8E" w:rsidRPr="00656954" w:rsidRDefault="00656954" w:rsidP="00656954">
      <w:pPr>
        <w:pStyle w:val="a6"/>
        <w:numPr>
          <w:ilvl w:val="0"/>
          <w:numId w:val="9"/>
        </w:numPr>
        <w:spacing w:after="0" w:line="360" w:lineRule="auto"/>
        <w:ind w:leftChars="0"/>
        <w:jc w:val="both"/>
        <w:rPr>
          <w:rFonts w:ascii="Times New Roman" w:eastAsia="Times New Roman" w:hAnsi="Times New Roman" w:cs="Times New Roman"/>
          <w:sz w:val="24"/>
          <w:szCs w:val="24"/>
        </w:rPr>
      </w:pPr>
      <w:r>
        <w:rPr>
          <w:rFonts w:ascii="Times New Roman" w:hAnsi="Times New Roman" w:cs="Times New Roman" w:hint="eastAsia"/>
          <w:sz w:val="24"/>
          <w:szCs w:val="24"/>
        </w:rPr>
        <w:t>Price</w:t>
      </w:r>
    </w:p>
    <w:p w:rsidR="00576D8E" w:rsidRDefault="00576D8E">
      <w:pPr>
        <w:spacing w:after="0" w:line="360" w:lineRule="auto"/>
        <w:jc w:val="both"/>
        <w:rPr>
          <w:rFonts w:ascii="Times New Roman" w:hAnsi="Times New Roman" w:cs="Times New Roman"/>
          <w:sz w:val="24"/>
          <w:szCs w:val="24"/>
        </w:rPr>
      </w:pPr>
      <w:r>
        <w:rPr>
          <w:noProof/>
        </w:rPr>
        <w:drawing>
          <wp:inline distT="0" distB="0" distL="0" distR="0" wp14:anchorId="7E19B160" wp14:editId="11D0B952">
            <wp:extent cx="4359579" cy="1946031"/>
            <wp:effectExtent l="0" t="0" r="317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5258" cy="1961957"/>
                    </a:xfrm>
                    <a:prstGeom prst="rect">
                      <a:avLst/>
                    </a:prstGeom>
                  </pic:spPr>
                </pic:pic>
              </a:graphicData>
            </a:graphic>
          </wp:inline>
        </w:drawing>
      </w:r>
    </w:p>
    <w:p w:rsidR="00BE6209" w:rsidRDefault="00FC4A2F">
      <w:pPr>
        <w:numPr>
          <w:ilvl w:val="0"/>
          <w:numId w:val="3"/>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Fill in the following table:</w:t>
      </w:r>
    </w:p>
    <w:tbl>
      <w:tblPr>
        <w:tblStyle w:val="a5"/>
        <w:tblW w:w="92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890"/>
        <w:gridCol w:w="1710"/>
        <w:gridCol w:w="2690"/>
        <w:gridCol w:w="1382"/>
      </w:tblGrid>
      <w:tr w:rsidR="00BE6209" w:rsidTr="008854AE">
        <w:tc>
          <w:tcPr>
            <w:tcW w:w="1615" w:type="dxa"/>
            <w:tcBorders>
              <w:bottom w:val="nil"/>
            </w:tcBorders>
          </w:tcPr>
          <w:p w:rsidR="00BE6209" w:rsidRDefault="00FC4A2F">
            <w:pPr>
              <w:spacing w:line="360" w:lineRule="auto"/>
              <w:jc w:val="both"/>
              <w:rPr>
                <w:rFonts w:ascii="Times New Roman" w:eastAsia="Times New Roman" w:hAnsi="Times New Roman" w:cs="Times New Roman"/>
              </w:rPr>
            </w:pPr>
            <w:r>
              <w:rPr>
                <w:rFonts w:ascii="Times New Roman" w:eastAsia="Times New Roman" w:hAnsi="Times New Roman" w:cs="Times New Roman"/>
              </w:rPr>
              <w:t>Column name</w:t>
            </w:r>
          </w:p>
        </w:tc>
        <w:tc>
          <w:tcPr>
            <w:tcW w:w="1890" w:type="dxa"/>
            <w:tcBorders>
              <w:bottom w:val="nil"/>
            </w:tcBorders>
          </w:tcPr>
          <w:p w:rsidR="00BE6209" w:rsidRDefault="00FC4A2F">
            <w:pPr>
              <w:spacing w:line="360" w:lineRule="auto"/>
              <w:jc w:val="both"/>
              <w:rPr>
                <w:rFonts w:ascii="Times New Roman" w:eastAsia="Times New Roman" w:hAnsi="Times New Roman" w:cs="Times New Roman"/>
              </w:rPr>
            </w:pPr>
            <w:r>
              <w:rPr>
                <w:rFonts w:ascii="Times New Roman" w:eastAsia="Times New Roman" w:hAnsi="Times New Roman" w:cs="Times New Roman"/>
              </w:rPr>
              <w:t>Measurement type</w:t>
            </w:r>
          </w:p>
        </w:tc>
        <w:tc>
          <w:tcPr>
            <w:tcW w:w="4400" w:type="dxa"/>
            <w:gridSpan w:val="2"/>
            <w:tcBorders>
              <w:bottom w:val="nil"/>
            </w:tcBorders>
          </w:tcPr>
          <w:p w:rsidR="00BE6209" w:rsidRDefault="00FC4A2F">
            <w:pPr>
              <w:spacing w:line="360" w:lineRule="auto"/>
              <w:jc w:val="center"/>
              <w:rPr>
                <w:rFonts w:ascii="Times New Roman" w:eastAsia="Times New Roman" w:hAnsi="Times New Roman" w:cs="Times New Roman"/>
              </w:rPr>
            </w:pPr>
            <w:r>
              <w:rPr>
                <w:rFonts w:ascii="Times New Roman" w:eastAsia="Times New Roman" w:hAnsi="Times New Roman" w:cs="Times New Roman"/>
              </w:rPr>
              <w:t>If categorical:</w:t>
            </w:r>
          </w:p>
        </w:tc>
        <w:tc>
          <w:tcPr>
            <w:tcW w:w="1382" w:type="dxa"/>
            <w:tcBorders>
              <w:bottom w:val="nil"/>
            </w:tcBorders>
          </w:tcPr>
          <w:p w:rsidR="00BE6209" w:rsidRDefault="00FC4A2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If numerical: </w:t>
            </w:r>
          </w:p>
        </w:tc>
      </w:tr>
      <w:tr w:rsidR="00BE6209" w:rsidTr="008854AE">
        <w:tc>
          <w:tcPr>
            <w:tcW w:w="1615" w:type="dxa"/>
            <w:tcBorders>
              <w:top w:val="nil"/>
            </w:tcBorders>
          </w:tcPr>
          <w:p w:rsidR="00BE6209" w:rsidRDefault="00BE6209">
            <w:pPr>
              <w:spacing w:line="360" w:lineRule="auto"/>
              <w:jc w:val="both"/>
              <w:rPr>
                <w:rFonts w:ascii="Times New Roman" w:eastAsia="Times New Roman" w:hAnsi="Times New Roman" w:cs="Times New Roman"/>
              </w:rPr>
            </w:pPr>
          </w:p>
        </w:tc>
        <w:tc>
          <w:tcPr>
            <w:tcW w:w="1890" w:type="dxa"/>
            <w:tcBorders>
              <w:top w:val="nil"/>
            </w:tcBorders>
          </w:tcPr>
          <w:p w:rsidR="00BE6209" w:rsidRDefault="00BE6209">
            <w:pPr>
              <w:spacing w:line="360" w:lineRule="auto"/>
              <w:jc w:val="both"/>
              <w:rPr>
                <w:rFonts w:ascii="Times New Roman" w:eastAsia="Times New Roman" w:hAnsi="Times New Roman" w:cs="Times New Roman"/>
              </w:rPr>
            </w:pPr>
          </w:p>
        </w:tc>
        <w:tc>
          <w:tcPr>
            <w:tcW w:w="1710" w:type="dxa"/>
            <w:tcBorders>
              <w:top w:val="nil"/>
              <w:right w:val="single" w:sz="4" w:space="0" w:color="000000"/>
            </w:tcBorders>
          </w:tcPr>
          <w:p w:rsidR="00BE6209" w:rsidRDefault="00FC4A2F">
            <w:pPr>
              <w:spacing w:line="360" w:lineRule="auto"/>
              <w:jc w:val="both"/>
              <w:rPr>
                <w:rFonts w:ascii="Times New Roman" w:eastAsia="Times New Roman" w:hAnsi="Times New Roman" w:cs="Times New Roman"/>
              </w:rPr>
            </w:pPr>
            <w:r>
              <w:rPr>
                <w:rFonts w:ascii="Times New Roman" w:eastAsia="Times New Roman" w:hAnsi="Times New Roman" w:cs="Times New Roman"/>
              </w:rPr>
              <w:t># of categories</w:t>
            </w:r>
          </w:p>
        </w:tc>
        <w:tc>
          <w:tcPr>
            <w:tcW w:w="2690" w:type="dxa"/>
            <w:tcBorders>
              <w:top w:val="nil"/>
              <w:left w:val="single" w:sz="4" w:space="0" w:color="000000"/>
            </w:tcBorders>
          </w:tcPr>
          <w:p w:rsidR="00BE6209" w:rsidRDefault="00FC4A2F">
            <w:pPr>
              <w:spacing w:line="360" w:lineRule="auto"/>
              <w:jc w:val="both"/>
              <w:rPr>
                <w:rFonts w:ascii="Times New Roman" w:eastAsia="Times New Roman" w:hAnsi="Times New Roman" w:cs="Times New Roman"/>
              </w:rPr>
            </w:pPr>
            <w:r>
              <w:rPr>
                <w:rFonts w:ascii="Times New Roman" w:eastAsia="Times New Roman" w:hAnsi="Times New Roman" w:cs="Times New Roman"/>
              </w:rPr>
              <w:t>% records included in top 2 categories</w:t>
            </w:r>
          </w:p>
        </w:tc>
        <w:tc>
          <w:tcPr>
            <w:tcW w:w="1382" w:type="dxa"/>
            <w:tcBorders>
              <w:top w:val="nil"/>
            </w:tcBorders>
          </w:tcPr>
          <w:p w:rsidR="00BE6209" w:rsidRDefault="00FC4A2F">
            <w:pPr>
              <w:spacing w:line="360" w:lineRule="auto"/>
              <w:jc w:val="both"/>
              <w:rPr>
                <w:rFonts w:ascii="Times New Roman" w:eastAsia="Times New Roman" w:hAnsi="Times New Roman" w:cs="Times New Roman"/>
              </w:rPr>
            </w:pPr>
            <w:r>
              <w:rPr>
                <w:rFonts w:ascii="Times New Roman" w:eastAsia="Times New Roman" w:hAnsi="Times New Roman" w:cs="Times New Roman"/>
              </w:rPr>
              <w:t>Is it skewed?</w:t>
            </w:r>
          </w:p>
        </w:tc>
      </w:tr>
      <w:tr w:rsidR="00BE6209" w:rsidTr="008854AE">
        <w:tc>
          <w:tcPr>
            <w:tcW w:w="1615" w:type="dxa"/>
          </w:tcPr>
          <w:p w:rsidR="00BE6209" w:rsidRDefault="00FC4A2F">
            <w:pPr>
              <w:spacing w:line="360" w:lineRule="auto"/>
              <w:jc w:val="both"/>
              <w:rPr>
                <w:rFonts w:ascii="Times New Roman" w:eastAsia="Times New Roman" w:hAnsi="Times New Roman" w:cs="Times New Roman"/>
              </w:rPr>
            </w:pPr>
            <w:r>
              <w:rPr>
                <w:rFonts w:ascii="Times New Roman" w:eastAsia="Times New Roman" w:hAnsi="Times New Roman" w:cs="Times New Roman"/>
              </w:rPr>
              <w:t>id</w:t>
            </w:r>
          </w:p>
        </w:tc>
        <w:tc>
          <w:tcPr>
            <w:tcW w:w="1890" w:type="dxa"/>
          </w:tcPr>
          <w:p w:rsidR="00BE6209" w:rsidRPr="0000068F" w:rsidRDefault="0000068F">
            <w:pPr>
              <w:spacing w:line="360" w:lineRule="auto"/>
              <w:jc w:val="both"/>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ate</w:t>
            </w:r>
            <w:r>
              <w:rPr>
                <w:rFonts w:ascii="Times New Roman" w:hAnsi="Times New Roman" w:cs="Times New Roman"/>
              </w:rPr>
              <w:t>gorical</w:t>
            </w:r>
          </w:p>
        </w:tc>
        <w:tc>
          <w:tcPr>
            <w:tcW w:w="1710" w:type="dxa"/>
          </w:tcPr>
          <w:p w:rsidR="00BE6209" w:rsidRPr="008854AE" w:rsidRDefault="008854AE">
            <w:pPr>
              <w:spacing w:line="360" w:lineRule="auto"/>
              <w:jc w:val="both"/>
              <w:rPr>
                <w:rFonts w:ascii="Times New Roman" w:hAnsi="Times New Roman" w:cs="Times New Roman"/>
              </w:rPr>
            </w:pPr>
            <w:r>
              <w:rPr>
                <w:rFonts w:ascii="Times New Roman" w:hAnsi="Times New Roman" w:cs="Times New Roman" w:hint="eastAsia"/>
              </w:rPr>
              <w:t>234,309</w:t>
            </w:r>
          </w:p>
        </w:tc>
        <w:tc>
          <w:tcPr>
            <w:tcW w:w="2690" w:type="dxa"/>
          </w:tcPr>
          <w:p w:rsidR="00F372C8" w:rsidRPr="008854AE" w:rsidRDefault="00F4181D" w:rsidP="008854AE">
            <w:pPr>
              <w:spacing w:line="360" w:lineRule="auto"/>
              <w:jc w:val="both"/>
              <w:rPr>
                <w:rFonts w:ascii="Times New Roman" w:hAnsi="Times New Roman" w:cs="Times New Roman"/>
              </w:rPr>
            </w:pPr>
            <w:r>
              <w:rPr>
                <w:rFonts w:ascii="Times New Roman" w:hAnsi="Times New Roman" w:cs="Times New Roman" w:hint="eastAsia"/>
              </w:rPr>
              <w:t>0.00%</w:t>
            </w:r>
          </w:p>
        </w:tc>
        <w:tc>
          <w:tcPr>
            <w:tcW w:w="1382" w:type="dxa"/>
          </w:tcPr>
          <w:p w:rsidR="00BE6209" w:rsidRDefault="00BE6209">
            <w:pPr>
              <w:spacing w:line="360" w:lineRule="auto"/>
              <w:jc w:val="both"/>
              <w:rPr>
                <w:rFonts w:ascii="Times New Roman" w:eastAsia="Times New Roman" w:hAnsi="Times New Roman" w:cs="Times New Roman"/>
              </w:rPr>
            </w:pPr>
          </w:p>
        </w:tc>
      </w:tr>
      <w:tr w:rsidR="00BE6209" w:rsidTr="008854AE">
        <w:tc>
          <w:tcPr>
            <w:tcW w:w="1615" w:type="dxa"/>
          </w:tcPr>
          <w:p w:rsidR="00BE6209" w:rsidRDefault="00FC4A2F">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restaurant_id</w:t>
            </w:r>
            <w:proofErr w:type="spellEnd"/>
          </w:p>
        </w:tc>
        <w:tc>
          <w:tcPr>
            <w:tcW w:w="1890" w:type="dxa"/>
          </w:tcPr>
          <w:p w:rsidR="00BE6209" w:rsidRPr="0000068F" w:rsidRDefault="0000068F">
            <w:pPr>
              <w:spacing w:line="360" w:lineRule="auto"/>
              <w:jc w:val="both"/>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ate</w:t>
            </w:r>
            <w:r>
              <w:rPr>
                <w:rFonts w:ascii="Times New Roman" w:hAnsi="Times New Roman" w:cs="Times New Roman"/>
              </w:rPr>
              <w:t>gorical</w:t>
            </w:r>
          </w:p>
        </w:tc>
        <w:tc>
          <w:tcPr>
            <w:tcW w:w="1710" w:type="dxa"/>
          </w:tcPr>
          <w:p w:rsidR="00BE6209" w:rsidRPr="008854AE" w:rsidRDefault="008854AE">
            <w:pPr>
              <w:spacing w:line="360" w:lineRule="auto"/>
              <w:jc w:val="both"/>
              <w:rPr>
                <w:rFonts w:ascii="Times New Roman" w:hAnsi="Times New Roman" w:cs="Times New Roman"/>
              </w:rPr>
            </w:pPr>
            <w:r>
              <w:rPr>
                <w:rFonts w:ascii="Times New Roman" w:hAnsi="Times New Roman" w:cs="Times New Roman" w:hint="eastAsia"/>
              </w:rPr>
              <w:t>347</w:t>
            </w:r>
          </w:p>
        </w:tc>
        <w:tc>
          <w:tcPr>
            <w:tcW w:w="2690" w:type="dxa"/>
          </w:tcPr>
          <w:p w:rsidR="008854AE" w:rsidRPr="002F1D7F" w:rsidRDefault="00F4181D" w:rsidP="002F1D7F">
            <w:pPr>
              <w:spacing w:line="360" w:lineRule="auto"/>
              <w:jc w:val="both"/>
              <w:rPr>
                <w:rFonts w:ascii="Times New Roman" w:hAnsi="Times New Roman" w:cs="Times New Roman"/>
              </w:rPr>
            </w:pPr>
            <w:r>
              <w:rPr>
                <w:rFonts w:ascii="Times New Roman" w:hAnsi="Times New Roman" w:cs="Times New Roman" w:hint="eastAsia"/>
              </w:rPr>
              <w:t>24.50%</w:t>
            </w:r>
          </w:p>
        </w:tc>
        <w:tc>
          <w:tcPr>
            <w:tcW w:w="1382" w:type="dxa"/>
          </w:tcPr>
          <w:p w:rsidR="00BE6209" w:rsidRDefault="00BE6209">
            <w:pPr>
              <w:spacing w:line="360" w:lineRule="auto"/>
              <w:jc w:val="both"/>
              <w:rPr>
                <w:rFonts w:ascii="Times New Roman" w:eastAsia="Times New Roman" w:hAnsi="Times New Roman" w:cs="Times New Roman"/>
              </w:rPr>
            </w:pPr>
          </w:p>
        </w:tc>
      </w:tr>
      <w:tr w:rsidR="00BE6209" w:rsidTr="008854AE">
        <w:tc>
          <w:tcPr>
            <w:tcW w:w="1615" w:type="dxa"/>
          </w:tcPr>
          <w:p w:rsidR="00BE6209" w:rsidRDefault="00FC4A2F">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purchase_id</w:t>
            </w:r>
            <w:proofErr w:type="spellEnd"/>
          </w:p>
        </w:tc>
        <w:tc>
          <w:tcPr>
            <w:tcW w:w="1890" w:type="dxa"/>
          </w:tcPr>
          <w:p w:rsidR="00BE6209" w:rsidRDefault="0000068F">
            <w:pPr>
              <w:spacing w:line="360" w:lineRule="auto"/>
              <w:jc w:val="both"/>
              <w:rPr>
                <w:rFonts w:ascii="Times New Roman" w:eastAsia="Times New Roman" w:hAnsi="Times New Roman" w:cs="Times New Roman"/>
              </w:rPr>
            </w:pPr>
            <w:r>
              <w:rPr>
                <w:rFonts w:ascii="Times New Roman" w:hAnsi="Times New Roman" w:cs="Times New Roman"/>
              </w:rPr>
              <w:t>C</w:t>
            </w:r>
            <w:r>
              <w:rPr>
                <w:rFonts w:ascii="Times New Roman" w:hAnsi="Times New Roman" w:cs="Times New Roman" w:hint="eastAsia"/>
              </w:rPr>
              <w:t>ate</w:t>
            </w:r>
            <w:r>
              <w:rPr>
                <w:rFonts w:ascii="Times New Roman" w:hAnsi="Times New Roman" w:cs="Times New Roman"/>
              </w:rPr>
              <w:t>gorical</w:t>
            </w:r>
          </w:p>
        </w:tc>
        <w:tc>
          <w:tcPr>
            <w:tcW w:w="1710" w:type="dxa"/>
          </w:tcPr>
          <w:p w:rsidR="00BE6209" w:rsidRPr="008854AE" w:rsidRDefault="008854AE">
            <w:pPr>
              <w:spacing w:line="360" w:lineRule="auto"/>
              <w:jc w:val="both"/>
              <w:rPr>
                <w:rFonts w:ascii="Times New Roman" w:hAnsi="Times New Roman" w:cs="Times New Roman"/>
              </w:rPr>
            </w:pPr>
            <w:r>
              <w:rPr>
                <w:rFonts w:ascii="Times New Roman" w:hAnsi="Times New Roman" w:cs="Times New Roman" w:hint="eastAsia"/>
              </w:rPr>
              <w:t>216,793</w:t>
            </w:r>
          </w:p>
        </w:tc>
        <w:tc>
          <w:tcPr>
            <w:tcW w:w="2690" w:type="dxa"/>
          </w:tcPr>
          <w:p w:rsidR="008854AE" w:rsidRPr="002F1D7F" w:rsidRDefault="00F4181D" w:rsidP="002F1D7F">
            <w:pPr>
              <w:spacing w:line="360" w:lineRule="auto"/>
              <w:jc w:val="both"/>
              <w:rPr>
                <w:rFonts w:ascii="Times New Roman" w:hAnsi="Times New Roman" w:cs="Times New Roman"/>
              </w:rPr>
            </w:pPr>
            <w:r>
              <w:rPr>
                <w:rFonts w:ascii="Times New Roman" w:hAnsi="Times New Roman" w:cs="Times New Roman" w:hint="eastAsia"/>
              </w:rPr>
              <w:t>0.11%</w:t>
            </w:r>
          </w:p>
        </w:tc>
        <w:tc>
          <w:tcPr>
            <w:tcW w:w="1382" w:type="dxa"/>
          </w:tcPr>
          <w:p w:rsidR="00BE6209" w:rsidRDefault="00BE6209">
            <w:pPr>
              <w:spacing w:line="360" w:lineRule="auto"/>
              <w:jc w:val="both"/>
              <w:rPr>
                <w:rFonts w:ascii="Times New Roman" w:eastAsia="Times New Roman" w:hAnsi="Times New Roman" w:cs="Times New Roman"/>
              </w:rPr>
            </w:pPr>
          </w:p>
        </w:tc>
      </w:tr>
      <w:tr w:rsidR="00BE6209" w:rsidTr="008854AE">
        <w:tc>
          <w:tcPr>
            <w:tcW w:w="1615" w:type="dxa"/>
          </w:tcPr>
          <w:p w:rsidR="00BE6209" w:rsidRDefault="00FC4A2F">
            <w:pPr>
              <w:spacing w:line="360" w:lineRule="auto"/>
              <w:jc w:val="both"/>
              <w:rPr>
                <w:rFonts w:ascii="Times New Roman" w:eastAsia="Times New Roman" w:hAnsi="Times New Roman" w:cs="Times New Roman"/>
              </w:rPr>
            </w:pPr>
            <w:r>
              <w:rPr>
                <w:rFonts w:ascii="Times New Roman" w:eastAsia="Times New Roman" w:hAnsi="Times New Roman" w:cs="Times New Roman"/>
              </w:rPr>
              <w:t>type</w:t>
            </w:r>
          </w:p>
        </w:tc>
        <w:tc>
          <w:tcPr>
            <w:tcW w:w="1890" w:type="dxa"/>
          </w:tcPr>
          <w:p w:rsidR="00BE6209" w:rsidRDefault="0000068F">
            <w:pPr>
              <w:spacing w:line="360" w:lineRule="auto"/>
              <w:jc w:val="both"/>
              <w:rPr>
                <w:rFonts w:ascii="Times New Roman" w:eastAsia="Times New Roman" w:hAnsi="Times New Roman" w:cs="Times New Roman"/>
              </w:rPr>
            </w:pPr>
            <w:r>
              <w:rPr>
                <w:rFonts w:ascii="Times New Roman" w:hAnsi="Times New Roman" w:cs="Times New Roman"/>
              </w:rPr>
              <w:t>C</w:t>
            </w:r>
            <w:r>
              <w:rPr>
                <w:rFonts w:ascii="Times New Roman" w:hAnsi="Times New Roman" w:cs="Times New Roman" w:hint="eastAsia"/>
              </w:rPr>
              <w:t>ate</w:t>
            </w:r>
            <w:r>
              <w:rPr>
                <w:rFonts w:ascii="Times New Roman" w:hAnsi="Times New Roman" w:cs="Times New Roman"/>
              </w:rPr>
              <w:t>gorical</w:t>
            </w:r>
          </w:p>
        </w:tc>
        <w:tc>
          <w:tcPr>
            <w:tcW w:w="1710" w:type="dxa"/>
          </w:tcPr>
          <w:p w:rsidR="00BE6209" w:rsidRPr="008854AE" w:rsidRDefault="008854AE">
            <w:pPr>
              <w:spacing w:line="360" w:lineRule="auto"/>
              <w:jc w:val="both"/>
              <w:rPr>
                <w:rFonts w:ascii="Times New Roman" w:hAnsi="Times New Roman" w:cs="Times New Roman"/>
              </w:rPr>
            </w:pPr>
            <w:r>
              <w:rPr>
                <w:rFonts w:ascii="Times New Roman" w:hAnsi="Times New Roman" w:cs="Times New Roman" w:hint="eastAsia"/>
              </w:rPr>
              <w:t>2</w:t>
            </w:r>
          </w:p>
        </w:tc>
        <w:tc>
          <w:tcPr>
            <w:tcW w:w="2690" w:type="dxa"/>
          </w:tcPr>
          <w:p w:rsidR="008854AE" w:rsidRPr="002F1D7F" w:rsidRDefault="00F4181D" w:rsidP="002F1D7F">
            <w:pPr>
              <w:spacing w:line="360" w:lineRule="auto"/>
              <w:jc w:val="both"/>
              <w:rPr>
                <w:rFonts w:ascii="Times New Roman" w:hAnsi="Times New Roman" w:cs="Times New Roman"/>
              </w:rPr>
            </w:pPr>
            <w:r>
              <w:rPr>
                <w:rFonts w:ascii="Times New Roman" w:hAnsi="Times New Roman" w:cs="Times New Roman" w:hint="eastAsia"/>
              </w:rPr>
              <w:t>100%</w:t>
            </w:r>
          </w:p>
        </w:tc>
        <w:tc>
          <w:tcPr>
            <w:tcW w:w="1382" w:type="dxa"/>
          </w:tcPr>
          <w:p w:rsidR="00BE6209" w:rsidRDefault="00BE6209">
            <w:pPr>
              <w:spacing w:line="360" w:lineRule="auto"/>
              <w:jc w:val="both"/>
              <w:rPr>
                <w:rFonts w:ascii="Times New Roman" w:eastAsia="Times New Roman" w:hAnsi="Times New Roman" w:cs="Times New Roman"/>
              </w:rPr>
            </w:pPr>
          </w:p>
        </w:tc>
      </w:tr>
      <w:tr w:rsidR="00BE6209" w:rsidTr="008854AE">
        <w:tc>
          <w:tcPr>
            <w:tcW w:w="1615" w:type="dxa"/>
          </w:tcPr>
          <w:p w:rsidR="00BE6209" w:rsidRDefault="00FC4A2F">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product_id</w:t>
            </w:r>
            <w:proofErr w:type="spellEnd"/>
          </w:p>
        </w:tc>
        <w:tc>
          <w:tcPr>
            <w:tcW w:w="1890" w:type="dxa"/>
          </w:tcPr>
          <w:p w:rsidR="00BE6209" w:rsidRDefault="0000068F">
            <w:pPr>
              <w:spacing w:line="360" w:lineRule="auto"/>
              <w:jc w:val="both"/>
              <w:rPr>
                <w:rFonts w:ascii="Times New Roman" w:eastAsia="Times New Roman" w:hAnsi="Times New Roman" w:cs="Times New Roman"/>
              </w:rPr>
            </w:pPr>
            <w:r>
              <w:rPr>
                <w:rFonts w:ascii="Times New Roman" w:hAnsi="Times New Roman" w:cs="Times New Roman"/>
              </w:rPr>
              <w:t>C</w:t>
            </w:r>
            <w:r>
              <w:rPr>
                <w:rFonts w:ascii="Times New Roman" w:hAnsi="Times New Roman" w:cs="Times New Roman" w:hint="eastAsia"/>
              </w:rPr>
              <w:t>ate</w:t>
            </w:r>
            <w:r>
              <w:rPr>
                <w:rFonts w:ascii="Times New Roman" w:hAnsi="Times New Roman" w:cs="Times New Roman"/>
              </w:rPr>
              <w:t>gorical</w:t>
            </w:r>
          </w:p>
        </w:tc>
        <w:tc>
          <w:tcPr>
            <w:tcW w:w="1710" w:type="dxa"/>
          </w:tcPr>
          <w:p w:rsidR="00BE6209" w:rsidRDefault="008854AE">
            <w:pPr>
              <w:spacing w:line="360" w:lineRule="auto"/>
              <w:jc w:val="both"/>
              <w:rPr>
                <w:rFonts w:ascii="Times New Roman" w:eastAsia="Times New Roman" w:hAnsi="Times New Roman" w:cs="Times New Roman"/>
              </w:rPr>
            </w:pPr>
            <w:r>
              <w:rPr>
                <w:rFonts w:ascii="Times New Roman" w:hAnsi="Times New Roman" w:cs="Times New Roman" w:hint="eastAsia"/>
              </w:rPr>
              <w:t>1,004</w:t>
            </w:r>
          </w:p>
        </w:tc>
        <w:tc>
          <w:tcPr>
            <w:tcW w:w="2690" w:type="dxa"/>
          </w:tcPr>
          <w:p w:rsidR="008854AE" w:rsidRPr="002F1D7F" w:rsidRDefault="00F4181D" w:rsidP="002F1D7F">
            <w:pPr>
              <w:spacing w:line="360" w:lineRule="auto"/>
              <w:jc w:val="both"/>
              <w:rPr>
                <w:rFonts w:ascii="Times New Roman" w:hAnsi="Times New Roman" w:cs="Times New Roman"/>
              </w:rPr>
            </w:pPr>
            <w:r>
              <w:rPr>
                <w:rFonts w:ascii="Times New Roman" w:hAnsi="Times New Roman" w:cs="Times New Roman" w:hint="eastAsia"/>
              </w:rPr>
              <w:t>7.17%</w:t>
            </w:r>
          </w:p>
        </w:tc>
        <w:tc>
          <w:tcPr>
            <w:tcW w:w="1382" w:type="dxa"/>
          </w:tcPr>
          <w:p w:rsidR="00BE6209" w:rsidRDefault="00BE6209">
            <w:pPr>
              <w:spacing w:line="360" w:lineRule="auto"/>
              <w:jc w:val="both"/>
              <w:rPr>
                <w:rFonts w:ascii="Times New Roman" w:eastAsia="Times New Roman" w:hAnsi="Times New Roman" w:cs="Times New Roman"/>
              </w:rPr>
            </w:pPr>
          </w:p>
        </w:tc>
      </w:tr>
      <w:tr w:rsidR="00BE6209" w:rsidTr="008854AE">
        <w:tc>
          <w:tcPr>
            <w:tcW w:w="1615" w:type="dxa"/>
          </w:tcPr>
          <w:p w:rsidR="00BE6209" w:rsidRDefault="00FC4A2F">
            <w:pPr>
              <w:spacing w:line="360" w:lineRule="auto"/>
              <w:jc w:val="both"/>
              <w:rPr>
                <w:rFonts w:ascii="Times New Roman" w:eastAsia="Times New Roman" w:hAnsi="Times New Roman" w:cs="Times New Roman"/>
              </w:rPr>
            </w:pPr>
            <w:r>
              <w:rPr>
                <w:rFonts w:ascii="Times New Roman" w:eastAsia="Times New Roman" w:hAnsi="Times New Roman" w:cs="Times New Roman"/>
              </w:rPr>
              <w:t>name</w:t>
            </w:r>
          </w:p>
        </w:tc>
        <w:tc>
          <w:tcPr>
            <w:tcW w:w="1890" w:type="dxa"/>
          </w:tcPr>
          <w:p w:rsidR="00BE6209" w:rsidRDefault="0000068F">
            <w:pPr>
              <w:spacing w:line="360" w:lineRule="auto"/>
              <w:jc w:val="both"/>
              <w:rPr>
                <w:rFonts w:ascii="Times New Roman" w:eastAsia="Times New Roman" w:hAnsi="Times New Roman" w:cs="Times New Roman"/>
              </w:rPr>
            </w:pPr>
            <w:r>
              <w:rPr>
                <w:rFonts w:ascii="Times New Roman" w:hAnsi="Times New Roman" w:cs="Times New Roman"/>
              </w:rPr>
              <w:t>C</w:t>
            </w:r>
            <w:r>
              <w:rPr>
                <w:rFonts w:ascii="Times New Roman" w:hAnsi="Times New Roman" w:cs="Times New Roman" w:hint="eastAsia"/>
              </w:rPr>
              <w:t>ate</w:t>
            </w:r>
            <w:r>
              <w:rPr>
                <w:rFonts w:ascii="Times New Roman" w:hAnsi="Times New Roman" w:cs="Times New Roman"/>
              </w:rPr>
              <w:t>gorical</w:t>
            </w:r>
          </w:p>
        </w:tc>
        <w:tc>
          <w:tcPr>
            <w:tcW w:w="1710" w:type="dxa"/>
          </w:tcPr>
          <w:p w:rsidR="00BE6209" w:rsidRDefault="008854AE" w:rsidP="008854AE">
            <w:pPr>
              <w:spacing w:line="360" w:lineRule="auto"/>
              <w:jc w:val="both"/>
              <w:rPr>
                <w:rFonts w:ascii="Times New Roman" w:eastAsia="Times New Roman" w:hAnsi="Times New Roman" w:cs="Times New Roman"/>
              </w:rPr>
            </w:pPr>
            <w:r w:rsidRPr="008854AE">
              <w:rPr>
                <w:rFonts w:ascii="Times New Roman" w:eastAsia="Times New Roman" w:hAnsi="Times New Roman" w:cs="Times New Roman"/>
              </w:rPr>
              <w:t>1,578</w:t>
            </w:r>
          </w:p>
        </w:tc>
        <w:tc>
          <w:tcPr>
            <w:tcW w:w="2690" w:type="dxa"/>
          </w:tcPr>
          <w:p w:rsidR="00BE6209" w:rsidRPr="002F1D7F" w:rsidRDefault="00B3119A" w:rsidP="002F1D7F">
            <w:pPr>
              <w:spacing w:line="360" w:lineRule="auto"/>
              <w:jc w:val="both"/>
              <w:rPr>
                <w:rFonts w:ascii="Times New Roman" w:hAnsi="Times New Roman" w:cs="Times New Roman"/>
              </w:rPr>
            </w:pPr>
            <w:r>
              <w:rPr>
                <w:rFonts w:ascii="Times New Roman" w:hAnsi="Times New Roman" w:cs="Times New Roman" w:hint="eastAsia"/>
              </w:rPr>
              <w:t>6.64%</w:t>
            </w:r>
          </w:p>
        </w:tc>
        <w:tc>
          <w:tcPr>
            <w:tcW w:w="1382" w:type="dxa"/>
          </w:tcPr>
          <w:p w:rsidR="00BE6209" w:rsidRDefault="00BE6209">
            <w:pPr>
              <w:spacing w:line="360" w:lineRule="auto"/>
              <w:jc w:val="both"/>
              <w:rPr>
                <w:rFonts w:ascii="Times New Roman" w:eastAsia="Times New Roman" w:hAnsi="Times New Roman" w:cs="Times New Roman"/>
              </w:rPr>
            </w:pPr>
          </w:p>
        </w:tc>
      </w:tr>
      <w:tr w:rsidR="00BE6209" w:rsidTr="008854AE">
        <w:tc>
          <w:tcPr>
            <w:tcW w:w="1615" w:type="dxa"/>
          </w:tcPr>
          <w:p w:rsidR="00BE6209" w:rsidRDefault="00FC4A2F">
            <w:pPr>
              <w:spacing w:line="360" w:lineRule="auto"/>
              <w:jc w:val="both"/>
              <w:rPr>
                <w:rFonts w:ascii="Times New Roman" w:eastAsia="Times New Roman" w:hAnsi="Times New Roman" w:cs="Times New Roman"/>
              </w:rPr>
            </w:pPr>
            <w:r>
              <w:rPr>
                <w:rFonts w:ascii="Times New Roman" w:eastAsia="Times New Roman" w:hAnsi="Times New Roman" w:cs="Times New Roman"/>
              </w:rPr>
              <w:t>quantity</w:t>
            </w:r>
          </w:p>
        </w:tc>
        <w:tc>
          <w:tcPr>
            <w:tcW w:w="1890" w:type="dxa"/>
          </w:tcPr>
          <w:p w:rsidR="00BE6209" w:rsidRDefault="0000068F">
            <w:pPr>
              <w:spacing w:line="360" w:lineRule="auto"/>
              <w:jc w:val="both"/>
              <w:rPr>
                <w:rFonts w:ascii="Times New Roman" w:eastAsia="Times New Roman" w:hAnsi="Times New Roman" w:cs="Times New Roman"/>
              </w:rPr>
            </w:pPr>
            <w:r>
              <w:rPr>
                <w:rFonts w:ascii="Times New Roman" w:hAnsi="Times New Roman" w:cs="Times New Roman"/>
              </w:rPr>
              <w:t>N</w:t>
            </w:r>
            <w:r>
              <w:rPr>
                <w:rFonts w:ascii="Times New Roman" w:hAnsi="Times New Roman" w:cs="Times New Roman" w:hint="eastAsia"/>
              </w:rPr>
              <w:t>umerical</w:t>
            </w:r>
          </w:p>
        </w:tc>
        <w:tc>
          <w:tcPr>
            <w:tcW w:w="1710" w:type="dxa"/>
          </w:tcPr>
          <w:p w:rsidR="00BE6209" w:rsidRDefault="00BE6209">
            <w:pPr>
              <w:spacing w:line="360" w:lineRule="auto"/>
              <w:jc w:val="both"/>
              <w:rPr>
                <w:rFonts w:ascii="Times New Roman" w:eastAsia="Times New Roman" w:hAnsi="Times New Roman" w:cs="Times New Roman"/>
              </w:rPr>
            </w:pPr>
          </w:p>
        </w:tc>
        <w:tc>
          <w:tcPr>
            <w:tcW w:w="2690" w:type="dxa"/>
          </w:tcPr>
          <w:p w:rsidR="00BE6209" w:rsidRDefault="00BE6209">
            <w:pPr>
              <w:spacing w:line="360" w:lineRule="auto"/>
              <w:jc w:val="both"/>
              <w:rPr>
                <w:rFonts w:ascii="Times New Roman" w:eastAsia="Times New Roman" w:hAnsi="Times New Roman" w:cs="Times New Roman"/>
              </w:rPr>
            </w:pPr>
          </w:p>
        </w:tc>
        <w:tc>
          <w:tcPr>
            <w:tcW w:w="1382" w:type="dxa"/>
          </w:tcPr>
          <w:p w:rsidR="00BE6209" w:rsidRPr="00576D8E" w:rsidRDefault="00576D8E">
            <w:pPr>
              <w:spacing w:line="360" w:lineRule="auto"/>
              <w:jc w:val="both"/>
              <w:rPr>
                <w:rFonts w:ascii="Times New Roman" w:hAnsi="Times New Roman" w:cs="Times New Roman"/>
              </w:rPr>
            </w:pPr>
            <w:r>
              <w:rPr>
                <w:rFonts w:ascii="Times New Roman" w:hAnsi="Times New Roman" w:cs="Times New Roman" w:hint="eastAsia"/>
              </w:rPr>
              <w:t>Y</w:t>
            </w:r>
          </w:p>
        </w:tc>
      </w:tr>
      <w:tr w:rsidR="00BE6209" w:rsidTr="008854AE">
        <w:tc>
          <w:tcPr>
            <w:tcW w:w="1615" w:type="dxa"/>
          </w:tcPr>
          <w:p w:rsidR="00BE6209" w:rsidRDefault="00FC4A2F">
            <w:pPr>
              <w:spacing w:line="360" w:lineRule="auto"/>
              <w:jc w:val="both"/>
              <w:rPr>
                <w:rFonts w:ascii="Times New Roman" w:eastAsia="Times New Roman" w:hAnsi="Times New Roman" w:cs="Times New Roman"/>
              </w:rPr>
            </w:pPr>
            <w:r>
              <w:rPr>
                <w:rFonts w:ascii="Times New Roman" w:eastAsia="Times New Roman" w:hAnsi="Times New Roman" w:cs="Times New Roman"/>
              </w:rPr>
              <w:t>price</w:t>
            </w:r>
          </w:p>
        </w:tc>
        <w:tc>
          <w:tcPr>
            <w:tcW w:w="1890" w:type="dxa"/>
          </w:tcPr>
          <w:p w:rsidR="00BE6209" w:rsidRDefault="0000068F">
            <w:pPr>
              <w:spacing w:line="360" w:lineRule="auto"/>
              <w:jc w:val="both"/>
              <w:rPr>
                <w:rFonts w:ascii="Times New Roman" w:eastAsia="Times New Roman" w:hAnsi="Times New Roman" w:cs="Times New Roman"/>
              </w:rPr>
            </w:pPr>
            <w:r>
              <w:rPr>
                <w:rFonts w:ascii="Times New Roman" w:hAnsi="Times New Roman" w:cs="Times New Roman"/>
              </w:rPr>
              <w:t>N</w:t>
            </w:r>
            <w:r>
              <w:rPr>
                <w:rFonts w:ascii="Times New Roman" w:hAnsi="Times New Roman" w:cs="Times New Roman" w:hint="eastAsia"/>
              </w:rPr>
              <w:t>umerical</w:t>
            </w:r>
          </w:p>
        </w:tc>
        <w:tc>
          <w:tcPr>
            <w:tcW w:w="1710" w:type="dxa"/>
          </w:tcPr>
          <w:p w:rsidR="00BE6209" w:rsidRDefault="00BE6209">
            <w:pPr>
              <w:spacing w:line="360" w:lineRule="auto"/>
              <w:jc w:val="both"/>
              <w:rPr>
                <w:rFonts w:ascii="Times New Roman" w:eastAsia="Times New Roman" w:hAnsi="Times New Roman" w:cs="Times New Roman"/>
              </w:rPr>
            </w:pPr>
          </w:p>
        </w:tc>
        <w:tc>
          <w:tcPr>
            <w:tcW w:w="2690" w:type="dxa"/>
          </w:tcPr>
          <w:p w:rsidR="00BE6209" w:rsidRDefault="00BE6209">
            <w:pPr>
              <w:spacing w:line="360" w:lineRule="auto"/>
              <w:jc w:val="both"/>
              <w:rPr>
                <w:rFonts w:ascii="Times New Roman" w:eastAsia="Times New Roman" w:hAnsi="Times New Roman" w:cs="Times New Roman"/>
              </w:rPr>
            </w:pPr>
          </w:p>
        </w:tc>
        <w:tc>
          <w:tcPr>
            <w:tcW w:w="1382" w:type="dxa"/>
          </w:tcPr>
          <w:p w:rsidR="00BE6209" w:rsidRPr="00576D8E" w:rsidRDefault="00576D8E">
            <w:pPr>
              <w:spacing w:line="360" w:lineRule="auto"/>
              <w:jc w:val="both"/>
              <w:rPr>
                <w:rFonts w:ascii="Times New Roman" w:hAnsi="Times New Roman" w:cs="Times New Roman"/>
              </w:rPr>
            </w:pPr>
            <w:r>
              <w:rPr>
                <w:rFonts w:ascii="Times New Roman" w:hAnsi="Times New Roman" w:cs="Times New Roman" w:hint="eastAsia"/>
              </w:rPr>
              <w:t>Y</w:t>
            </w:r>
          </w:p>
        </w:tc>
      </w:tr>
      <w:tr w:rsidR="00BE6209" w:rsidTr="008854AE">
        <w:tc>
          <w:tcPr>
            <w:tcW w:w="1615" w:type="dxa"/>
          </w:tcPr>
          <w:p w:rsidR="00BE6209" w:rsidRDefault="00FC4A2F">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cdate</w:t>
            </w:r>
            <w:proofErr w:type="spellEnd"/>
          </w:p>
        </w:tc>
        <w:tc>
          <w:tcPr>
            <w:tcW w:w="1890" w:type="dxa"/>
          </w:tcPr>
          <w:p w:rsidR="00BE6209" w:rsidRDefault="0000068F">
            <w:pPr>
              <w:spacing w:line="360" w:lineRule="auto"/>
              <w:jc w:val="both"/>
              <w:rPr>
                <w:rFonts w:ascii="Times New Roman" w:eastAsia="Times New Roman" w:hAnsi="Times New Roman" w:cs="Times New Roman"/>
              </w:rPr>
            </w:pPr>
            <w:r>
              <w:rPr>
                <w:rFonts w:ascii="Times New Roman" w:hAnsi="Times New Roman" w:cs="Times New Roman"/>
              </w:rPr>
              <w:t>N</w:t>
            </w:r>
            <w:r>
              <w:rPr>
                <w:rFonts w:ascii="Times New Roman" w:hAnsi="Times New Roman" w:cs="Times New Roman" w:hint="eastAsia"/>
              </w:rPr>
              <w:t>umerical</w:t>
            </w:r>
          </w:p>
        </w:tc>
        <w:tc>
          <w:tcPr>
            <w:tcW w:w="1710" w:type="dxa"/>
          </w:tcPr>
          <w:p w:rsidR="00BE6209" w:rsidRDefault="00BE6209">
            <w:pPr>
              <w:spacing w:line="360" w:lineRule="auto"/>
              <w:jc w:val="both"/>
              <w:rPr>
                <w:rFonts w:ascii="Times New Roman" w:eastAsia="Times New Roman" w:hAnsi="Times New Roman" w:cs="Times New Roman"/>
              </w:rPr>
            </w:pPr>
          </w:p>
        </w:tc>
        <w:tc>
          <w:tcPr>
            <w:tcW w:w="2690" w:type="dxa"/>
          </w:tcPr>
          <w:p w:rsidR="00BE6209" w:rsidRDefault="00BE6209">
            <w:pPr>
              <w:spacing w:line="360" w:lineRule="auto"/>
              <w:jc w:val="both"/>
              <w:rPr>
                <w:rFonts w:ascii="Times New Roman" w:eastAsia="Times New Roman" w:hAnsi="Times New Roman" w:cs="Times New Roman"/>
              </w:rPr>
            </w:pPr>
          </w:p>
        </w:tc>
        <w:tc>
          <w:tcPr>
            <w:tcW w:w="1382" w:type="dxa"/>
          </w:tcPr>
          <w:p w:rsidR="00BE6209" w:rsidRDefault="00BE6209">
            <w:pPr>
              <w:spacing w:line="360" w:lineRule="auto"/>
              <w:jc w:val="both"/>
              <w:rPr>
                <w:rFonts w:ascii="Times New Roman" w:eastAsia="Times New Roman" w:hAnsi="Times New Roman" w:cs="Times New Roman"/>
              </w:rPr>
            </w:pPr>
          </w:p>
        </w:tc>
      </w:tr>
    </w:tbl>
    <w:p w:rsidR="00BE6209" w:rsidRDefault="00BE6209">
      <w:pPr>
        <w:spacing w:after="0" w:line="360" w:lineRule="auto"/>
        <w:jc w:val="both"/>
        <w:rPr>
          <w:rFonts w:ascii="Times New Roman" w:eastAsia="Times New Roman" w:hAnsi="Times New Roman" w:cs="Times New Roman"/>
          <w:sz w:val="24"/>
          <w:szCs w:val="24"/>
        </w:rPr>
      </w:pPr>
    </w:p>
    <w:p w:rsidR="00BE6209" w:rsidRDefault="00FC4A2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 only the records for the “most popular” restaurant. Save into a new file.</w:t>
      </w:r>
    </w:p>
    <w:p w:rsidR="00BE6209" w:rsidRDefault="00FC4A2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[Tableau: On bar chart put mouse over bar, View data… click Underlying tab, Export All]</w:t>
      </w:r>
    </w:p>
    <w:p w:rsidR="00BE6209" w:rsidRDefault="00FC4A2F">
      <w:pPr>
        <w:numPr>
          <w:ilvl w:val="0"/>
          <w:numId w:val="3"/>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rec</w:t>
      </w:r>
      <w:r w:rsidR="005B1E1F">
        <w:rPr>
          <w:rFonts w:ascii="Times New Roman" w:eastAsia="Times New Roman" w:hAnsi="Times New Roman" w:cs="Times New Roman"/>
          <w:sz w:val="24"/>
          <w:szCs w:val="24"/>
        </w:rPr>
        <w:t xml:space="preserve">ords does your new file have?  </w:t>
      </w:r>
      <w:r w:rsidR="00DB61CC">
        <w:rPr>
          <w:rFonts w:ascii="Times New Roman" w:eastAsia="Times New Roman" w:hAnsi="Times New Roman" w:cs="Times New Roman"/>
          <w:b/>
          <w:sz w:val="24"/>
          <w:szCs w:val="24"/>
          <w:u w:val="single"/>
        </w:rPr>
        <w:t>37,001</w:t>
      </w:r>
    </w:p>
    <w:p w:rsidR="00BE6209" w:rsidRDefault="00BE6209">
      <w:pPr>
        <w:spacing w:after="0" w:line="360" w:lineRule="auto"/>
        <w:jc w:val="both"/>
        <w:rPr>
          <w:rFonts w:ascii="Times New Roman" w:eastAsia="Times New Roman" w:hAnsi="Times New Roman" w:cs="Times New Roman"/>
          <w:sz w:val="24"/>
          <w:szCs w:val="24"/>
        </w:rPr>
      </w:pPr>
    </w:p>
    <w:p w:rsidR="00BE6209" w:rsidRDefault="00FC4A2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Open the new file in Excel. Delete all columns that cannot be used in the model.</w:t>
      </w:r>
    </w:p>
    <w:p w:rsidR="00BE6209" w:rsidRDefault="00FC4A2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three derived variables:</w:t>
      </w:r>
    </w:p>
    <w:p w:rsidR="00E45912" w:rsidRDefault="00E45912">
      <w:pPr>
        <w:spacing w:after="0" w:line="360" w:lineRule="auto"/>
        <w:jc w:val="both"/>
        <w:rPr>
          <w:rFonts w:ascii="Times New Roman" w:eastAsia="Times New Roman" w:hAnsi="Times New Roman" w:cs="Times New Roman"/>
          <w:sz w:val="24"/>
          <w:szCs w:val="24"/>
        </w:rPr>
      </w:pPr>
    </w:p>
    <w:p w:rsidR="00BE6209" w:rsidRDefault="00FC4A2F">
      <w:pPr>
        <w:numPr>
          <w:ilvl w:val="0"/>
          <w:numId w:val="1"/>
        </w:numPr>
        <w:spacing w:after="0" w:line="360" w:lineRule="auto"/>
        <w:contextualSpacing/>
        <w:jc w:val="both"/>
        <w:rPr>
          <w:sz w:val="24"/>
          <w:szCs w:val="24"/>
        </w:rPr>
      </w:pPr>
      <w:r>
        <w:rPr>
          <w:rFonts w:ascii="Times New Roman" w:eastAsia="Times New Roman" w:hAnsi="Times New Roman" w:cs="Times New Roman"/>
          <w:sz w:val="24"/>
          <w:szCs w:val="24"/>
        </w:rPr>
        <w:t>day-of-week of the transaction date (Excel function =WEEKDAY)</w:t>
      </w:r>
    </w:p>
    <w:p w:rsidR="00BE6209" w:rsidRDefault="00FC4A2F">
      <w:pPr>
        <w:numPr>
          <w:ilvl w:val="0"/>
          <w:numId w:val="1"/>
        </w:numPr>
        <w:spacing w:after="0" w:line="360" w:lineRule="auto"/>
        <w:contextualSpacing/>
        <w:jc w:val="both"/>
        <w:rPr>
          <w:sz w:val="24"/>
          <w:szCs w:val="24"/>
        </w:rPr>
      </w:pPr>
      <w:r>
        <w:rPr>
          <w:rFonts w:ascii="Times New Roman" w:eastAsia="Times New Roman" w:hAnsi="Times New Roman" w:cs="Times New Roman"/>
          <w:sz w:val="24"/>
          <w:szCs w:val="24"/>
        </w:rPr>
        <w:t>Logarithm (=LN) of Quantity</w:t>
      </w:r>
    </w:p>
    <w:p w:rsidR="00BE6209" w:rsidRDefault="00FC4A2F">
      <w:pPr>
        <w:numPr>
          <w:ilvl w:val="0"/>
          <w:numId w:val="1"/>
        </w:numPr>
        <w:spacing w:after="0" w:line="360" w:lineRule="auto"/>
        <w:contextualSpacing/>
        <w:jc w:val="both"/>
        <w:rPr>
          <w:sz w:val="24"/>
          <w:szCs w:val="24"/>
        </w:rPr>
      </w:pPr>
      <w:r>
        <w:rPr>
          <w:rFonts w:ascii="Times New Roman" w:eastAsia="Times New Roman" w:hAnsi="Times New Roman" w:cs="Times New Roman"/>
          <w:sz w:val="24"/>
          <w:szCs w:val="24"/>
        </w:rPr>
        <w:t xml:space="preserve">Dummy variables for type and for day-of-week (Use Excel’s =IF or in </w:t>
      </w:r>
      <w:proofErr w:type="spellStart"/>
      <w:r>
        <w:rPr>
          <w:rFonts w:ascii="Times New Roman" w:eastAsia="Times New Roman" w:hAnsi="Times New Roman" w:cs="Times New Roman"/>
          <w:sz w:val="24"/>
          <w:szCs w:val="24"/>
        </w:rPr>
        <w:t>XLMiner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Transform &gt; Transform Categorical Data &gt; Create Dummies</w:t>
      </w:r>
      <w:r>
        <w:rPr>
          <w:rFonts w:ascii="Times New Roman" w:eastAsia="Times New Roman" w:hAnsi="Times New Roman" w:cs="Times New Roman"/>
          <w:sz w:val="24"/>
          <w:szCs w:val="24"/>
        </w:rPr>
        <w:t>)</w:t>
      </w:r>
    </w:p>
    <w:p w:rsidR="00BE6209" w:rsidRDefault="00BE6209">
      <w:pPr>
        <w:spacing w:after="0" w:line="360" w:lineRule="auto"/>
        <w:ind w:left="720"/>
        <w:jc w:val="both"/>
        <w:rPr>
          <w:rFonts w:ascii="Times New Roman" w:eastAsia="Times New Roman" w:hAnsi="Times New Roman" w:cs="Times New Roman"/>
          <w:sz w:val="24"/>
          <w:szCs w:val="24"/>
        </w:rPr>
      </w:pPr>
    </w:p>
    <w:p w:rsidR="00BE6209" w:rsidRDefault="00FC4A2F">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Step 3: Handle missing values for categorical columns by creating a new category NA, and for numerical columns remove rows if there are only a few. Use Excel’s filters and sorting, or in </w:t>
      </w:r>
      <w:proofErr w:type="spellStart"/>
      <w:r>
        <w:rPr>
          <w:rFonts w:ascii="Times New Roman" w:eastAsia="Times New Roman" w:hAnsi="Times New Roman" w:cs="Times New Roman"/>
          <w:sz w:val="24"/>
          <w:szCs w:val="24"/>
        </w:rPr>
        <w:t>XLMiner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Transform &gt; Missing Data Handling</w:t>
      </w:r>
    </w:p>
    <w:p w:rsidR="00BE6209" w:rsidRDefault="00BE6209">
      <w:pPr>
        <w:spacing w:after="0" w:line="360" w:lineRule="auto"/>
        <w:jc w:val="both"/>
        <w:rPr>
          <w:rFonts w:ascii="Times New Roman" w:eastAsia="Times New Roman" w:hAnsi="Times New Roman" w:cs="Times New Roman"/>
          <w:sz w:val="24"/>
          <w:szCs w:val="24"/>
        </w:rPr>
      </w:pPr>
    </w:p>
    <w:p w:rsidR="00BE6209" w:rsidRDefault="00FC4A2F">
      <w:pPr>
        <w:spacing w:after="0" w:line="36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Step 4: Partition the dataset into training, validation, and test sets using </w:t>
      </w:r>
      <w:proofErr w:type="spellStart"/>
      <w:r>
        <w:rPr>
          <w:rFonts w:ascii="Times New Roman" w:eastAsia="Times New Roman" w:hAnsi="Times New Roman" w:cs="Times New Roman"/>
          <w:sz w:val="24"/>
          <w:szCs w:val="24"/>
        </w:rPr>
        <w:t>XLMiner</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Partition</w:t>
      </w:r>
      <w:r>
        <w:rPr>
          <w:rFonts w:ascii="Times New Roman" w:eastAsia="Times New Roman" w:hAnsi="Times New Roman" w:cs="Times New Roman"/>
          <w:sz w:val="24"/>
          <w:szCs w:val="24"/>
        </w:rPr>
        <w:t xml:space="preserve"> in Data Mining area. Include only columns price, quantity, </w:t>
      </w:r>
      <w:proofErr w:type="gramStart"/>
      <w:r>
        <w:rPr>
          <w:rFonts w:ascii="Times New Roman" w:eastAsia="Times New Roman" w:hAnsi="Times New Roman" w:cs="Times New Roman"/>
          <w:sz w:val="24"/>
          <w:szCs w:val="24"/>
        </w:rPr>
        <w:t>LN(</w:t>
      </w:r>
      <w:proofErr w:type="gramEnd"/>
      <w:r>
        <w:rPr>
          <w:rFonts w:ascii="Times New Roman" w:eastAsia="Times New Roman" w:hAnsi="Times New Roman" w:cs="Times New Roman"/>
          <w:sz w:val="24"/>
          <w:szCs w:val="24"/>
        </w:rPr>
        <w:t xml:space="preserve">quantity), type dummies, and day of week dummies. </w:t>
      </w:r>
      <w:proofErr w:type="spellStart"/>
      <w:r>
        <w:rPr>
          <w:rFonts w:ascii="Times New Roman" w:eastAsia="Times New Roman" w:hAnsi="Times New Roman" w:cs="Times New Roman"/>
          <w:sz w:val="24"/>
          <w:szCs w:val="24"/>
        </w:rPr>
        <w:t>XLMiner</w:t>
      </w:r>
      <w:proofErr w:type="spellEnd"/>
      <w:r>
        <w:rPr>
          <w:rFonts w:ascii="Times New Roman" w:eastAsia="Times New Roman" w:hAnsi="Times New Roman" w:cs="Times New Roman"/>
          <w:sz w:val="24"/>
          <w:szCs w:val="24"/>
        </w:rPr>
        <w:t xml:space="preserve"> has a limit of 10,000 rows in training and 10,000 in validation. </w:t>
      </w:r>
    </w:p>
    <w:p w:rsidR="00BE6209" w:rsidRDefault="00FC4A2F">
      <w:pPr>
        <w:numPr>
          <w:ilvl w:val="0"/>
          <w:numId w:val="4"/>
        </w:numPr>
        <w:spacing w:after="0" w:line="360" w:lineRule="auto"/>
        <w:contextualSpacing/>
        <w:jc w:val="both"/>
        <w:rPr>
          <w:b/>
          <w:sz w:val="24"/>
          <w:szCs w:val="24"/>
        </w:rPr>
      </w:pPr>
      <w:r>
        <w:rPr>
          <w:rFonts w:ascii="Times New Roman" w:eastAsia="Times New Roman" w:hAnsi="Times New Roman" w:cs="Times New Roman"/>
          <w:sz w:val="24"/>
          <w:szCs w:val="24"/>
        </w:rPr>
        <w:lastRenderedPageBreak/>
        <w:t xml:space="preserve">Set Training size to 10,000, Validation to 10,000, and the rest goes to </w:t>
      </w:r>
      <w:proofErr w:type="gramStart"/>
      <w:r>
        <w:rPr>
          <w:rFonts w:ascii="Times New Roman" w:eastAsia="Times New Roman" w:hAnsi="Times New Roman" w:cs="Times New Roman"/>
          <w:sz w:val="24"/>
          <w:szCs w:val="24"/>
        </w:rPr>
        <w:t>Test</w:t>
      </w:r>
      <w:proofErr w:type="gramEnd"/>
      <w:r>
        <w:rPr>
          <w:rFonts w:ascii="Times New Roman" w:eastAsia="Times New Roman" w:hAnsi="Times New Roman" w:cs="Times New Roman"/>
          <w:sz w:val="24"/>
          <w:szCs w:val="24"/>
        </w:rPr>
        <w:t>.</w:t>
      </w:r>
    </w:p>
    <w:p w:rsidR="00BE6209" w:rsidRDefault="00FC4A2F">
      <w:pPr>
        <w:numPr>
          <w:ilvl w:val="0"/>
          <w:numId w:val="4"/>
        </w:numPr>
        <w:spacing w:after="0" w:line="360" w:lineRule="auto"/>
        <w:contextualSpacing/>
        <w:jc w:val="both"/>
        <w:rPr>
          <w:b/>
          <w:sz w:val="24"/>
          <w:szCs w:val="24"/>
        </w:rPr>
      </w:pPr>
      <w:r>
        <w:rPr>
          <w:rFonts w:ascii="Times New Roman" w:eastAsia="Times New Roman" w:hAnsi="Times New Roman" w:cs="Times New Roman"/>
          <w:sz w:val="24"/>
          <w:szCs w:val="24"/>
        </w:rPr>
        <w:t>Use</w:t>
      </w:r>
      <w:r>
        <w:rPr>
          <w:rFonts w:ascii="Times New Roman" w:eastAsia="Times New Roman" w:hAnsi="Times New Roman" w:cs="Times New Roman"/>
          <w:b/>
          <w:sz w:val="24"/>
          <w:szCs w:val="24"/>
        </w:rPr>
        <w:t xml:space="preserve"> randomized partition with seed = </w:t>
      </w:r>
      <w:proofErr w:type="spellStart"/>
      <w:r>
        <w:rPr>
          <w:rFonts w:ascii="Times New Roman" w:eastAsia="Times New Roman" w:hAnsi="Times New Roman" w:cs="Times New Roman"/>
          <w:b/>
          <w:sz w:val="24"/>
          <w:szCs w:val="24"/>
        </w:rPr>
        <w:t>ddmm</w:t>
      </w:r>
      <w:proofErr w:type="spellEnd"/>
      <w:r>
        <w:rPr>
          <w:rFonts w:ascii="Times New Roman" w:eastAsia="Times New Roman" w:hAnsi="Times New Roman" w:cs="Times New Roman"/>
          <w:sz w:val="24"/>
          <w:szCs w:val="24"/>
        </w:rPr>
        <w:t xml:space="preserve"> of your birthday</w:t>
      </w:r>
      <w:r>
        <w:rPr>
          <w:rFonts w:ascii="Times New Roman" w:eastAsia="Times New Roman" w:hAnsi="Times New Roman" w:cs="Times New Roman"/>
          <w:b/>
          <w:sz w:val="24"/>
          <w:szCs w:val="24"/>
        </w:rPr>
        <w:t>.</w:t>
      </w:r>
    </w:p>
    <w:p w:rsidR="00BE6209" w:rsidRDefault="00FC4A2F">
      <w:pPr>
        <w:numPr>
          <w:ilvl w:val="0"/>
          <w:numId w:val="3"/>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information in the training set, what is a </w:t>
      </w:r>
      <w:r>
        <w:rPr>
          <w:rFonts w:ascii="Times New Roman" w:eastAsia="Times New Roman" w:hAnsi="Times New Roman" w:cs="Times New Roman"/>
          <w:i/>
          <w:sz w:val="24"/>
          <w:szCs w:val="24"/>
        </w:rPr>
        <w:t>naive prediction</w:t>
      </w:r>
      <w:r>
        <w:rPr>
          <w:rFonts w:ascii="Times New Roman" w:eastAsia="Times New Roman" w:hAnsi="Times New Roman" w:cs="Times New Roman"/>
          <w:sz w:val="24"/>
          <w:szCs w:val="24"/>
        </w:rPr>
        <w:t xml:space="preserve"> for Quantity in a future purchase? Why?</w:t>
      </w:r>
    </w:p>
    <w:p w:rsidR="00BE6209" w:rsidRPr="00B42B55" w:rsidRDefault="00A3234D" w:rsidP="00B42B55">
      <w:pPr>
        <w:spacing w:after="0" w:line="360" w:lineRule="auto"/>
        <w:ind w:leftChars="300" w:left="660"/>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1</w:t>
      </w:r>
      <w:proofErr w:type="gramStart"/>
      <w:r w:rsidR="00B42B55" w:rsidRPr="00B42B55">
        <w:rPr>
          <w:rFonts w:ascii="Times New Roman" w:hAnsi="Times New Roman" w:cs="Times New Roman"/>
          <w:b/>
          <w:sz w:val="24"/>
          <w:szCs w:val="24"/>
          <w:u w:val="single"/>
        </w:rPr>
        <w:t>,  it</w:t>
      </w:r>
      <w:proofErr w:type="gramEnd"/>
      <w:r w:rsidR="00B42B55" w:rsidRPr="00B42B55">
        <w:rPr>
          <w:rFonts w:ascii="Times New Roman" w:hAnsi="Times New Roman" w:cs="Times New Roman"/>
          <w:b/>
          <w:sz w:val="24"/>
          <w:szCs w:val="24"/>
          <w:u w:val="single"/>
        </w:rPr>
        <w:t xml:space="preserve"> has the highest</w:t>
      </w:r>
      <w:r w:rsidR="00B42B55">
        <w:rPr>
          <w:rFonts w:ascii="Times New Roman" w:hAnsi="Times New Roman" w:cs="Times New Roman"/>
          <w:b/>
          <w:sz w:val="24"/>
          <w:szCs w:val="24"/>
          <w:u w:val="single"/>
        </w:rPr>
        <w:t xml:space="preserve"> number</w:t>
      </w:r>
      <w:r w:rsidR="00B42B55" w:rsidRPr="00B42B55">
        <w:rPr>
          <w:rFonts w:ascii="Times New Roman" w:hAnsi="Times New Roman" w:cs="Times New Roman"/>
          <w:b/>
          <w:sz w:val="24"/>
          <w:szCs w:val="24"/>
          <w:u w:val="single"/>
        </w:rPr>
        <w:t xml:space="preserve"> of records</w:t>
      </w:r>
    </w:p>
    <w:p w:rsidR="00BE6209" w:rsidRDefault="00A3234D">
      <w:pPr>
        <w:spacing w:after="0" w:line="360" w:lineRule="auto"/>
        <w:jc w:val="both"/>
        <w:rPr>
          <w:rFonts w:ascii="Times New Roman" w:eastAsia="Times New Roman" w:hAnsi="Times New Roman" w:cs="Times New Roman"/>
          <w:b/>
          <w:sz w:val="24"/>
          <w:szCs w:val="24"/>
        </w:rPr>
      </w:pPr>
      <w:r>
        <w:rPr>
          <w:noProof/>
        </w:rPr>
        <w:drawing>
          <wp:inline distT="0" distB="0" distL="0" distR="0" wp14:anchorId="650E70C3" wp14:editId="52338338">
            <wp:extent cx="3764240" cy="3465095"/>
            <wp:effectExtent l="0" t="0" r="8255"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2181" cy="3490816"/>
                    </a:xfrm>
                    <a:prstGeom prst="rect">
                      <a:avLst/>
                    </a:prstGeom>
                  </pic:spPr>
                </pic:pic>
              </a:graphicData>
            </a:graphic>
          </wp:inline>
        </w:drawing>
      </w:r>
    </w:p>
    <w:p w:rsidR="00BE6209" w:rsidRDefault="00BE6209">
      <w:pPr>
        <w:spacing w:after="0" w:line="360" w:lineRule="auto"/>
        <w:jc w:val="both"/>
        <w:rPr>
          <w:rFonts w:ascii="Times New Roman" w:eastAsia="Times New Roman" w:hAnsi="Times New Roman" w:cs="Times New Roman"/>
          <w:b/>
          <w:sz w:val="24"/>
          <w:szCs w:val="24"/>
        </w:rPr>
      </w:pPr>
    </w:p>
    <w:p w:rsidR="00BE6209" w:rsidRDefault="00FC4A2F">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Building and Evaluation:</w:t>
      </w:r>
    </w:p>
    <w:p w:rsidR="00BE6209" w:rsidRDefault="00FC4A2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1:</w:t>
      </w:r>
      <w:r>
        <w:rPr>
          <w:rFonts w:ascii="Times New Roman" w:eastAsia="Times New Roman" w:hAnsi="Times New Roman" w:cs="Times New Roman"/>
          <w:sz w:val="24"/>
          <w:szCs w:val="24"/>
        </w:rPr>
        <w:t xml:space="preserve"> Fit a linear regression model to Quantity as the outcome and all other predictors. </w:t>
      </w:r>
      <w:proofErr w:type="spellStart"/>
      <w:r>
        <w:rPr>
          <w:rFonts w:ascii="Times New Roman" w:eastAsia="Times New Roman" w:hAnsi="Times New Roman" w:cs="Times New Roman"/>
          <w:sz w:val="24"/>
          <w:szCs w:val="24"/>
        </w:rPr>
        <w:t>XLMiner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Predict &gt; Multiple Linear Regression</w:t>
      </w:r>
      <w:r>
        <w:rPr>
          <w:rFonts w:ascii="Times New Roman" w:eastAsia="Times New Roman" w:hAnsi="Times New Roman" w:cs="Times New Roman"/>
          <w:sz w:val="24"/>
          <w:szCs w:val="24"/>
        </w:rPr>
        <w:t xml:space="preserve">. Make sure not to include </w:t>
      </w:r>
      <w:proofErr w:type="gramStart"/>
      <w:r>
        <w:rPr>
          <w:rFonts w:ascii="Times New Roman" w:eastAsia="Times New Roman" w:hAnsi="Times New Roman" w:cs="Times New Roman"/>
          <w:sz w:val="24"/>
          <w:szCs w:val="24"/>
        </w:rPr>
        <w:t>LN(</w:t>
      </w:r>
      <w:proofErr w:type="gramEnd"/>
      <w:r>
        <w:rPr>
          <w:rFonts w:ascii="Times New Roman" w:eastAsia="Times New Roman" w:hAnsi="Times New Roman" w:cs="Times New Roman"/>
          <w:sz w:val="24"/>
          <w:szCs w:val="24"/>
        </w:rPr>
        <w:t xml:space="preserve">Quantity) or too many dummy variables. </w:t>
      </w:r>
    </w:p>
    <w:p w:rsidR="00BE6209" w:rsidRDefault="00FC4A2F">
      <w:pPr>
        <w:numPr>
          <w:ilvl w:val="0"/>
          <w:numId w:val="2"/>
        </w:numPr>
        <w:spacing w:before="240" w:after="0" w:line="360" w:lineRule="auto"/>
        <w:contextualSpacing/>
        <w:jc w:val="both"/>
        <w:rPr>
          <w:sz w:val="24"/>
          <w:szCs w:val="24"/>
        </w:rPr>
      </w:pPr>
      <w:r>
        <w:rPr>
          <w:rFonts w:ascii="Times New Roman" w:eastAsia="Times New Roman" w:hAnsi="Times New Roman" w:cs="Times New Roman"/>
          <w:sz w:val="24"/>
          <w:szCs w:val="24"/>
        </w:rPr>
        <w:t xml:space="preserve">Check the option </w:t>
      </w:r>
      <w:r>
        <w:rPr>
          <w:rFonts w:ascii="Times New Roman" w:eastAsia="Times New Roman" w:hAnsi="Times New Roman" w:cs="Times New Roman"/>
          <w:i/>
          <w:sz w:val="24"/>
          <w:szCs w:val="24"/>
        </w:rPr>
        <w:t>Unstandardized Residuals</w:t>
      </w:r>
      <w:r>
        <w:rPr>
          <w:rFonts w:ascii="Times New Roman" w:eastAsia="Times New Roman" w:hAnsi="Times New Roman" w:cs="Times New Roman"/>
          <w:sz w:val="24"/>
          <w:szCs w:val="24"/>
        </w:rPr>
        <w:t xml:space="preserve"> to get the model residuals. </w:t>
      </w:r>
    </w:p>
    <w:p w:rsidR="00BE6209" w:rsidRDefault="00FC4A2F">
      <w:pPr>
        <w:numPr>
          <w:ilvl w:val="0"/>
          <w:numId w:val="2"/>
        </w:numPr>
        <w:spacing w:after="0" w:line="360" w:lineRule="auto"/>
        <w:contextualSpacing/>
        <w:jc w:val="both"/>
        <w:rPr>
          <w:sz w:val="24"/>
          <w:szCs w:val="24"/>
        </w:rPr>
      </w:pPr>
      <w:r>
        <w:rPr>
          <w:rFonts w:ascii="Times New Roman" w:eastAsia="Times New Roman" w:hAnsi="Times New Roman" w:cs="Times New Roman"/>
          <w:sz w:val="24"/>
          <w:szCs w:val="24"/>
        </w:rPr>
        <w:t xml:space="preserve">Check </w:t>
      </w:r>
      <w:r>
        <w:rPr>
          <w:rFonts w:ascii="Times New Roman" w:eastAsia="Times New Roman" w:hAnsi="Times New Roman" w:cs="Times New Roman"/>
          <w:i/>
          <w:sz w:val="24"/>
          <w:szCs w:val="24"/>
        </w:rPr>
        <w:t>Detailed Report</w:t>
      </w:r>
      <w:r>
        <w:rPr>
          <w:rFonts w:ascii="Times New Roman" w:eastAsia="Times New Roman" w:hAnsi="Times New Roman" w:cs="Times New Roman"/>
          <w:sz w:val="24"/>
          <w:szCs w:val="24"/>
        </w:rPr>
        <w:t xml:space="preserve"> for the test set to get test set predictions.</w:t>
      </w:r>
    </w:p>
    <w:p w:rsidR="00BE6209" w:rsidRDefault="00FC4A2F">
      <w:pPr>
        <w:numPr>
          <w:ilvl w:val="0"/>
          <w:numId w:val="2"/>
        </w:numPr>
        <w:spacing w:after="0" w:line="360" w:lineRule="auto"/>
        <w:contextualSpacing/>
        <w:jc w:val="both"/>
        <w:rPr>
          <w:sz w:val="24"/>
          <w:szCs w:val="24"/>
        </w:rPr>
      </w:pPr>
      <w:r>
        <w:rPr>
          <w:rFonts w:ascii="Times New Roman" w:eastAsia="Times New Roman" w:hAnsi="Times New Roman" w:cs="Times New Roman"/>
          <w:sz w:val="24"/>
          <w:szCs w:val="24"/>
        </w:rPr>
        <w:t xml:space="preserve">Click </w:t>
      </w:r>
      <w:r>
        <w:rPr>
          <w:rFonts w:ascii="Times New Roman" w:eastAsia="Times New Roman" w:hAnsi="Times New Roman" w:cs="Times New Roman"/>
          <w:i/>
          <w:sz w:val="24"/>
          <w:szCs w:val="24"/>
        </w:rPr>
        <w:t>Variable Selection</w:t>
      </w:r>
      <w:r>
        <w:rPr>
          <w:rFonts w:ascii="Times New Roman" w:eastAsia="Times New Roman" w:hAnsi="Times New Roman" w:cs="Times New Roman"/>
          <w:sz w:val="24"/>
          <w:szCs w:val="24"/>
        </w:rPr>
        <w:t xml:space="preserve"> and choose </w:t>
      </w:r>
      <w:r>
        <w:rPr>
          <w:rFonts w:ascii="Times New Roman" w:eastAsia="Times New Roman" w:hAnsi="Times New Roman" w:cs="Times New Roman"/>
          <w:i/>
          <w:sz w:val="24"/>
          <w:szCs w:val="24"/>
        </w:rPr>
        <w:t>Stepwise Selection</w:t>
      </w:r>
      <w:r>
        <w:rPr>
          <w:rFonts w:ascii="Times New Roman" w:eastAsia="Times New Roman" w:hAnsi="Times New Roman" w:cs="Times New Roman"/>
          <w:sz w:val="24"/>
          <w:szCs w:val="24"/>
        </w:rPr>
        <w:t xml:space="preserve"> to obtain variable selection results.</w:t>
      </w:r>
    </w:p>
    <w:p w:rsidR="00BE6209" w:rsidRDefault="00FC4A2F">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From the output, copy the Summary Reports for the training, validation and test sets into your assignment. </w:t>
      </w:r>
      <w:r w:rsidRPr="008F214C">
        <w:rPr>
          <w:rFonts w:ascii="Times New Roman" w:eastAsia="Times New Roman" w:hAnsi="Times New Roman" w:cs="Times New Roman"/>
          <w:sz w:val="24"/>
          <w:szCs w:val="24"/>
          <w:highlight w:val="yellow"/>
        </w:rPr>
        <w:t>How does the performance compare across the training, validation and test sets? Is there an indication of over-fitting? Interpret the meaning of the Average Error in the test set.</w:t>
      </w:r>
    </w:p>
    <w:p w:rsidR="007236F4" w:rsidRPr="00656954" w:rsidRDefault="007A378C">
      <w:pPr>
        <w:spacing w:before="240" w:after="0" w:line="360" w:lineRule="auto"/>
        <w:jc w:val="both"/>
        <w:rPr>
          <w:rFonts w:ascii="Times New Roman" w:hAnsi="Times New Roman" w:cs="Times New Roman"/>
          <w:b/>
          <w:sz w:val="24"/>
          <w:szCs w:val="24"/>
          <w:u w:val="single"/>
        </w:rPr>
      </w:pPr>
      <w:r w:rsidRPr="008075CF">
        <w:rPr>
          <w:rFonts w:ascii="Times New Roman" w:hAnsi="Times New Roman" w:cs="Times New Roman"/>
          <w:b/>
          <w:sz w:val="24"/>
          <w:szCs w:val="24"/>
          <w:highlight w:val="yellow"/>
          <w:u w:val="single"/>
        </w:rPr>
        <w:lastRenderedPageBreak/>
        <w:t xml:space="preserve">Training data scoring is to score how well the model fits the data while validation data scoring is to score the prediction accuracy. </w:t>
      </w:r>
      <w:r w:rsidR="007236F4" w:rsidRPr="008075CF">
        <w:rPr>
          <w:rFonts w:ascii="Times New Roman" w:hAnsi="Times New Roman" w:cs="Times New Roman" w:hint="eastAsia"/>
          <w:b/>
          <w:sz w:val="24"/>
          <w:szCs w:val="24"/>
          <w:highlight w:val="yellow"/>
          <w:u w:val="single"/>
        </w:rPr>
        <w:t>Since</w:t>
      </w:r>
      <w:r w:rsidR="007236F4" w:rsidRPr="008075CF">
        <w:rPr>
          <w:rFonts w:ascii="Times New Roman" w:hAnsi="Times New Roman" w:cs="Times New Roman"/>
          <w:b/>
          <w:sz w:val="24"/>
          <w:szCs w:val="24"/>
          <w:highlight w:val="yellow"/>
          <w:u w:val="single"/>
        </w:rPr>
        <w:t xml:space="preserve"> only the</w:t>
      </w:r>
      <w:r w:rsidR="007236F4" w:rsidRPr="008075CF">
        <w:rPr>
          <w:rFonts w:ascii="Times New Roman" w:hAnsi="Times New Roman" w:cs="Times New Roman" w:hint="eastAsia"/>
          <w:b/>
          <w:sz w:val="24"/>
          <w:szCs w:val="24"/>
          <w:highlight w:val="yellow"/>
          <w:u w:val="single"/>
        </w:rPr>
        <w:t xml:space="preserve"> average error is drastically different</w:t>
      </w:r>
      <w:r w:rsidR="007236F4" w:rsidRPr="008075CF">
        <w:rPr>
          <w:rFonts w:ascii="Times New Roman" w:hAnsi="Times New Roman" w:cs="Times New Roman"/>
          <w:b/>
          <w:sz w:val="24"/>
          <w:szCs w:val="24"/>
          <w:highlight w:val="yellow"/>
          <w:u w:val="single"/>
        </w:rPr>
        <w:t xml:space="preserve">, there </w:t>
      </w:r>
      <w:r w:rsidRPr="008075CF">
        <w:rPr>
          <w:rFonts w:ascii="Times New Roman" w:hAnsi="Times New Roman" w:cs="Times New Roman"/>
          <w:b/>
          <w:sz w:val="24"/>
          <w:szCs w:val="24"/>
          <w:highlight w:val="yellow"/>
          <w:u w:val="single"/>
        </w:rPr>
        <w:t xml:space="preserve">may be an </w:t>
      </w:r>
      <w:r w:rsidR="0000068F" w:rsidRPr="008075CF">
        <w:rPr>
          <w:rFonts w:ascii="Times New Roman" w:hAnsi="Times New Roman" w:cs="Times New Roman"/>
          <w:b/>
          <w:sz w:val="24"/>
          <w:szCs w:val="24"/>
          <w:highlight w:val="yellow"/>
          <w:u w:val="single"/>
        </w:rPr>
        <w:t>outlier. It is not overfi</w:t>
      </w:r>
      <w:r w:rsidR="00656954" w:rsidRPr="008075CF">
        <w:rPr>
          <w:rFonts w:ascii="Times New Roman" w:hAnsi="Times New Roman" w:cs="Times New Roman"/>
          <w:b/>
          <w:sz w:val="24"/>
          <w:szCs w:val="24"/>
          <w:highlight w:val="yellow"/>
          <w:u w:val="single"/>
        </w:rPr>
        <w:t>t</w:t>
      </w:r>
      <w:r w:rsidR="0000068F" w:rsidRPr="008075CF">
        <w:rPr>
          <w:rFonts w:ascii="Times New Roman" w:hAnsi="Times New Roman" w:cs="Times New Roman"/>
          <w:b/>
          <w:sz w:val="24"/>
          <w:szCs w:val="24"/>
          <w:highlight w:val="yellow"/>
          <w:u w:val="single"/>
        </w:rPr>
        <w:t>ting</w:t>
      </w:r>
    </w:p>
    <w:p w:rsidR="00BE6209" w:rsidRDefault="008075CF">
      <w:pPr>
        <w:spacing w:before="240" w:after="0" w:line="360" w:lineRule="auto"/>
        <w:jc w:val="both"/>
        <w:rPr>
          <w:rFonts w:ascii="Times New Roman" w:eastAsia="Times New Roman" w:hAnsi="Times New Roman" w:cs="Times New Roman"/>
          <w:sz w:val="24"/>
          <w:szCs w:val="24"/>
        </w:rPr>
      </w:pPr>
      <w:r>
        <w:rPr>
          <w:noProof/>
        </w:rPr>
        <w:drawing>
          <wp:inline distT="0" distB="0" distL="0" distR="0" wp14:anchorId="32A9CEEA" wp14:editId="27DF9C0E">
            <wp:extent cx="2772568" cy="3131283"/>
            <wp:effectExtent l="0" t="0" r="889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6741" cy="3147289"/>
                    </a:xfrm>
                    <a:prstGeom prst="rect">
                      <a:avLst/>
                    </a:prstGeom>
                  </pic:spPr>
                </pic:pic>
              </a:graphicData>
            </a:graphic>
          </wp:inline>
        </w:drawing>
      </w:r>
    </w:p>
    <w:p w:rsidR="00BE6209" w:rsidRDefault="00FC4A2F">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Create a histogram of the model training residuals. </w:t>
      </w:r>
      <w:r w:rsidRPr="00DE3C84">
        <w:rPr>
          <w:rFonts w:ascii="Times New Roman" w:eastAsia="Times New Roman" w:hAnsi="Times New Roman" w:cs="Times New Roman"/>
          <w:sz w:val="24"/>
          <w:szCs w:val="24"/>
        </w:rPr>
        <w:t>Copy the histogram to your assignment. What does this chart tell us about potential prediction errors? How can we improve it? (Recall the Regression for Explanation session).</w:t>
      </w:r>
    </w:p>
    <w:p w:rsidR="001F1E59" w:rsidRPr="00DE3C84" w:rsidRDefault="001F1E59">
      <w:pPr>
        <w:spacing w:before="240" w:after="0" w:line="360" w:lineRule="auto"/>
        <w:jc w:val="both"/>
        <w:rPr>
          <w:rFonts w:ascii="Times New Roman" w:hAnsi="Times New Roman" w:cs="Times New Roman"/>
          <w:b/>
          <w:sz w:val="24"/>
          <w:szCs w:val="24"/>
          <w:u w:val="single"/>
        </w:rPr>
      </w:pPr>
      <w:r w:rsidRPr="00DE3C84">
        <w:rPr>
          <w:rFonts w:ascii="Times New Roman" w:hAnsi="Times New Roman" w:cs="Times New Roman" w:hint="eastAsia"/>
          <w:b/>
          <w:sz w:val="24"/>
          <w:szCs w:val="24"/>
          <w:u w:val="single"/>
        </w:rPr>
        <w:t xml:space="preserve">The histogram of residuals are skewed which violates the assumption of </w:t>
      </w:r>
      <w:r w:rsidR="0015478B" w:rsidRPr="00DE3C84">
        <w:rPr>
          <w:rFonts w:ascii="Times New Roman" w:hAnsi="Times New Roman" w:cs="Times New Roman"/>
          <w:b/>
          <w:sz w:val="24"/>
          <w:szCs w:val="24"/>
          <w:u w:val="single"/>
        </w:rPr>
        <w:t>regression</w:t>
      </w:r>
      <w:r w:rsidRPr="00DE3C84">
        <w:rPr>
          <w:rFonts w:ascii="Times New Roman" w:hAnsi="Times New Roman" w:cs="Times New Roman" w:hint="eastAsia"/>
          <w:b/>
          <w:sz w:val="24"/>
          <w:szCs w:val="24"/>
          <w:u w:val="single"/>
        </w:rPr>
        <w:t xml:space="preserve">. </w:t>
      </w:r>
      <w:r w:rsidRPr="00DE3C84">
        <w:rPr>
          <w:rFonts w:ascii="Times New Roman" w:hAnsi="Times New Roman" w:cs="Times New Roman"/>
          <w:b/>
          <w:sz w:val="24"/>
          <w:szCs w:val="24"/>
          <w:u w:val="single"/>
        </w:rPr>
        <w:t xml:space="preserve">We can do some transformation on the variables such as </w:t>
      </w:r>
      <w:proofErr w:type="gramStart"/>
      <w:r w:rsidRPr="00DE3C84">
        <w:rPr>
          <w:rFonts w:ascii="Times New Roman" w:hAnsi="Times New Roman" w:cs="Times New Roman"/>
          <w:b/>
          <w:sz w:val="24"/>
          <w:szCs w:val="24"/>
          <w:u w:val="single"/>
        </w:rPr>
        <w:t>LN(</w:t>
      </w:r>
      <w:proofErr w:type="gramEnd"/>
      <w:r w:rsidRPr="00DE3C84">
        <w:rPr>
          <w:rFonts w:ascii="Times New Roman" w:hAnsi="Times New Roman" w:cs="Times New Roman"/>
          <w:b/>
          <w:sz w:val="24"/>
          <w:szCs w:val="24"/>
          <w:u w:val="single"/>
        </w:rPr>
        <w:t>quantity).</w:t>
      </w:r>
    </w:p>
    <w:p w:rsidR="008F214C" w:rsidRPr="008F214C" w:rsidRDefault="0094567E">
      <w:pPr>
        <w:spacing w:before="240" w:after="0" w:line="360" w:lineRule="auto"/>
        <w:jc w:val="both"/>
        <w:rPr>
          <w:rFonts w:ascii="Times New Roman" w:hAnsi="Times New Roman" w:cs="Times New Roman"/>
          <w:b/>
          <w:sz w:val="24"/>
          <w:szCs w:val="24"/>
        </w:rPr>
      </w:pPr>
      <w:r>
        <w:rPr>
          <w:noProof/>
        </w:rPr>
        <w:drawing>
          <wp:inline distT="0" distB="0" distL="0" distR="0" wp14:anchorId="1C834410" wp14:editId="2709CEE5">
            <wp:extent cx="5903595" cy="2614930"/>
            <wp:effectExtent l="0" t="0" r="190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3595" cy="2614930"/>
                    </a:xfrm>
                    <a:prstGeom prst="rect">
                      <a:avLst/>
                    </a:prstGeom>
                  </pic:spPr>
                </pic:pic>
              </a:graphicData>
            </a:graphic>
          </wp:inline>
        </w:drawing>
      </w:r>
    </w:p>
    <w:p w:rsidR="00BE6209" w:rsidRDefault="00FC4A2F">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Model 2: </w:t>
      </w:r>
      <w:r>
        <w:rPr>
          <w:rFonts w:ascii="Times New Roman" w:eastAsia="Times New Roman" w:hAnsi="Times New Roman" w:cs="Times New Roman"/>
          <w:sz w:val="24"/>
          <w:szCs w:val="24"/>
        </w:rPr>
        <w:t xml:space="preserve">Fit another linear regression model, this time with outcome </w:t>
      </w:r>
      <w:proofErr w:type="gramStart"/>
      <w:r>
        <w:rPr>
          <w:rFonts w:ascii="Times New Roman" w:eastAsia="Times New Roman" w:hAnsi="Times New Roman" w:cs="Times New Roman"/>
          <w:sz w:val="24"/>
          <w:szCs w:val="24"/>
        </w:rPr>
        <w:t>LN(</w:t>
      </w:r>
      <w:proofErr w:type="gramEnd"/>
      <w:r>
        <w:rPr>
          <w:rFonts w:ascii="Times New Roman" w:eastAsia="Times New Roman" w:hAnsi="Times New Roman" w:cs="Times New Roman"/>
          <w:sz w:val="24"/>
          <w:szCs w:val="24"/>
        </w:rPr>
        <w:t xml:space="preserve">Quantity) and the same predictors from Model 1. Again, check </w:t>
      </w:r>
      <w:r>
        <w:rPr>
          <w:rFonts w:ascii="Times New Roman" w:eastAsia="Times New Roman" w:hAnsi="Times New Roman" w:cs="Times New Roman"/>
          <w:i/>
          <w:sz w:val="24"/>
          <w:szCs w:val="24"/>
        </w:rPr>
        <w:t xml:space="preserve">Unstandardized Residuals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Detailed Report </w:t>
      </w:r>
      <w:r>
        <w:rPr>
          <w:rFonts w:ascii="Times New Roman" w:eastAsia="Times New Roman" w:hAnsi="Times New Roman" w:cs="Times New Roman"/>
          <w:sz w:val="24"/>
          <w:szCs w:val="24"/>
        </w:rPr>
        <w:t>for test.</w:t>
      </w:r>
    </w:p>
    <w:p w:rsidR="00BE6209" w:rsidRDefault="00FC4A2F">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Include the histogram of Model 2 training residuals in your report. </w:t>
      </w:r>
      <w:r w:rsidRPr="00DE3C84">
        <w:rPr>
          <w:rFonts w:ascii="Times New Roman" w:eastAsia="Times New Roman" w:hAnsi="Times New Roman" w:cs="Times New Roman"/>
          <w:sz w:val="24"/>
          <w:szCs w:val="24"/>
        </w:rPr>
        <w:t>How does this histogram compare to Model 1 histogram? Which model appears ‘better’?</w:t>
      </w:r>
    </w:p>
    <w:p w:rsidR="00FF0A07" w:rsidRPr="00DE3C84" w:rsidRDefault="00FF0A07">
      <w:pPr>
        <w:spacing w:before="240" w:after="0" w:line="360" w:lineRule="auto"/>
        <w:jc w:val="both"/>
        <w:rPr>
          <w:rFonts w:ascii="Times New Roman" w:eastAsia="Times New Roman" w:hAnsi="Times New Roman" w:cs="Times New Roman"/>
          <w:b/>
          <w:sz w:val="24"/>
          <w:szCs w:val="24"/>
          <w:u w:val="single"/>
        </w:rPr>
      </w:pPr>
      <w:r w:rsidRPr="00DE3C84">
        <w:rPr>
          <w:rFonts w:ascii="Times New Roman" w:eastAsia="Times New Roman" w:hAnsi="Times New Roman" w:cs="Times New Roman"/>
          <w:b/>
          <w:sz w:val="24"/>
          <w:szCs w:val="24"/>
          <w:u w:val="single"/>
        </w:rPr>
        <w:t xml:space="preserve">The histogram of Model 2 training residuals is not skewed </w:t>
      </w:r>
      <w:r w:rsidR="0015478B" w:rsidRPr="00DE3C84">
        <w:rPr>
          <w:rFonts w:ascii="Times New Roman" w:eastAsia="Times New Roman" w:hAnsi="Times New Roman" w:cs="Times New Roman"/>
          <w:b/>
          <w:sz w:val="24"/>
          <w:szCs w:val="24"/>
          <w:u w:val="single"/>
        </w:rPr>
        <w:t xml:space="preserve">which does not violate the assumption of regression </w:t>
      </w:r>
      <w:r w:rsidRPr="00DE3C84">
        <w:rPr>
          <w:rFonts w:ascii="Times New Roman" w:eastAsia="Times New Roman" w:hAnsi="Times New Roman" w:cs="Times New Roman"/>
          <w:b/>
          <w:sz w:val="24"/>
          <w:szCs w:val="24"/>
          <w:u w:val="single"/>
        </w:rPr>
        <w:t>so model 2 appears better.</w:t>
      </w:r>
    </w:p>
    <w:p w:rsidR="00BE6209" w:rsidRDefault="0094567E">
      <w:pPr>
        <w:spacing w:before="240" w:after="0" w:line="360" w:lineRule="auto"/>
        <w:jc w:val="both"/>
        <w:rPr>
          <w:rFonts w:ascii="Times New Roman" w:eastAsia="Times New Roman" w:hAnsi="Times New Roman" w:cs="Times New Roman"/>
          <w:b/>
          <w:sz w:val="24"/>
          <w:szCs w:val="24"/>
        </w:rPr>
      </w:pPr>
      <w:r>
        <w:rPr>
          <w:noProof/>
        </w:rPr>
        <w:drawing>
          <wp:inline distT="0" distB="0" distL="0" distR="0" wp14:anchorId="146CE86D" wp14:editId="6A328F7D">
            <wp:extent cx="3683918" cy="294078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7080" cy="2951290"/>
                    </a:xfrm>
                    <a:prstGeom prst="rect">
                      <a:avLst/>
                    </a:prstGeom>
                  </pic:spPr>
                </pic:pic>
              </a:graphicData>
            </a:graphic>
          </wp:inline>
        </w:drawing>
      </w:r>
    </w:p>
    <w:p w:rsidR="00BE6209" w:rsidRDefault="00FC4A2F">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From Model 2 output, copy the Summary Reports for the training, validation and test sets. </w:t>
      </w:r>
      <w:r w:rsidRPr="00DE3C84">
        <w:rPr>
          <w:rFonts w:ascii="Times New Roman" w:eastAsia="Times New Roman" w:hAnsi="Times New Roman" w:cs="Times New Roman"/>
          <w:sz w:val="24"/>
          <w:szCs w:val="24"/>
        </w:rPr>
        <w:t>Can these be compared to the Model 1 output? If so, which model has better predictive power?</w:t>
      </w:r>
    </w:p>
    <w:p w:rsidR="00FF0A07" w:rsidRPr="00DE3C84" w:rsidRDefault="00FF0A07">
      <w:pPr>
        <w:spacing w:before="240" w:after="0" w:line="360" w:lineRule="auto"/>
        <w:jc w:val="both"/>
        <w:rPr>
          <w:rFonts w:ascii="Times New Roman" w:eastAsia="Times New Roman" w:hAnsi="Times New Roman" w:cs="Times New Roman"/>
          <w:b/>
          <w:sz w:val="24"/>
          <w:szCs w:val="24"/>
          <w:u w:val="single"/>
        </w:rPr>
      </w:pPr>
      <w:r w:rsidRPr="00DE3C84">
        <w:rPr>
          <w:rFonts w:ascii="Times New Roman" w:eastAsia="Times New Roman" w:hAnsi="Times New Roman" w:cs="Times New Roman"/>
          <w:b/>
          <w:sz w:val="24"/>
          <w:szCs w:val="24"/>
          <w:u w:val="single"/>
        </w:rPr>
        <w:t>Since residuals of validation set in model 2 are smaller than the ones in model 1 so model 2 has better predictive power.</w:t>
      </w:r>
    </w:p>
    <w:p w:rsidR="00BE6209" w:rsidRDefault="003A3E0C">
      <w:pPr>
        <w:spacing w:before="240" w:after="0" w:line="360" w:lineRule="auto"/>
        <w:jc w:val="both"/>
        <w:rPr>
          <w:rFonts w:ascii="Times New Roman" w:eastAsia="Times New Roman" w:hAnsi="Times New Roman" w:cs="Times New Roman"/>
          <w:b/>
          <w:sz w:val="24"/>
          <w:szCs w:val="24"/>
        </w:rPr>
      </w:pPr>
      <w:r>
        <w:rPr>
          <w:rFonts w:asciiTheme="minorEastAsia" w:hAnsiTheme="minorEastAsia" w:cs="Times New Roman" w:hint="eastAsia"/>
          <w:b/>
          <w:sz w:val="24"/>
          <w:szCs w:val="24"/>
        </w:rPr>
        <w:lastRenderedPageBreak/>
        <w:t xml:space="preserve"> </w:t>
      </w:r>
      <w:r>
        <w:rPr>
          <w:noProof/>
        </w:rPr>
        <w:drawing>
          <wp:inline distT="0" distB="0" distL="0" distR="0" wp14:anchorId="3884012A" wp14:editId="4E083454">
            <wp:extent cx="2382659" cy="3477846"/>
            <wp:effectExtent l="0" t="0" r="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9255" cy="3487474"/>
                    </a:xfrm>
                    <a:prstGeom prst="rect">
                      <a:avLst/>
                    </a:prstGeom>
                  </pic:spPr>
                </pic:pic>
              </a:graphicData>
            </a:graphic>
          </wp:inline>
        </w:drawing>
      </w:r>
    </w:p>
    <w:p w:rsidR="00BE6209" w:rsidRDefault="00FC4A2F">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Compare the test set prediction errors of Models 1 and 2 by comparing the two histograms. </w:t>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To obtain prediction errors for Model 2, you must first </w:t>
      </w:r>
      <w:r>
        <w:rPr>
          <w:rFonts w:ascii="Times New Roman" w:eastAsia="Times New Roman" w:hAnsi="Times New Roman" w:cs="Times New Roman"/>
          <w:i/>
          <w:sz w:val="24"/>
          <w:szCs w:val="24"/>
        </w:rPr>
        <w:t xml:space="preserve">transform </w:t>
      </w:r>
      <w:proofErr w:type="spellStart"/>
      <w:r>
        <w:rPr>
          <w:rFonts w:ascii="Times New Roman" w:eastAsia="Times New Roman" w:hAnsi="Times New Roman" w:cs="Times New Roman"/>
          <w:i/>
          <w:sz w:val="24"/>
          <w:szCs w:val="24"/>
        </w:rPr>
        <w:t>XLMiner’s</w:t>
      </w:r>
      <w:proofErr w:type="spellEnd"/>
      <w:r>
        <w:rPr>
          <w:rFonts w:ascii="Times New Roman" w:eastAsia="Times New Roman" w:hAnsi="Times New Roman" w:cs="Times New Roman"/>
          <w:i/>
          <w:sz w:val="24"/>
          <w:szCs w:val="24"/>
        </w:rPr>
        <w:t xml:space="preserve"> predictions into the original scale</w:t>
      </w:r>
      <w:r>
        <w:rPr>
          <w:rFonts w:ascii="Times New Roman" w:eastAsia="Times New Roman" w:hAnsi="Times New Roman" w:cs="Times New Roman"/>
          <w:sz w:val="24"/>
          <w:szCs w:val="24"/>
        </w:rPr>
        <w:t>. Then subtract these numbers from the actual values to obtain prediction errors. Copy the two histograms here.</w:t>
      </w:r>
    </w:p>
    <w:p w:rsidR="00922B57" w:rsidRPr="00922B57" w:rsidRDefault="00922B57">
      <w:pPr>
        <w:spacing w:before="240" w:after="0" w:line="360" w:lineRule="auto"/>
        <w:jc w:val="both"/>
        <w:rPr>
          <w:rFonts w:ascii="Times New Roman" w:hAnsi="Times New Roman" w:cs="Times New Roman" w:hint="eastAsia"/>
          <w:sz w:val="24"/>
          <w:szCs w:val="24"/>
        </w:rPr>
      </w:pPr>
      <w:r>
        <w:rPr>
          <w:noProof/>
        </w:rPr>
        <w:drawing>
          <wp:inline distT="0" distB="0" distL="0" distR="0" wp14:anchorId="647E02AB" wp14:editId="69684E34">
            <wp:extent cx="5903595" cy="2612390"/>
            <wp:effectExtent l="0" t="0" r="190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3595" cy="2612390"/>
                    </a:xfrm>
                    <a:prstGeom prst="rect">
                      <a:avLst/>
                    </a:prstGeom>
                  </pic:spPr>
                </pic:pic>
              </a:graphicData>
            </a:graphic>
          </wp:inline>
        </w:drawing>
      </w:r>
    </w:p>
    <w:p w:rsidR="00BE6209" w:rsidRDefault="00BE6209">
      <w:pPr>
        <w:spacing w:before="240" w:after="0" w:line="360" w:lineRule="auto"/>
        <w:jc w:val="both"/>
        <w:rPr>
          <w:rFonts w:ascii="Times New Roman" w:hAnsi="Times New Roman" w:cs="Times New Roman"/>
          <w:b/>
          <w:sz w:val="24"/>
          <w:szCs w:val="24"/>
        </w:rPr>
      </w:pPr>
    </w:p>
    <w:p w:rsidR="00922B57" w:rsidRPr="00FE64D6" w:rsidRDefault="00922B57">
      <w:pPr>
        <w:spacing w:before="240" w:after="0" w:line="360" w:lineRule="auto"/>
        <w:jc w:val="both"/>
        <w:rPr>
          <w:rFonts w:ascii="Times New Roman" w:hAnsi="Times New Roman" w:cs="Times New Roman" w:hint="eastAsia"/>
          <w:b/>
          <w:sz w:val="24"/>
          <w:szCs w:val="24"/>
        </w:rPr>
      </w:pPr>
      <w:r>
        <w:rPr>
          <w:noProof/>
        </w:rPr>
        <w:lastRenderedPageBreak/>
        <w:drawing>
          <wp:inline distT="0" distB="0" distL="0" distR="0" wp14:anchorId="7322AA1E" wp14:editId="72642A95">
            <wp:extent cx="5903595" cy="2610485"/>
            <wp:effectExtent l="0" t="0" r="1905"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3595" cy="2610485"/>
                    </a:xfrm>
                    <a:prstGeom prst="rect">
                      <a:avLst/>
                    </a:prstGeom>
                  </pic:spPr>
                </pic:pic>
              </a:graphicData>
            </a:graphic>
          </wp:inline>
        </w:drawing>
      </w:r>
    </w:p>
    <w:p w:rsidR="00BE6209" w:rsidRDefault="00FC4A2F">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Pr="00656954">
        <w:rPr>
          <w:rFonts w:ascii="Times New Roman" w:eastAsia="Times New Roman" w:hAnsi="Times New Roman" w:cs="Times New Roman"/>
          <w:sz w:val="24"/>
          <w:szCs w:val="24"/>
          <w:highlight w:val="yellow"/>
        </w:rPr>
        <w:t>Looking at the histograms from (h), which model is better for predicting Quantity? Why?</w:t>
      </w:r>
    </w:p>
    <w:p w:rsidR="00BE6209" w:rsidRDefault="00BE6209">
      <w:pPr>
        <w:spacing w:after="0" w:line="360" w:lineRule="auto"/>
        <w:jc w:val="both"/>
        <w:rPr>
          <w:rFonts w:ascii="Times New Roman" w:eastAsia="Times New Roman" w:hAnsi="Times New Roman" w:cs="Times New Roman"/>
          <w:b/>
          <w:sz w:val="24"/>
          <w:szCs w:val="24"/>
        </w:rPr>
      </w:pPr>
    </w:p>
    <w:p w:rsidR="00BE6209" w:rsidRDefault="00FC4A2F">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 Selection</w:t>
      </w:r>
    </w:p>
    <w:p w:rsidR="00BE6209" w:rsidRDefault="00FC4A2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 the Stepwise results for Model 1.</w:t>
      </w:r>
    </w:p>
    <w:p w:rsidR="00BE6209" w:rsidRDefault="00FC4A2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w:t>
      </w:r>
      <w:r>
        <w:rPr>
          <w:rFonts w:ascii="Times New Roman" w:eastAsia="Times New Roman" w:hAnsi="Times New Roman" w:cs="Times New Roman"/>
          <w:sz w:val="24"/>
          <w:szCs w:val="24"/>
        </w:rPr>
        <w:t xml:space="preserve"> If we use only two predictors, which pair is best in terms of predictive power? If we are not limited to two predictors, which subset of predictors looks most promising in terms of predictive power?</w:t>
      </w:r>
    </w:p>
    <w:p w:rsidR="00280743" w:rsidRPr="00280743" w:rsidRDefault="00280743" w:rsidP="00656954">
      <w:pPr>
        <w:spacing w:before="240" w:after="0" w:line="360" w:lineRule="auto"/>
        <w:jc w:val="both"/>
        <w:rPr>
          <w:rFonts w:ascii="Times New Roman" w:hAnsi="Times New Roman" w:cs="Times New Roman"/>
          <w:b/>
          <w:sz w:val="24"/>
          <w:szCs w:val="24"/>
          <w:u w:val="single"/>
        </w:rPr>
      </w:pPr>
      <w:r w:rsidRPr="00280743">
        <w:rPr>
          <w:rFonts w:ascii="Times New Roman" w:hAnsi="Times New Roman" w:cs="Times New Roman" w:hint="eastAsia"/>
          <w:b/>
          <w:sz w:val="24"/>
          <w:szCs w:val="24"/>
          <w:u w:val="single"/>
        </w:rPr>
        <w:t>Price</w:t>
      </w:r>
      <w:r w:rsidRPr="00280743">
        <w:rPr>
          <w:rFonts w:ascii="Times New Roman" w:hAnsi="Times New Roman" w:cs="Times New Roman"/>
          <w:b/>
          <w:sz w:val="24"/>
          <w:szCs w:val="24"/>
          <w:u w:val="single"/>
        </w:rPr>
        <w:t>,</w:t>
      </w:r>
      <w:r w:rsidRPr="00280743">
        <w:rPr>
          <w:rFonts w:ascii="Times New Roman" w:hAnsi="Times New Roman" w:cs="Times New Roman" w:hint="eastAsia"/>
          <w:b/>
          <w:sz w:val="24"/>
          <w:szCs w:val="24"/>
          <w:u w:val="single"/>
        </w:rPr>
        <w:t xml:space="preserve"> and</w:t>
      </w:r>
      <w:r w:rsidRPr="00280743">
        <w:rPr>
          <w:rFonts w:ascii="Times New Roman" w:hAnsi="Times New Roman" w:cs="Times New Roman"/>
          <w:b/>
          <w:sz w:val="24"/>
          <w:szCs w:val="24"/>
          <w:u w:val="single"/>
        </w:rPr>
        <w:t xml:space="preserve"> if the payment is prepay.</w:t>
      </w:r>
    </w:p>
    <w:p w:rsidR="00280743" w:rsidRPr="00280743" w:rsidRDefault="00280743" w:rsidP="00280743">
      <w:pPr>
        <w:spacing w:after="0" w:line="360" w:lineRule="auto"/>
        <w:jc w:val="both"/>
        <w:rPr>
          <w:rFonts w:ascii="Times New Roman" w:hAnsi="Times New Roman" w:cs="Times New Roman"/>
          <w:b/>
          <w:sz w:val="24"/>
          <w:szCs w:val="24"/>
          <w:u w:val="single"/>
        </w:rPr>
      </w:pPr>
      <w:r w:rsidRPr="00280743">
        <w:rPr>
          <w:rFonts w:ascii="Times New Roman" w:hAnsi="Times New Roman" w:cs="Times New Roman" w:hint="eastAsia"/>
          <w:b/>
          <w:sz w:val="24"/>
          <w:szCs w:val="24"/>
          <w:u w:val="single"/>
        </w:rPr>
        <w:t>Price</w:t>
      </w:r>
      <w:r w:rsidRPr="00280743">
        <w:rPr>
          <w:rFonts w:ascii="Times New Roman" w:hAnsi="Times New Roman" w:cs="Times New Roman"/>
          <w:b/>
          <w:sz w:val="24"/>
          <w:szCs w:val="24"/>
          <w:u w:val="single"/>
        </w:rPr>
        <w:t xml:space="preserve">, if the payment is prepay, and if the purchasing day is Tue. </w:t>
      </w:r>
      <w:proofErr w:type="gramStart"/>
      <w:r w:rsidRPr="00280743">
        <w:rPr>
          <w:rFonts w:ascii="Times New Roman" w:hAnsi="Times New Roman" w:cs="Times New Roman"/>
          <w:b/>
          <w:sz w:val="24"/>
          <w:szCs w:val="24"/>
          <w:u w:val="single"/>
        </w:rPr>
        <w:t>because</w:t>
      </w:r>
      <w:proofErr w:type="gramEnd"/>
      <w:r w:rsidRPr="00280743">
        <w:rPr>
          <w:rFonts w:ascii="Times New Roman" w:hAnsi="Times New Roman" w:cs="Times New Roman"/>
          <w:b/>
          <w:sz w:val="24"/>
          <w:szCs w:val="24"/>
          <w:u w:val="single"/>
        </w:rPr>
        <w:t xml:space="preserve"> this subset has the highest adjusted R</w:t>
      </w:r>
      <w:r w:rsidRPr="00280743">
        <w:rPr>
          <w:rFonts w:ascii="Times New Roman" w:hAnsi="Times New Roman" w:cs="Times New Roman"/>
          <w:b/>
          <w:sz w:val="24"/>
          <w:szCs w:val="24"/>
          <w:u w:val="single"/>
          <w:vertAlign w:val="superscript"/>
        </w:rPr>
        <w:t>2</w:t>
      </w:r>
    </w:p>
    <w:p w:rsidR="003A3E0C" w:rsidRDefault="00787597">
      <w:pPr>
        <w:spacing w:after="0" w:line="360" w:lineRule="auto"/>
        <w:jc w:val="both"/>
        <w:rPr>
          <w:noProof/>
        </w:rPr>
      </w:pPr>
      <w:bookmarkStart w:id="1" w:name="_GoBack"/>
      <w:r>
        <w:rPr>
          <w:noProof/>
        </w:rPr>
        <w:drawing>
          <wp:anchor distT="0" distB="0" distL="114300" distR="114300" simplePos="0" relativeHeight="251658240" behindDoc="0" locked="0" layoutInCell="1" allowOverlap="1">
            <wp:simplePos x="0" y="0"/>
            <wp:positionH relativeFrom="column">
              <wp:posOffset>-625231</wp:posOffset>
            </wp:positionH>
            <wp:positionV relativeFrom="paragraph">
              <wp:posOffset>259080</wp:posOffset>
            </wp:positionV>
            <wp:extent cx="7100990" cy="773723"/>
            <wp:effectExtent l="0" t="0" r="5080" b="762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00990" cy="773723"/>
                    </a:xfrm>
                    <a:prstGeom prst="rect">
                      <a:avLst/>
                    </a:prstGeom>
                  </pic:spPr>
                </pic:pic>
              </a:graphicData>
            </a:graphic>
          </wp:anchor>
        </w:drawing>
      </w:r>
      <w:bookmarkEnd w:id="1"/>
    </w:p>
    <w:p w:rsidR="00280743" w:rsidRPr="00280743" w:rsidRDefault="00280743">
      <w:pPr>
        <w:spacing w:after="0" w:line="360" w:lineRule="auto"/>
        <w:jc w:val="both"/>
        <w:rPr>
          <w:rFonts w:ascii="Times New Roman" w:hAnsi="Times New Roman" w:cs="Times New Roman"/>
          <w:sz w:val="24"/>
          <w:szCs w:val="24"/>
        </w:rPr>
      </w:pPr>
    </w:p>
    <w:sectPr w:rsidR="00280743" w:rsidRPr="00280743">
      <w:headerReference w:type="default" r:id="rId18"/>
      <w:footerReference w:type="default" r:id="rId19"/>
      <w:pgSz w:w="11907" w:h="16839"/>
      <w:pgMar w:top="1170" w:right="1170" w:bottom="18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E7E" w:rsidRDefault="00AE2E7E">
      <w:pPr>
        <w:spacing w:after="0" w:line="240" w:lineRule="auto"/>
      </w:pPr>
      <w:r>
        <w:separator/>
      </w:r>
    </w:p>
  </w:endnote>
  <w:endnote w:type="continuationSeparator" w:id="0">
    <w:p w:rsidR="00AE2E7E" w:rsidRDefault="00AE2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209" w:rsidRDefault="00FC4A2F">
    <w:pPr>
      <w:tabs>
        <w:tab w:val="center" w:pos="4680"/>
        <w:tab w:val="right" w:pos="9360"/>
      </w:tabs>
      <w:spacing w:after="0" w:line="240" w:lineRule="auto"/>
      <w:jc w:val="center"/>
    </w:pPr>
    <w:r>
      <w:fldChar w:fldCharType="begin"/>
    </w:r>
    <w:r>
      <w:rPr>
        <w:rFonts w:eastAsia="Calibri"/>
      </w:rPr>
      <w:instrText>PAGE</w:instrText>
    </w:r>
    <w:r>
      <w:fldChar w:fldCharType="separate"/>
    </w:r>
    <w:r w:rsidR="00787597">
      <w:rPr>
        <w:rFonts w:eastAsia="Calibri"/>
        <w:noProof/>
      </w:rPr>
      <w:t>6</w:t>
    </w:r>
    <w:r>
      <w:fldChar w:fldCharType="end"/>
    </w:r>
  </w:p>
  <w:p w:rsidR="00BE6209" w:rsidRDefault="00BE6209">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E7E" w:rsidRDefault="00AE2E7E">
      <w:pPr>
        <w:spacing w:after="0" w:line="240" w:lineRule="auto"/>
      </w:pPr>
      <w:r>
        <w:separator/>
      </w:r>
    </w:p>
  </w:footnote>
  <w:footnote w:type="continuationSeparator" w:id="0">
    <w:p w:rsidR="00AE2E7E" w:rsidRDefault="00AE2E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209" w:rsidRDefault="00FC4A2F">
    <w:pPr>
      <w:pBdr>
        <w:bottom w:val="single" w:sz="24" w:space="1" w:color="622423"/>
      </w:pBdr>
      <w:tabs>
        <w:tab w:val="center" w:pos="4680"/>
        <w:tab w:val="right" w:pos="9360"/>
      </w:tabs>
      <w:spacing w:before="720" w:after="0" w:line="240" w:lineRule="auto"/>
      <w:jc w:val="center"/>
      <w:rPr>
        <w:rFonts w:ascii="Cambria" w:eastAsia="Cambria" w:hAnsi="Cambria" w:cs="Cambria"/>
        <w:sz w:val="32"/>
        <w:szCs w:val="32"/>
      </w:rPr>
    </w:pPr>
    <w:r>
      <w:rPr>
        <w:rFonts w:ascii="Times New Roman" w:eastAsia="Times New Roman" w:hAnsi="Times New Roman" w:cs="Times New Roman"/>
        <w:sz w:val="24"/>
        <w:szCs w:val="24"/>
      </w:rPr>
      <w:t xml:space="preserve">Business Analytics Using Data Mining • Prof </w:t>
    </w:r>
    <w:proofErr w:type="spellStart"/>
    <w:r>
      <w:rPr>
        <w:rFonts w:ascii="Times New Roman" w:eastAsia="Times New Roman" w:hAnsi="Times New Roman" w:cs="Times New Roman"/>
        <w:sz w:val="24"/>
        <w:szCs w:val="24"/>
      </w:rPr>
      <w:t>Shmueli</w:t>
    </w:r>
    <w:proofErr w:type="spellEnd"/>
    <w:r>
      <w:rPr>
        <w:rFonts w:ascii="Times New Roman" w:eastAsia="Times New Roman" w:hAnsi="Times New Roman" w:cs="Times New Roman"/>
        <w:sz w:val="24"/>
        <w:szCs w:val="24"/>
      </w:rPr>
      <w:t xml:space="preserve"> • Institute of Service Science</w:t>
    </w:r>
  </w:p>
  <w:p w:rsidR="00BE6209" w:rsidRDefault="00BE6209">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B2336"/>
    <w:multiLevelType w:val="multilevel"/>
    <w:tmpl w:val="1B725D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48742B7"/>
    <w:multiLevelType w:val="hybridMultilevel"/>
    <w:tmpl w:val="FC90D04C"/>
    <w:lvl w:ilvl="0" w:tplc="328EE53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163F327F"/>
    <w:multiLevelType w:val="multilevel"/>
    <w:tmpl w:val="DE54BB7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1F0B2B29"/>
    <w:multiLevelType w:val="hybridMultilevel"/>
    <w:tmpl w:val="968A9D70"/>
    <w:lvl w:ilvl="0" w:tplc="328EE53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3645F54"/>
    <w:multiLevelType w:val="multilevel"/>
    <w:tmpl w:val="E1CC0FA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0019D8"/>
    <w:multiLevelType w:val="hybridMultilevel"/>
    <w:tmpl w:val="561E2BBC"/>
    <w:lvl w:ilvl="0" w:tplc="328EE53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DB558C5"/>
    <w:multiLevelType w:val="multilevel"/>
    <w:tmpl w:val="7AEC27E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4E805BAF"/>
    <w:multiLevelType w:val="hybridMultilevel"/>
    <w:tmpl w:val="CFD6BA7E"/>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74A536B"/>
    <w:multiLevelType w:val="multilevel"/>
    <w:tmpl w:val="F0A6BA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0"/>
  </w:num>
  <w:num w:numId="3">
    <w:abstractNumId w:val="4"/>
  </w:num>
  <w:num w:numId="4">
    <w:abstractNumId w:val="2"/>
  </w:num>
  <w:num w:numId="5">
    <w:abstractNumId w:val="8"/>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E6209"/>
    <w:rsid w:val="0000068F"/>
    <w:rsid w:val="0015478B"/>
    <w:rsid w:val="001F1E59"/>
    <w:rsid w:val="00280743"/>
    <w:rsid w:val="002B3944"/>
    <w:rsid w:val="002D33E8"/>
    <w:rsid w:val="002F1D7F"/>
    <w:rsid w:val="003575A9"/>
    <w:rsid w:val="003A3E0C"/>
    <w:rsid w:val="003B777F"/>
    <w:rsid w:val="004B0639"/>
    <w:rsid w:val="00576D8E"/>
    <w:rsid w:val="005B1E1F"/>
    <w:rsid w:val="00656954"/>
    <w:rsid w:val="006A6984"/>
    <w:rsid w:val="006F205B"/>
    <w:rsid w:val="007236F4"/>
    <w:rsid w:val="00787597"/>
    <w:rsid w:val="007A378C"/>
    <w:rsid w:val="007A420D"/>
    <w:rsid w:val="008075CF"/>
    <w:rsid w:val="008854AE"/>
    <w:rsid w:val="008F214C"/>
    <w:rsid w:val="00922B57"/>
    <w:rsid w:val="0094567E"/>
    <w:rsid w:val="00A3234D"/>
    <w:rsid w:val="00A64E42"/>
    <w:rsid w:val="00A72004"/>
    <w:rsid w:val="00AC562E"/>
    <w:rsid w:val="00AE2E7E"/>
    <w:rsid w:val="00B3119A"/>
    <w:rsid w:val="00B42B55"/>
    <w:rsid w:val="00BE6209"/>
    <w:rsid w:val="00C75D14"/>
    <w:rsid w:val="00DB61CC"/>
    <w:rsid w:val="00DE3C84"/>
    <w:rsid w:val="00E45912"/>
    <w:rsid w:val="00F372C8"/>
    <w:rsid w:val="00F4181D"/>
    <w:rsid w:val="00FC4A2F"/>
    <w:rsid w:val="00FE64D6"/>
    <w:rsid w:val="00FF0A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13F4F6-FC08-47EC-AAE3-99DCD5F2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zh-TW"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uiPriority w:val="34"/>
    <w:qFormat/>
    <w:rsid w:val="008854A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reaking-bi.blogspot.tw/2013/05/creating-histograms-in-tableau.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7</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楊雅筑</cp:lastModifiedBy>
  <cp:revision>18</cp:revision>
  <dcterms:created xsi:type="dcterms:W3CDTF">2017-10-28T16:28:00Z</dcterms:created>
  <dcterms:modified xsi:type="dcterms:W3CDTF">2017-10-30T16:07:00Z</dcterms:modified>
</cp:coreProperties>
</file>