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F4C51" w14:textId="23C06B82" w:rsidR="00D57465" w:rsidRDefault="00856F48">
      <w:r>
        <w:rPr>
          <w:rFonts w:hint="eastAsia"/>
        </w:rPr>
        <w:t>12.3 Claude自动形式化总结</w:t>
      </w:r>
    </w:p>
    <w:p w14:paraId="3326FF68" w14:textId="77777777" w:rsidR="00856F48" w:rsidRDefault="00856F48"/>
    <w:p w14:paraId="6286676A" w14:textId="355C5D92" w:rsidR="00856F48" w:rsidRDefault="00856F48" w:rsidP="00856F48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251 in </w:t>
      </w:r>
      <w:proofErr w:type="spellStart"/>
      <w:r>
        <w:rPr>
          <w:rFonts w:hint="eastAsia"/>
        </w:rPr>
        <w:t>zihan</w:t>
      </w:r>
      <w:proofErr w:type="spellEnd"/>
    </w:p>
    <w:p w14:paraId="6138B3E7" w14:textId="184C9B76" w:rsidR="00856F48" w:rsidRDefault="00856F48" w:rsidP="00856F48">
      <w:pPr>
        <w:pStyle w:val="a9"/>
        <w:ind w:left="360"/>
        <w:rPr>
          <w:rFonts w:hint="eastAsia"/>
        </w:rPr>
      </w:pPr>
      <w:r>
        <w:rPr>
          <w:rFonts w:hint="eastAsia"/>
        </w:rPr>
        <w:t xml:space="preserve">Try1: 小错, </w:t>
      </w:r>
    </w:p>
    <w:p w14:paraId="761CD83C" w14:textId="77777777" w:rsidR="00856F48" w:rsidRDefault="00856F48" w:rsidP="00856F48">
      <w:pPr>
        <w:pStyle w:val="a9"/>
        <w:ind w:left="360"/>
      </w:pPr>
      <w:r>
        <w:t>example {</w:t>
      </w:r>
      <w:proofErr w:type="gramStart"/>
      <w:r>
        <w:t>G :</w:t>
      </w:r>
      <w:proofErr w:type="gramEnd"/>
      <w:r>
        <w:t xml:space="preserve"> Type*} [Group G] {g : G} (h : g ^ 2 = 1) : g = g</w:t>
      </w:r>
      <w:r>
        <w:rPr>
          <w:rFonts w:ascii="Cambria Math" w:hAnsi="Cambria Math" w:cs="Cambria Math"/>
        </w:rPr>
        <w:t>⁻</w:t>
      </w:r>
      <w:r>
        <w:t>¹ := by</w:t>
      </w:r>
    </w:p>
    <w:p w14:paraId="4BA07F11" w14:textId="77777777" w:rsidR="00856F48" w:rsidRDefault="00856F48" w:rsidP="00856F48">
      <w:pPr>
        <w:pStyle w:val="a9"/>
        <w:ind w:left="360"/>
      </w:pPr>
      <w:r>
        <w:t xml:space="preserve">  -- Start with g^2 = 1 and multiply both sides by g</w:t>
      </w:r>
      <w:proofErr w:type="gramStart"/>
      <w:r>
        <w:t>^{</w:t>
      </w:r>
      <w:proofErr w:type="gramEnd"/>
      <w:r>
        <w:t>-1} on the left</w:t>
      </w:r>
    </w:p>
    <w:p w14:paraId="67378005" w14:textId="77777777" w:rsidR="00856F48" w:rsidRDefault="00856F48" w:rsidP="00856F48">
      <w:pPr>
        <w:pStyle w:val="a9"/>
        <w:ind w:left="360"/>
      </w:pPr>
      <w:r>
        <w:t xml:space="preserve">  have h</w:t>
      </w:r>
      <w:proofErr w:type="gramStart"/>
      <w:r>
        <w:t>1 :</w:t>
      </w:r>
      <w:proofErr w:type="gramEnd"/>
      <w:r>
        <w:t xml:space="preserve"> g</w:t>
      </w:r>
      <w:r>
        <w:rPr>
          <w:rFonts w:ascii="Cambria Math" w:hAnsi="Cambria Math" w:cs="Cambria Math"/>
        </w:rPr>
        <w:t>⁻</w:t>
      </w:r>
      <w:r>
        <w:t>¹ * (g * g) = g</w:t>
      </w:r>
      <w:r>
        <w:rPr>
          <w:rFonts w:ascii="Cambria Math" w:hAnsi="Cambria Math" w:cs="Cambria Math"/>
        </w:rPr>
        <w:t>⁻</w:t>
      </w:r>
      <w:r>
        <w:t xml:space="preserve">¹ * 1 := by </w:t>
      </w:r>
    </w:p>
    <w:p w14:paraId="57373FA5" w14:textId="77777777" w:rsidR="00856F48" w:rsidRDefault="00856F48" w:rsidP="00856F48">
      <w:pPr>
        <w:pStyle w:val="a9"/>
        <w:ind w:left="360"/>
      </w:pPr>
      <w:r>
        <w:t xml:space="preserve">    </w:t>
      </w:r>
      <w:proofErr w:type="spellStart"/>
      <w:r>
        <w:t>rw</w:t>
      </w:r>
      <w:proofErr w:type="spellEnd"/>
      <w:r>
        <w:t xml:space="preserve"> [← </w:t>
      </w:r>
      <w:proofErr w:type="spellStart"/>
      <w:r>
        <w:t>pow_two</w:t>
      </w:r>
      <w:proofErr w:type="spellEnd"/>
      <w:r>
        <w:t xml:space="preserve">] </w:t>
      </w:r>
      <w:r w:rsidRPr="00856F48">
        <w:rPr>
          <w:highlight w:val="red"/>
        </w:rPr>
        <w:t xml:space="preserve">-- (1) g ^2 and g * g </w:t>
      </w:r>
      <w:proofErr w:type="gramStart"/>
      <w:r w:rsidRPr="00856F48">
        <w:rPr>
          <w:highlight w:val="red"/>
        </w:rPr>
        <w:t>are</w:t>
      </w:r>
      <w:proofErr w:type="gramEnd"/>
      <w:r w:rsidRPr="00856F48">
        <w:rPr>
          <w:highlight w:val="red"/>
        </w:rPr>
        <w:t xml:space="preserve"> different</w:t>
      </w:r>
    </w:p>
    <w:p w14:paraId="7D917222" w14:textId="77777777" w:rsidR="00856F48" w:rsidRDefault="00856F48" w:rsidP="00856F48">
      <w:pPr>
        <w:pStyle w:val="a9"/>
        <w:ind w:left="360"/>
      </w:pPr>
      <w:r>
        <w:t xml:space="preserve">    </w:t>
      </w:r>
      <w:proofErr w:type="spellStart"/>
      <w:r>
        <w:t>rw</w:t>
      </w:r>
      <w:proofErr w:type="spellEnd"/>
      <w:r>
        <w:t xml:space="preserve"> [h]</w:t>
      </w:r>
    </w:p>
    <w:p w14:paraId="4FD47058" w14:textId="77777777" w:rsidR="00856F48" w:rsidRDefault="00856F48" w:rsidP="00856F48">
      <w:pPr>
        <w:pStyle w:val="a9"/>
        <w:ind w:left="360"/>
      </w:pPr>
      <w:r>
        <w:t xml:space="preserve">  -- Use associativity and simplify right side</w:t>
      </w:r>
    </w:p>
    <w:p w14:paraId="23E6D2B0" w14:textId="77777777" w:rsidR="00856F48" w:rsidRDefault="00856F48" w:rsidP="00856F48">
      <w:pPr>
        <w:pStyle w:val="a9"/>
        <w:ind w:left="360"/>
      </w:pPr>
      <w:r>
        <w:t xml:space="preserve">  </w:t>
      </w:r>
      <w:proofErr w:type="spellStart"/>
      <w:r>
        <w:t>rw</w:t>
      </w:r>
      <w:proofErr w:type="spellEnd"/>
      <w:r>
        <w:t xml:space="preserve"> [← </w:t>
      </w:r>
      <w:proofErr w:type="spellStart"/>
      <w:r>
        <w:t>mul_assoc</w:t>
      </w:r>
      <w:proofErr w:type="spellEnd"/>
      <w:r>
        <w:t xml:space="preserve">, </w:t>
      </w:r>
      <w:proofErr w:type="spellStart"/>
      <w:r>
        <w:t>mul_one</w:t>
      </w:r>
      <w:proofErr w:type="spellEnd"/>
      <w:r>
        <w:t xml:space="preserve">] at h1 </w:t>
      </w:r>
      <w:r w:rsidRPr="00856F48">
        <w:rPr>
          <w:highlight w:val="red"/>
        </w:rPr>
        <w:t xml:space="preserve">-- (2) </w:t>
      </w:r>
      <w:proofErr w:type="spellStart"/>
      <w:r w:rsidRPr="00856F48">
        <w:rPr>
          <w:highlight w:val="red"/>
        </w:rPr>
        <w:t>mul_assoc</w:t>
      </w:r>
      <w:proofErr w:type="spellEnd"/>
      <w:r w:rsidRPr="00856F48">
        <w:rPr>
          <w:highlight w:val="red"/>
        </w:rPr>
        <w:t xml:space="preserve"> direction</w:t>
      </w:r>
    </w:p>
    <w:p w14:paraId="692D60EF" w14:textId="77777777" w:rsidR="00856F48" w:rsidRDefault="00856F48" w:rsidP="00856F48">
      <w:pPr>
        <w:pStyle w:val="a9"/>
        <w:ind w:left="360"/>
      </w:pPr>
      <w:r>
        <w:t xml:space="preserve">  -- Simplify left side using g</w:t>
      </w:r>
      <w:proofErr w:type="gramStart"/>
      <w:r>
        <w:t>^{</w:t>
      </w:r>
      <w:proofErr w:type="gramEnd"/>
      <w:r>
        <w:t>-1} * g = 1</w:t>
      </w:r>
    </w:p>
    <w:p w14:paraId="0CEC971B" w14:textId="77777777" w:rsidR="00856F48" w:rsidRDefault="00856F48" w:rsidP="00856F48">
      <w:pPr>
        <w:pStyle w:val="a9"/>
        <w:ind w:left="360"/>
      </w:pPr>
      <w:r>
        <w:t xml:space="preserve">  </w:t>
      </w:r>
      <w:proofErr w:type="spellStart"/>
      <w:r>
        <w:t>rw</w:t>
      </w:r>
      <w:proofErr w:type="spellEnd"/>
      <w:r>
        <w:t xml:space="preserve"> [</w:t>
      </w:r>
      <w:proofErr w:type="spellStart"/>
      <w:r>
        <w:t>inv_mul_self</w:t>
      </w:r>
      <w:proofErr w:type="spellEnd"/>
      <w:r>
        <w:t xml:space="preserve">, </w:t>
      </w:r>
      <w:proofErr w:type="spellStart"/>
      <w:r>
        <w:t>one_mul</w:t>
      </w:r>
      <w:proofErr w:type="spellEnd"/>
      <w:r>
        <w:t>] at h1</w:t>
      </w:r>
    </w:p>
    <w:p w14:paraId="6B6D97F6" w14:textId="77777777" w:rsidR="00856F48" w:rsidRDefault="00856F48" w:rsidP="00856F48">
      <w:pPr>
        <w:pStyle w:val="a9"/>
        <w:ind w:left="360"/>
      </w:pPr>
      <w:r>
        <w:t xml:space="preserve">  -- h1 now shows g = g</w:t>
      </w:r>
      <w:proofErr w:type="gramStart"/>
      <w:r>
        <w:t>^{</w:t>
      </w:r>
      <w:proofErr w:type="gramEnd"/>
      <w:r>
        <w:t>-1}</w:t>
      </w:r>
    </w:p>
    <w:p w14:paraId="5E3532C4" w14:textId="666B9833" w:rsidR="00856F48" w:rsidRDefault="00856F48" w:rsidP="00856F48">
      <w:pPr>
        <w:pStyle w:val="a9"/>
        <w:ind w:left="360"/>
      </w:pPr>
      <w:r>
        <w:t xml:space="preserve">  exact h</w:t>
      </w:r>
      <w:proofErr w:type="gramStart"/>
      <w:r>
        <w:t>1.symm</w:t>
      </w:r>
      <w:proofErr w:type="gramEnd"/>
      <w:r>
        <w:t xml:space="preserve"> </w:t>
      </w:r>
      <w:r w:rsidRPr="00856F48">
        <w:rPr>
          <w:highlight w:val="red"/>
        </w:rPr>
        <w:t>-- (3) after fix (1) (2), do not need this line</w:t>
      </w:r>
    </w:p>
    <w:p w14:paraId="63010200" w14:textId="77777777" w:rsidR="00856F48" w:rsidRDefault="00856F48" w:rsidP="00856F48">
      <w:pPr>
        <w:pStyle w:val="a9"/>
        <w:ind w:left="360"/>
      </w:pPr>
      <w:r>
        <w:rPr>
          <w:rFonts w:hint="eastAsia"/>
        </w:rPr>
        <w:t>总结: 小错 跳步, 方向不对</w:t>
      </w:r>
    </w:p>
    <w:p w14:paraId="72E56C8F" w14:textId="77777777" w:rsidR="00856F48" w:rsidRDefault="00856F48" w:rsidP="00856F48">
      <w:pPr>
        <w:pStyle w:val="a9"/>
        <w:ind w:left="360"/>
        <w:rPr>
          <w:rFonts w:hint="eastAsia"/>
        </w:rPr>
      </w:pPr>
    </w:p>
    <w:p w14:paraId="178DE5C9" w14:textId="5FA908F1" w:rsidR="00856F48" w:rsidRDefault="00856F48" w:rsidP="00856F48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253 in </w:t>
      </w:r>
      <w:proofErr w:type="spellStart"/>
      <w:r>
        <w:rPr>
          <w:rFonts w:hint="eastAsia"/>
        </w:rPr>
        <w:t>zihan</w:t>
      </w:r>
      <w:proofErr w:type="spellEnd"/>
    </w:p>
    <w:p w14:paraId="5FA5FAFB" w14:textId="77777777" w:rsidR="00856F48" w:rsidRDefault="00856F48" w:rsidP="00856F48">
      <w:pPr>
        <w:pStyle w:val="a9"/>
        <w:ind w:left="360"/>
      </w:pPr>
      <w:r>
        <w:t xml:space="preserve">import </w:t>
      </w:r>
      <w:proofErr w:type="spellStart"/>
      <w:r>
        <w:t>Mathlib</w:t>
      </w:r>
      <w:proofErr w:type="spellEnd"/>
    </w:p>
    <w:p w14:paraId="7D9A6A83" w14:textId="77777777" w:rsidR="00856F48" w:rsidRDefault="00856F48" w:rsidP="00856F48">
      <w:pPr>
        <w:pStyle w:val="a9"/>
        <w:ind w:left="360"/>
      </w:pPr>
    </w:p>
    <w:p w14:paraId="27F5230B" w14:textId="77777777" w:rsidR="00856F48" w:rsidRDefault="00856F48" w:rsidP="00856F48">
      <w:pPr>
        <w:pStyle w:val="a9"/>
        <w:ind w:left="360"/>
      </w:pPr>
      <w:r>
        <w:t>example {</w:t>
      </w:r>
      <w:proofErr w:type="gramStart"/>
      <w:r>
        <w:t>G :</w:t>
      </w:r>
      <w:proofErr w:type="gramEnd"/>
      <w:r>
        <w:t xml:space="preserve"> Type*} [Group G] (a b : G) (h : a * b = b * a</w:t>
      </w:r>
      <w:r>
        <w:rPr>
          <w:rFonts w:ascii="Cambria Math" w:hAnsi="Cambria Math" w:cs="Cambria Math"/>
        </w:rPr>
        <w:t>⁻</w:t>
      </w:r>
      <w:r>
        <w:t>¹) : b * a = a</w:t>
      </w:r>
      <w:r>
        <w:rPr>
          <w:rFonts w:ascii="Cambria Math" w:hAnsi="Cambria Math" w:cs="Cambria Math"/>
        </w:rPr>
        <w:t>⁻</w:t>
      </w:r>
      <w:r>
        <w:t>¹ * b := by</w:t>
      </w:r>
    </w:p>
    <w:p w14:paraId="024E35CA" w14:textId="77777777" w:rsidR="00856F48" w:rsidRDefault="00856F48" w:rsidP="00856F48">
      <w:pPr>
        <w:pStyle w:val="a9"/>
        <w:ind w:left="360"/>
      </w:pPr>
      <w:r>
        <w:t xml:space="preserve">  -- multiply a on both sides of h to get a new equation</w:t>
      </w:r>
    </w:p>
    <w:p w14:paraId="0D72433A" w14:textId="77777777" w:rsidR="00856F48" w:rsidRDefault="00856F48" w:rsidP="00856F48">
      <w:pPr>
        <w:pStyle w:val="a9"/>
        <w:ind w:left="360"/>
      </w:pPr>
      <w:r>
        <w:t xml:space="preserve">  have h</w:t>
      </w:r>
      <w:proofErr w:type="gramStart"/>
      <w:r>
        <w:t>1 :</w:t>
      </w:r>
      <w:proofErr w:type="gramEnd"/>
      <w:r>
        <w:t xml:space="preserve"> a * b * a = b * a</w:t>
      </w:r>
      <w:r>
        <w:rPr>
          <w:rFonts w:ascii="Cambria Math" w:hAnsi="Cambria Math" w:cs="Cambria Math"/>
        </w:rPr>
        <w:t>⁻</w:t>
      </w:r>
      <w:r>
        <w:t xml:space="preserve">¹ * a := by exact </w:t>
      </w:r>
      <w:proofErr w:type="spellStart"/>
      <w:r>
        <w:t>mul_right_cancel_iff.mpr</w:t>
      </w:r>
      <w:proofErr w:type="spellEnd"/>
      <w:r>
        <w:t xml:space="preserve"> h</w:t>
      </w:r>
    </w:p>
    <w:p w14:paraId="7389CE6D" w14:textId="77777777" w:rsidR="00856F48" w:rsidRDefault="00856F48" w:rsidP="00856F48">
      <w:pPr>
        <w:pStyle w:val="a9"/>
        <w:ind w:left="360"/>
      </w:pPr>
      <w:r>
        <w:t xml:space="preserve">  -- simplify h1 by cancelling a</w:t>
      </w:r>
      <w:r>
        <w:rPr>
          <w:rFonts w:ascii="Cambria Math" w:hAnsi="Cambria Math" w:cs="Cambria Math"/>
        </w:rPr>
        <w:t>⁻</w:t>
      </w:r>
      <w:r>
        <w:t>¹ * a</w:t>
      </w:r>
    </w:p>
    <w:p w14:paraId="08C131F3" w14:textId="77777777" w:rsidR="00856F48" w:rsidRDefault="00856F48" w:rsidP="00856F48">
      <w:pPr>
        <w:pStyle w:val="a9"/>
        <w:ind w:left="360"/>
      </w:pPr>
      <w:r>
        <w:t xml:space="preserve">  </w:t>
      </w:r>
      <w:proofErr w:type="spellStart"/>
      <w:r>
        <w:t>rw</w:t>
      </w:r>
      <w:proofErr w:type="spellEnd"/>
      <w:r>
        <w:t xml:space="preserve"> [</w:t>
      </w:r>
      <w:proofErr w:type="spellStart"/>
      <w:r>
        <w:t>inv_mul_cancel_right</w:t>
      </w:r>
      <w:proofErr w:type="spellEnd"/>
      <w:r>
        <w:t>] at h1</w:t>
      </w:r>
    </w:p>
    <w:p w14:paraId="76A5DE9D" w14:textId="77777777" w:rsidR="00856F48" w:rsidRDefault="00856F48" w:rsidP="00856F48">
      <w:pPr>
        <w:pStyle w:val="a9"/>
        <w:ind w:left="360"/>
      </w:pPr>
      <w:r>
        <w:t xml:space="preserve">  -- use h1 to prove the goal through a series of rewrites</w:t>
      </w:r>
    </w:p>
    <w:p w14:paraId="545A14BC" w14:textId="77777777" w:rsidR="00856F48" w:rsidRDefault="00856F48" w:rsidP="00856F48">
      <w:pPr>
        <w:pStyle w:val="a9"/>
        <w:ind w:left="360"/>
      </w:pPr>
      <w:r>
        <w:t xml:space="preserve">  </w:t>
      </w:r>
      <w:proofErr w:type="spellStart"/>
      <w:r w:rsidRPr="00856F48">
        <w:rPr>
          <w:highlight w:val="green"/>
        </w:rPr>
        <w:t>rw</w:t>
      </w:r>
      <w:proofErr w:type="spellEnd"/>
      <w:r w:rsidRPr="00856F48">
        <w:rPr>
          <w:highlight w:val="green"/>
        </w:rPr>
        <w:t xml:space="preserve"> [← h1, ← </w:t>
      </w:r>
      <w:proofErr w:type="spellStart"/>
      <w:r w:rsidRPr="00856F48">
        <w:rPr>
          <w:highlight w:val="green"/>
        </w:rPr>
        <w:t>mul_assoc</w:t>
      </w:r>
      <w:proofErr w:type="spellEnd"/>
      <w:r w:rsidRPr="00856F48">
        <w:rPr>
          <w:highlight w:val="green"/>
        </w:rPr>
        <w:t xml:space="preserve">, ← </w:t>
      </w:r>
      <w:proofErr w:type="spellStart"/>
      <w:r w:rsidRPr="00856F48">
        <w:rPr>
          <w:highlight w:val="green"/>
        </w:rPr>
        <w:t>mul_assoc</w:t>
      </w:r>
      <w:proofErr w:type="spellEnd"/>
      <w:r w:rsidRPr="00856F48">
        <w:rPr>
          <w:highlight w:val="green"/>
        </w:rPr>
        <w:t xml:space="preserve">, </w:t>
      </w:r>
      <w:proofErr w:type="spellStart"/>
      <w:r w:rsidRPr="00856F48">
        <w:rPr>
          <w:highlight w:val="green"/>
        </w:rPr>
        <w:t>inv_mul_self</w:t>
      </w:r>
      <w:proofErr w:type="spellEnd"/>
      <w:r w:rsidRPr="00856F48">
        <w:rPr>
          <w:highlight w:val="green"/>
        </w:rPr>
        <w:t xml:space="preserve">, </w:t>
      </w:r>
      <w:proofErr w:type="spellStart"/>
      <w:r w:rsidRPr="00856F48">
        <w:rPr>
          <w:highlight w:val="green"/>
        </w:rPr>
        <w:t>one_mul</w:t>
      </w:r>
      <w:proofErr w:type="spellEnd"/>
      <w:r w:rsidRPr="00856F48">
        <w:rPr>
          <w:highlight w:val="green"/>
        </w:rPr>
        <w:t xml:space="preserve">, h, </w:t>
      </w:r>
      <w:proofErr w:type="spellStart"/>
      <w:r w:rsidRPr="00856F48">
        <w:rPr>
          <w:highlight w:val="green"/>
        </w:rPr>
        <w:t>mul_assoc</w:t>
      </w:r>
      <w:proofErr w:type="spellEnd"/>
      <w:r w:rsidRPr="00856F48">
        <w:rPr>
          <w:highlight w:val="green"/>
        </w:rPr>
        <w:t xml:space="preserve"> b, </w:t>
      </w:r>
      <w:proofErr w:type="spellStart"/>
      <w:r w:rsidRPr="00856F48">
        <w:rPr>
          <w:highlight w:val="green"/>
        </w:rPr>
        <w:t>inv_mul_self</w:t>
      </w:r>
      <w:proofErr w:type="spellEnd"/>
      <w:r w:rsidRPr="00856F48">
        <w:rPr>
          <w:highlight w:val="green"/>
        </w:rPr>
        <w:t xml:space="preserve">, </w:t>
      </w:r>
      <w:proofErr w:type="spellStart"/>
      <w:r w:rsidRPr="00856F48">
        <w:rPr>
          <w:highlight w:val="green"/>
        </w:rPr>
        <w:t>mul_one</w:t>
      </w:r>
      <w:proofErr w:type="spellEnd"/>
      <w:r w:rsidRPr="00856F48">
        <w:rPr>
          <w:highlight w:val="green"/>
        </w:rPr>
        <w:t>]</w:t>
      </w:r>
    </w:p>
    <w:p w14:paraId="1EDA5920" w14:textId="77777777" w:rsidR="00856F48" w:rsidRDefault="00856F48" w:rsidP="00856F48">
      <w:pPr>
        <w:pStyle w:val="a9"/>
        <w:ind w:left="360"/>
      </w:pPr>
    </w:p>
    <w:p w14:paraId="1BBAD27A" w14:textId="4D182AE2" w:rsidR="00856F48" w:rsidRDefault="00856F48" w:rsidP="00856F48">
      <w:pPr>
        <w:pStyle w:val="a9"/>
        <w:ind w:left="360"/>
        <w:rPr>
          <w:rFonts w:hint="eastAsia"/>
        </w:rPr>
      </w:pPr>
      <w:r>
        <w:rPr>
          <w:rFonts w:hint="eastAsia"/>
        </w:rPr>
        <w:t>完全正确</w:t>
      </w:r>
    </w:p>
    <w:p w14:paraId="1A5E30B3" w14:textId="3999D886" w:rsidR="00856F48" w:rsidRDefault="00856F48" w:rsidP="00856F48">
      <w:pPr>
        <w:pStyle w:val="a9"/>
        <w:ind w:left="360"/>
      </w:pPr>
      <w:r>
        <w:t>-- 能写出长</w:t>
      </w:r>
      <w:proofErr w:type="spellStart"/>
      <w:r>
        <w:t>rw</w:t>
      </w:r>
      <w:proofErr w:type="spellEnd"/>
    </w:p>
    <w:p w14:paraId="1D37BC48" w14:textId="77777777" w:rsidR="00856F48" w:rsidRDefault="00856F48" w:rsidP="00856F48">
      <w:pPr>
        <w:pStyle w:val="a9"/>
        <w:ind w:left="360"/>
      </w:pPr>
    </w:p>
    <w:p w14:paraId="499C1F98" w14:textId="184D538B" w:rsidR="00856F48" w:rsidRDefault="00856F48" w:rsidP="00856F48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326 in </w:t>
      </w:r>
      <w:proofErr w:type="spellStart"/>
      <w:r>
        <w:rPr>
          <w:rFonts w:hint="eastAsia"/>
        </w:rPr>
        <w:t>zihan</w:t>
      </w:r>
      <w:proofErr w:type="spellEnd"/>
    </w:p>
    <w:p w14:paraId="3FA093C4" w14:textId="77777777" w:rsidR="00856F48" w:rsidRDefault="00856F48" w:rsidP="00856F48">
      <w:pPr>
        <w:pStyle w:val="a9"/>
        <w:ind w:left="360"/>
      </w:pPr>
    </w:p>
    <w:p w14:paraId="6A92AD64" w14:textId="19EFDFFE" w:rsidR="00856F48" w:rsidRDefault="00856F48" w:rsidP="00856F48">
      <w:pPr>
        <w:pStyle w:val="a9"/>
        <w:ind w:left="360"/>
      </w:pPr>
      <w:r>
        <w:rPr>
          <w:rFonts w:hint="eastAsia"/>
        </w:rPr>
        <w:t>四个方向错误 a * b, b*a (两次), 1 * a , a*1(两次)其他都对</w:t>
      </w:r>
    </w:p>
    <w:p w14:paraId="5D90ADE2" w14:textId="77777777" w:rsidR="00856F48" w:rsidRDefault="00856F48" w:rsidP="00856F48">
      <w:pPr>
        <w:pStyle w:val="a9"/>
        <w:ind w:left="360"/>
      </w:pPr>
    </w:p>
    <w:p w14:paraId="46282241" w14:textId="77777777" w:rsidR="00856F48" w:rsidRDefault="00856F48" w:rsidP="00856F48">
      <w:pPr>
        <w:pStyle w:val="a9"/>
        <w:ind w:left="360"/>
      </w:pPr>
    </w:p>
    <w:p w14:paraId="60EC85BA" w14:textId="77777777" w:rsidR="00856F48" w:rsidRDefault="00856F48" w:rsidP="00856F48">
      <w:pPr>
        <w:pStyle w:val="a9"/>
        <w:ind w:left="360"/>
        <w:rPr>
          <w:rFonts w:hint="eastAsia"/>
        </w:rPr>
      </w:pPr>
    </w:p>
    <w:p w14:paraId="371C7F16" w14:textId="77777777" w:rsidR="00C15A6D" w:rsidRDefault="00C15A6D" w:rsidP="00C15A6D">
      <w:pPr>
        <w:pStyle w:val="a9"/>
        <w:numPr>
          <w:ilvl w:val="0"/>
          <w:numId w:val="1"/>
        </w:numPr>
      </w:pPr>
      <w:r>
        <w:rPr>
          <w:rFonts w:hint="eastAsia"/>
        </w:rPr>
        <w:t>251</w:t>
      </w:r>
    </w:p>
    <w:p w14:paraId="0B7944C4" w14:textId="4E176724" w:rsidR="00856F48" w:rsidRPr="00C15A6D" w:rsidRDefault="00856F48" w:rsidP="00C15A6D">
      <w:pPr>
        <w:pStyle w:val="a9"/>
        <w:ind w:left="360"/>
        <w:rPr>
          <w:rFonts w:hint="eastAsia"/>
          <w:color w:val="FF0000"/>
        </w:rPr>
      </w:pPr>
      <w:r w:rsidRPr="00C15A6D">
        <w:rPr>
          <w:rFonts w:hint="eastAsia"/>
          <w:color w:val="FF0000"/>
        </w:rPr>
        <w:t>根本没有形式化</w:t>
      </w:r>
      <w:r w:rsidR="00C15A6D" w:rsidRPr="00C15A6D">
        <w:rPr>
          <w:rFonts w:hint="eastAsia"/>
          <w:color w:val="FF0000"/>
        </w:rPr>
        <w:t>,</w:t>
      </w:r>
    </w:p>
    <w:p w14:paraId="7F75AF48" w14:textId="77777777" w:rsidR="00856F48" w:rsidRPr="00856F48" w:rsidRDefault="00856F48" w:rsidP="00856F48">
      <w:pPr>
        <w:pStyle w:val="a9"/>
        <w:ind w:left="360"/>
      </w:pPr>
      <w:r w:rsidRPr="00856F48">
        <w:t>This formal proof follows the structure of the informal proof closely:</w:t>
      </w:r>
    </w:p>
    <w:p w14:paraId="60D25F01" w14:textId="77777777" w:rsidR="00856F48" w:rsidRPr="00856F48" w:rsidRDefault="00856F48" w:rsidP="00856F48">
      <w:pPr>
        <w:pStyle w:val="a9"/>
        <w:ind w:left="360"/>
      </w:pPr>
    </w:p>
    <w:p w14:paraId="0193A154" w14:textId="77777777" w:rsidR="00856F48" w:rsidRPr="00856F48" w:rsidRDefault="00856F48" w:rsidP="00856F48">
      <w:pPr>
        <w:pStyle w:val="a9"/>
        <w:ind w:left="360"/>
      </w:pPr>
      <w:r w:rsidRPr="00856F48">
        <w:t>1. We define the polynomials `f` and `f</w:t>
      </w:r>
      <w:r w:rsidRPr="00856F48">
        <w:rPr>
          <w:rFonts w:ascii="Cambria Math" w:hAnsi="Cambria Math" w:cs="Cambria Math"/>
        </w:rPr>
        <w:t>₁</w:t>
      </w:r>
      <w:r w:rsidRPr="00856F48">
        <w:t>` as specified.</w:t>
      </w:r>
    </w:p>
    <w:p w14:paraId="17A0BF94" w14:textId="77777777" w:rsidR="00856F48" w:rsidRPr="00856F48" w:rsidRDefault="00856F48" w:rsidP="00856F48">
      <w:pPr>
        <w:pStyle w:val="a9"/>
        <w:ind w:left="360"/>
      </w:pPr>
      <w:r w:rsidRPr="00856F48">
        <w:t>2. We prove that the degree of `f` equals the cardinality of F and thus is non-zero.</w:t>
      </w:r>
    </w:p>
    <w:p w14:paraId="0CE23CC1" w14:textId="77777777" w:rsidR="00856F48" w:rsidRPr="00856F48" w:rsidRDefault="00856F48" w:rsidP="00856F48">
      <w:pPr>
        <w:pStyle w:val="a9"/>
        <w:ind w:left="360"/>
      </w:pPr>
      <w:r w:rsidRPr="00856F48">
        <w:lastRenderedPageBreak/>
        <w:t>3. We show that `f` and `f</w:t>
      </w:r>
      <w:r w:rsidRPr="00856F48">
        <w:rPr>
          <w:rFonts w:ascii="Cambria Math" w:hAnsi="Cambria Math" w:cs="Cambria Math"/>
        </w:rPr>
        <w:t>₁</w:t>
      </w:r>
      <w:r w:rsidRPr="00856F48">
        <w:t>` have the same degree using `</w:t>
      </w:r>
      <w:proofErr w:type="spellStart"/>
      <w:r w:rsidRPr="00856F48">
        <w:t>natDegree_add_eq_left_of_natDegree_lt</w:t>
      </w:r>
      <w:proofErr w:type="spellEnd"/>
      <w:r w:rsidRPr="00856F48">
        <w:t>`.</w:t>
      </w:r>
    </w:p>
    <w:p w14:paraId="5E4168A1" w14:textId="77777777" w:rsidR="00856F48" w:rsidRPr="00856F48" w:rsidRDefault="00856F48" w:rsidP="00856F48">
      <w:pPr>
        <w:pStyle w:val="a9"/>
        <w:ind w:left="360"/>
      </w:pPr>
      <w:r w:rsidRPr="00856F48">
        <w:t>4. We deduce that `f</w:t>
      </w:r>
      <w:r w:rsidRPr="00856F48">
        <w:rPr>
          <w:rFonts w:ascii="Cambria Math" w:hAnsi="Cambria Math" w:cs="Cambria Math"/>
        </w:rPr>
        <w:t>₁</w:t>
      </w:r>
      <w:r w:rsidRPr="00856F48">
        <w:t>` has non-zero degree.</w:t>
      </w:r>
    </w:p>
    <w:p w14:paraId="0E57C6A4" w14:textId="77777777" w:rsidR="00856F48" w:rsidRPr="00856F48" w:rsidRDefault="00856F48" w:rsidP="00856F48">
      <w:pPr>
        <w:pStyle w:val="a9"/>
        <w:ind w:left="360"/>
      </w:pPr>
      <w:r w:rsidRPr="00856F48">
        <w:t xml:space="preserve">5. Using algebraic closure, we obtain a root </w:t>
      </w:r>
      <w:proofErr w:type="spellStart"/>
      <w:r w:rsidRPr="00856F48">
        <w:t>of `f</w:t>
      </w:r>
      <w:proofErr w:type="spellEnd"/>
      <w:r w:rsidRPr="00856F48">
        <w:rPr>
          <w:rFonts w:ascii="Cambria Math" w:hAnsi="Cambria Math" w:cs="Cambria Math"/>
        </w:rPr>
        <w:t>₁</w:t>
      </w:r>
      <w:r w:rsidRPr="00856F48">
        <w:t>`.</w:t>
      </w:r>
    </w:p>
    <w:p w14:paraId="586C2ACA" w14:textId="77777777" w:rsidR="00856F48" w:rsidRPr="00856F48" w:rsidRDefault="00856F48" w:rsidP="00856F48">
      <w:pPr>
        <w:pStyle w:val="a9"/>
        <w:ind w:left="360"/>
      </w:pPr>
      <w:r w:rsidRPr="00856F48">
        <w:t xml:space="preserve">6. We derive the contradiction by showing that if `x` is a root </w:t>
      </w:r>
      <w:proofErr w:type="spellStart"/>
      <w:r w:rsidRPr="00856F48">
        <w:t>of `f</w:t>
      </w:r>
      <w:proofErr w:type="spellEnd"/>
      <w:r w:rsidRPr="00856F48">
        <w:rPr>
          <w:rFonts w:ascii="Cambria Math" w:hAnsi="Cambria Math" w:cs="Cambria Math"/>
        </w:rPr>
        <w:t>₁</w:t>
      </w:r>
      <w:r w:rsidRPr="00856F48">
        <w:t>`, then `f</w:t>
      </w:r>
      <w:r w:rsidRPr="00856F48">
        <w:rPr>
          <w:rFonts w:ascii="Cambria Math" w:hAnsi="Cambria Math" w:cs="Cambria Math"/>
        </w:rPr>
        <w:t>₁</w:t>
      </w:r>
      <w:r w:rsidRPr="00856F48">
        <w:t>(x) = f(x) + 1 = 1`, which contradicts `f</w:t>
      </w:r>
      <w:r w:rsidRPr="00856F48">
        <w:rPr>
          <w:rFonts w:ascii="Cambria Math" w:hAnsi="Cambria Math" w:cs="Cambria Math"/>
        </w:rPr>
        <w:t>₁</w:t>
      </w:r>
      <w:r w:rsidRPr="00856F48">
        <w:t>(x) = 0`.</w:t>
      </w:r>
    </w:p>
    <w:p w14:paraId="5C1C9F11" w14:textId="77777777" w:rsidR="00856F48" w:rsidRDefault="00856F48" w:rsidP="00856F48">
      <w:pPr>
        <w:pStyle w:val="a9"/>
        <w:ind w:left="360"/>
      </w:pPr>
    </w:p>
    <w:p w14:paraId="53C192DA" w14:textId="66A50C32" w:rsidR="00856F48" w:rsidRDefault="00856F48" w:rsidP="00856F48">
      <w:pPr>
        <w:pStyle w:val="a9"/>
        <w:ind w:left="360"/>
      </w:pPr>
      <w:r>
        <w:tab/>
      </w:r>
      <w:r>
        <w:rPr>
          <w:rFonts w:hint="eastAsia"/>
        </w:rPr>
        <w:t>给例子应该能解决不形式化的问题</w:t>
      </w:r>
    </w:p>
    <w:p w14:paraId="6ECA599D" w14:textId="41D02C4D" w:rsidR="00637D29" w:rsidRDefault="00637D29" w:rsidP="00637D29">
      <w:pPr>
        <w:pStyle w:val="a9"/>
        <w:numPr>
          <w:ilvl w:val="0"/>
          <w:numId w:val="1"/>
        </w:numPr>
      </w:pPr>
      <w:r>
        <w:rPr>
          <w:rFonts w:hint="eastAsia"/>
        </w:rPr>
        <w:t>253</w:t>
      </w:r>
    </w:p>
    <w:p w14:paraId="425DC399" w14:textId="286B3F8F" w:rsidR="00637D29" w:rsidRDefault="00637D29" w:rsidP="00637D29">
      <w:pPr>
        <w:pStyle w:val="a9"/>
        <w:ind w:left="360"/>
      </w:pPr>
      <w:r>
        <w:t>I</w:t>
      </w:r>
      <w:r>
        <w:rPr>
          <w:rFonts w:hint="eastAsia"/>
        </w:rPr>
        <w:t>mport问题</w:t>
      </w:r>
    </w:p>
    <w:p w14:paraId="729F1594" w14:textId="2EDE67F3" w:rsidR="00637D29" w:rsidRDefault="00637D29" w:rsidP="00637D29">
      <w:pPr>
        <w:pStyle w:val="a9"/>
        <w:ind w:left="360"/>
      </w:pPr>
      <w:r>
        <w:rPr>
          <w:rFonts w:hint="eastAsia"/>
        </w:rPr>
        <w:t>只缺了一步</w:t>
      </w:r>
      <w:proofErr w:type="spellStart"/>
      <w:r>
        <w:rPr>
          <w:rFonts w:hint="eastAsia"/>
        </w:rPr>
        <w:t>symm</w:t>
      </w:r>
      <w:proofErr w:type="spellEnd"/>
      <w:r>
        <w:rPr>
          <w:rFonts w:hint="eastAsia"/>
        </w:rPr>
        <w:t>其他都对</w:t>
      </w:r>
    </w:p>
    <w:p w14:paraId="55D4F487" w14:textId="77777777" w:rsidR="00637D29" w:rsidRDefault="00637D29" w:rsidP="00637D2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>-- Use x * y = 1 to show y = z</w:t>
      </w:r>
    </w:p>
    <w:p w14:paraId="65B5CFCF" w14:textId="77777777" w:rsidR="00637D29" w:rsidRDefault="00637D29" w:rsidP="00637D2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000FF"/>
          <w:sz w:val="18"/>
          <w:szCs w:val="18"/>
        </w:rPr>
        <w:t>calc</w:t>
      </w:r>
      <w:r>
        <w:rPr>
          <w:rFonts w:ascii="Menlo" w:hAnsi="Menlo" w:cs="Menlo"/>
          <w:color w:val="000000"/>
          <w:sz w:val="18"/>
          <w:szCs w:val="18"/>
        </w:rPr>
        <w:t xml:space="preserve"> z = z * (x * y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) :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rw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[h1];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rw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mul_one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</w:p>
    <w:p w14:paraId="0AF22034" w14:textId="77777777" w:rsidR="00637D29" w:rsidRDefault="00637D29" w:rsidP="00637D2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_ = (z * x) *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y :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rw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mul_assoc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</w:p>
    <w:p w14:paraId="05CA22DE" w14:textId="77777777" w:rsidR="00637D29" w:rsidRDefault="00637D29" w:rsidP="00637D2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_ =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*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y :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rw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[h2]</w:t>
      </w:r>
    </w:p>
    <w:p w14:paraId="36A84610" w14:textId="77777777" w:rsidR="00637D29" w:rsidRDefault="00637D29" w:rsidP="00637D2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_ =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y :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rw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one_mul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</w:p>
    <w:p w14:paraId="22DB8D88" w14:textId="77777777" w:rsidR="00637D29" w:rsidRDefault="00637D29" w:rsidP="00637D29">
      <w:pPr>
        <w:pStyle w:val="a9"/>
        <w:ind w:left="360"/>
      </w:pPr>
    </w:p>
    <w:p w14:paraId="492635D6" w14:textId="65BFD5A2" w:rsidR="00637D29" w:rsidRPr="00637D29" w:rsidRDefault="00637D29" w:rsidP="00637D29">
      <w:pPr>
        <w:pStyle w:val="a9"/>
        <w:ind w:left="360"/>
        <w:rPr>
          <w:rFonts w:hint="eastAsia"/>
        </w:rPr>
      </w:pPr>
      <w:r w:rsidRPr="00D0534D">
        <w:rPr>
          <w:rFonts w:hint="eastAsia"/>
          <w:highlight w:val="yellow"/>
        </w:rPr>
        <w:t>说了要证y = z,还是证了 z = y</w:t>
      </w:r>
    </w:p>
    <w:p w14:paraId="5BCB0AF9" w14:textId="77777777" w:rsidR="00856F48" w:rsidRDefault="00856F48" w:rsidP="00856F48">
      <w:pPr>
        <w:pStyle w:val="a9"/>
        <w:ind w:left="360"/>
        <w:rPr>
          <w:rFonts w:hint="eastAsia"/>
        </w:rPr>
      </w:pPr>
    </w:p>
    <w:p w14:paraId="6F51C2C7" w14:textId="752019B1" w:rsidR="00856F48" w:rsidRDefault="00637D29" w:rsidP="00856F48">
      <w:pPr>
        <w:pStyle w:val="a9"/>
        <w:numPr>
          <w:ilvl w:val="0"/>
          <w:numId w:val="1"/>
        </w:numPr>
      </w:pPr>
      <w:r>
        <w:rPr>
          <w:rFonts w:hint="eastAsia"/>
        </w:rPr>
        <w:t>326</w:t>
      </w:r>
    </w:p>
    <w:p w14:paraId="3E808C3A" w14:textId="43572689" w:rsidR="00C15A6D" w:rsidRDefault="00C15A6D" w:rsidP="00C15A6D">
      <w:pPr>
        <w:pStyle w:val="a9"/>
        <w:ind w:left="360"/>
      </w:pPr>
      <w:r>
        <w:t>I</w:t>
      </w:r>
      <w:r>
        <w:rPr>
          <w:rFonts w:hint="eastAsia"/>
        </w:rPr>
        <w:t>mport 自己编 还import mil</w:t>
      </w:r>
    </w:p>
    <w:p w14:paraId="7B1F8599" w14:textId="77777777" w:rsidR="00C15A6D" w:rsidRDefault="00C15A6D" w:rsidP="00C15A6D">
      <w:pPr>
        <w:pStyle w:val="a9"/>
        <w:ind w:left="360"/>
      </w:pPr>
    </w:p>
    <w:p w14:paraId="5C58E62C" w14:textId="77777777" w:rsidR="00A74905" w:rsidRPr="00A74905" w:rsidRDefault="00A74905" w:rsidP="00A74905">
      <w:pPr>
        <w:pStyle w:val="a9"/>
        <w:ind w:left="360"/>
      </w:pPr>
      <w:r w:rsidRPr="00A74905">
        <w:t xml:space="preserve">  have </w:t>
      </w:r>
      <w:proofErr w:type="spellStart"/>
      <w:r w:rsidRPr="00A74905">
        <w:t>h_f_</w:t>
      </w:r>
      <w:proofErr w:type="gramStart"/>
      <w:r w:rsidRPr="00A74905">
        <w:t>eval</w:t>
      </w:r>
      <w:proofErr w:type="spellEnd"/>
      <w:r w:rsidRPr="00A74905">
        <w:t xml:space="preserve"> :</w:t>
      </w:r>
      <w:proofErr w:type="gramEnd"/>
      <w:r w:rsidRPr="00A74905">
        <w:t xml:space="preserve"> </w:t>
      </w:r>
      <w:proofErr w:type="spellStart"/>
      <w:r w:rsidRPr="00A74905">
        <w:t>f.eval</w:t>
      </w:r>
      <w:proofErr w:type="spellEnd"/>
      <w:r w:rsidRPr="00A74905">
        <w:t xml:space="preserve"> x = 0 := by</w:t>
      </w:r>
    </w:p>
    <w:p w14:paraId="5983157A" w14:textId="77777777" w:rsidR="00A74905" w:rsidRPr="00A74905" w:rsidRDefault="00A74905" w:rsidP="00A74905">
      <w:pPr>
        <w:pStyle w:val="a9"/>
        <w:ind w:left="360"/>
      </w:pPr>
      <w:r w:rsidRPr="00A74905">
        <w:t xml:space="preserve">    simp [f] at </w:t>
      </w:r>
      <w:proofErr w:type="spellStart"/>
      <w:r w:rsidRPr="00A74905">
        <w:t>hx</w:t>
      </w:r>
      <w:proofErr w:type="spellEnd"/>
      <w:r w:rsidRPr="00A74905">
        <w:t xml:space="preserve"> </w:t>
      </w:r>
      <w:proofErr w:type="spellStart"/>
      <w:r w:rsidRPr="00A74905">
        <w:t>h_eval</w:t>
      </w:r>
      <w:proofErr w:type="spellEnd"/>
      <w:r w:rsidRPr="00A74905">
        <w:t xml:space="preserve"> </w:t>
      </w:r>
      <w:r w:rsidRPr="00A74905">
        <w:rPr>
          <w:rFonts w:ascii="Cambria Math" w:hAnsi="Cambria Math" w:cs="Cambria Math"/>
        </w:rPr>
        <w:t>⊢</w:t>
      </w:r>
    </w:p>
    <w:p w14:paraId="14DBCDF4" w14:textId="77777777" w:rsidR="00A74905" w:rsidRPr="00A74905" w:rsidRDefault="00A74905" w:rsidP="00A74905">
      <w:pPr>
        <w:pStyle w:val="a9"/>
        <w:ind w:left="360"/>
      </w:pPr>
      <w:r w:rsidRPr="00A74905">
        <w:t xml:space="preserve">    </w:t>
      </w:r>
      <w:proofErr w:type="spellStart"/>
      <w:r w:rsidRPr="00A74905">
        <w:t>rw</w:t>
      </w:r>
      <w:proofErr w:type="spellEnd"/>
      <w:r w:rsidRPr="00A74905">
        <w:t xml:space="preserve"> [</w:t>
      </w:r>
      <w:proofErr w:type="spellStart"/>
      <w:r w:rsidRPr="00A74905">
        <w:t>h_eval</w:t>
      </w:r>
      <w:proofErr w:type="spellEnd"/>
      <w:r w:rsidRPr="00A74905">
        <w:t xml:space="preserve">] at </w:t>
      </w:r>
      <w:proofErr w:type="spellStart"/>
      <w:r w:rsidRPr="00A74905">
        <w:t>hx</w:t>
      </w:r>
      <w:proofErr w:type="spellEnd"/>
    </w:p>
    <w:p w14:paraId="4F78BAF1" w14:textId="77777777" w:rsidR="00A74905" w:rsidRPr="00A74905" w:rsidRDefault="00A74905" w:rsidP="00A74905">
      <w:pPr>
        <w:pStyle w:val="a9"/>
        <w:ind w:left="360"/>
      </w:pPr>
      <w:r w:rsidRPr="00A74905">
        <w:t xml:space="preserve">    exact sub_eq_zero.1 </w:t>
      </w:r>
      <w:proofErr w:type="spellStart"/>
      <w:r w:rsidRPr="00A74905">
        <w:t>hx</w:t>
      </w:r>
      <w:proofErr w:type="spellEnd"/>
    </w:p>
    <w:p w14:paraId="65A89D52" w14:textId="77777777" w:rsidR="00A74905" w:rsidRDefault="00A74905" w:rsidP="00A74905">
      <w:pPr>
        <w:pStyle w:val="a9"/>
        <w:ind w:left="360"/>
      </w:pPr>
      <w:r w:rsidRPr="00A74905">
        <w:t xml:space="preserve">    --- 没有自然语言导引，选择了错误的做法</w:t>
      </w:r>
    </w:p>
    <w:p w14:paraId="28FAF709" w14:textId="77777777" w:rsidR="00A74905" w:rsidRDefault="00A74905" w:rsidP="00A74905">
      <w:pPr>
        <w:pStyle w:val="a9"/>
        <w:ind w:left="360"/>
      </w:pPr>
    </w:p>
    <w:p w14:paraId="75F3EA87" w14:textId="7492F80D" w:rsidR="00637D29" w:rsidRPr="00637D29" w:rsidRDefault="00A74905" w:rsidP="00637D29">
      <w:pPr>
        <w:pStyle w:val="a9"/>
        <w:ind w:left="360"/>
        <w:rPr>
          <w:rFonts w:hint="eastAsia"/>
        </w:rPr>
      </w:pPr>
      <w:r>
        <w:rPr>
          <w:rFonts w:hint="eastAsia"/>
        </w:rPr>
        <w:t>大量的类型问题</w:t>
      </w:r>
      <w:r w:rsidR="00637D29">
        <w:rPr>
          <w:rFonts w:hint="eastAsia"/>
        </w:rPr>
        <w:t xml:space="preserve"> </w:t>
      </w:r>
      <w:r w:rsidR="00637D29" w:rsidRPr="00637D29">
        <w:t>≠ 0</w:t>
      </w:r>
      <w:r w:rsidR="00637D29">
        <w:rPr>
          <w:rFonts w:hint="eastAsia"/>
        </w:rPr>
        <w:t xml:space="preserve"> 和 &gt; 0 的混用, </w:t>
      </w:r>
      <w:proofErr w:type="spellStart"/>
      <w:r w:rsidR="00637D29">
        <w:rPr>
          <w:rFonts w:hint="eastAsia"/>
        </w:rPr>
        <w:t>natDegree</w:t>
      </w:r>
      <w:proofErr w:type="spellEnd"/>
      <w:r w:rsidR="00637D29">
        <w:rPr>
          <w:rFonts w:hint="eastAsia"/>
        </w:rPr>
        <w:t xml:space="preserve"> 和degree的转换问题</w:t>
      </w:r>
    </w:p>
    <w:p w14:paraId="473E5059" w14:textId="29793980" w:rsidR="00A74905" w:rsidRPr="00A74905" w:rsidRDefault="00A74905" w:rsidP="00A74905">
      <w:pPr>
        <w:pStyle w:val="a9"/>
        <w:ind w:left="360"/>
        <w:rPr>
          <w:rFonts w:hint="eastAsia"/>
        </w:rPr>
      </w:pPr>
    </w:p>
    <w:p w14:paraId="74F31139" w14:textId="27DFDEE8" w:rsidR="00A74905" w:rsidRDefault="00D0534D" w:rsidP="00D0534D">
      <w:pPr>
        <w:pStyle w:val="a9"/>
        <w:numPr>
          <w:ilvl w:val="0"/>
          <w:numId w:val="1"/>
        </w:numPr>
      </w:pPr>
      <w:r>
        <w:rPr>
          <w:rFonts w:hint="eastAsia"/>
        </w:rPr>
        <w:t>没import</w:t>
      </w:r>
    </w:p>
    <w:p w14:paraId="0D2645C2" w14:textId="2A05E9E7" w:rsidR="00D0534D" w:rsidRDefault="00D0534D" w:rsidP="00D0534D">
      <w:pPr>
        <w:pStyle w:val="a9"/>
        <w:ind w:left="360"/>
      </w:pPr>
      <w:r>
        <w:rPr>
          <w:rFonts w:hint="eastAsia"/>
        </w:rPr>
        <w:t>遵循自然语言导引,自己编定理.</w:t>
      </w:r>
    </w:p>
    <w:p w14:paraId="1266732E" w14:textId="74F32335" w:rsidR="00D0534D" w:rsidRDefault="00D0534D" w:rsidP="00D0534D">
      <w:pPr>
        <w:pStyle w:val="a9"/>
        <w:ind w:left="360"/>
        <w:rPr>
          <w:rFonts w:hint="eastAsia"/>
        </w:rPr>
      </w:pPr>
      <w:r>
        <w:rPr>
          <w:rFonts w:hint="eastAsia"/>
        </w:rPr>
        <w:t>.Characteristic 是class, 不能直接用</w:t>
      </w:r>
    </w:p>
    <w:p w14:paraId="34FBA7FB" w14:textId="335B99F5" w:rsidR="00D0534D" w:rsidRDefault="00D0534D" w:rsidP="00D0534D">
      <w:pPr>
        <w:pStyle w:val="a9"/>
        <w:ind w:left="360"/>
        <w:rPr>
          <w:rFonts w:hint="eastAsia"/>
        </w:rPr>
      </w:pPr>
    </w:p>
    <w:p w14:paraId="437796B4" w14:textId="7AB146F2" w:rsidR="00D0534D" w:rsidRDefault="00D0534D" w:rsidP="004A136A">
      <w:pPr>
        <w:pStyle w:val="a9"/>
        <w:numPr>
          <w:ilvl w:val="0"/>
          <w:numId w:val="1"/>
        </w:numPr>
      </w:pPr>
    </w:p>
    <w:p w14:paraId="25C64B6E" w14:textId="77777777" w:rsidR="004A136A" w:rsidRDefault="004A136A" w:rsidP="004A136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 xml:space="preserve">-- First, rewrite p^(d+1) as p *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p^d</w:t>
      </w:r>
      <w:proofErr w:type="spellEnd"/>
    </w:p>
    <w:p w14:paraId="4348915A" w14:textId="77777777" w:rsidR="004A136A" w:rsidRDefault="004A136A" w:rsidP="004A136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have</w:t>
      </w:r>
      <w:r>
        <w:rPr>
          <w:rFonts w:ascii="Menlo" w:hAnsi="Menlo" w:cs="Menlo"/>
          <w:color w:val="000000"/>
          <w:sz w:val="18"/>
          <w:szCs w:val="18"/>
        </w:rPr>
        <w:t xml:space="preserve"> h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1 :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p ^ (d +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) = p * p ^ d := </w:t>
      </w:r>
      <w:r>
        <w:rPr>
          <w:rFonts w:ascii="Menlo" w:hAnsi="Menlo" w:cs="Menlo"/>
          <w:color w:val="0000FF"/>
          <w:sz w:val="18"/>
          <w:szCs w:val="18"/>
        </w:rPr>
        <w:t>by</w:t>
      </w:r>
    </w:p>
    <w:p w14:paraId="51FD1418" w14:textId="77777777" w:rsidR="004A136A" w:rsidRDefault="004A136A" w:rsidP="004A136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0000FF"/>
          <w:sz w:val="18"/>
          <w:szCs w:val="18"/>
        </w:rPr>
        <w:t>simp</w:t>
      </w:r>
      <w:r>
        <w:rPr>
          <w:rFonts w:ascii="Menlo" w:hAnsi="Menlo" w:cs="Menlo"/>
          <w:color w:val="000000"/>
          <w:sz w:val="18"/>
          <w:szCs w:val="18"/>
        </w:rPr>
        <w:t xml:space="preserve"> 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pow_succ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</w:p>
    <w:p w14:paraId="74F8B3DC" w14:textId="26E2F3EF" w:rsidR="004A136A" w:rsidRDefault="004A136A" w:rsidP="004A136A">
      <w:pPr>
        <w:shd w:val="clear" w:color="auto" w:fill="FFFFFF"/>
        <w:spacing w:line="270" w:lineRule="atLeast"/>
        <w:rPr>
          <w:rFonts w:ascii="Menlo" w:hAnsi="Menlo" w:cs="Menlo"/>
          <w:color w:val="CD3131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</w:p>
    <w:p w14:paraId="13CDE4CB" w14:textId="2F5BA03B" w:rsidR="004A136A" w:rsidRPr="002A4E45" w:rsidRDefault="004A136A" w:rsidP="004A136A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  <w:highlight w:val="yellow"/>
        </w:rPr>
      </w:pPr>
      <w:r>
        <w:rPr>
          <w:rFonts w:ascii="Menlo" w:hAnsi="Menlo" w:cs="Menlo"/>
          <w:color w:val="CD3131"/>
          <w:sz w:val="18"/>
          <w:szCs w:val="18"/>
        </w:rPr>
        <w:tab/>
      </w:r>
      <w:r w:rsidRPr="002A4E45">
        <w:rPr>
          <w:rFonts w:ascii="Menlo" w:hAnsi="Menlo" w:cs="Menlo" w:hint="eastAsia"/>
          <w:color w:val="000000" w:themeColor="text1"/>
          <w:sz w:val="18"/>
          <w:szCs w:val="18"/>
          <w:highlight w:val="yellow"/>
        </w:rPr>
        <w:t>差一个</w:t>
      </w:r>
      <w:proofErr w:type="spellStart"/>
      <w:r w:rsidRPr="002A4E45">
        <w:rPr>
          <w:rFonts w:ascii="Menlo" w:hAnsi="Menlo" w:cs="Menlo" w:hint="eastAsia"/>
          <w:color w:val="000000" w:themeColor="text1"/>
          <w:sz w:val="18"/>
          <w:szCs w:val="18"/>
          <w:highlight w:val="yellow"/>
        </w:rPr>
        <w:t>symm</w:t>
      </w:r>
      <w:proofErr w:type="spellEnd"/>
    </w:p>
    <w:p w14:paraId="2E431A38" w14:textId="24BC38F8" w:rsidR="004A136A" w:rsidRPr="002A4E45" w:rsidRDefault="004A136A" w:rsidP="004A136A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2A4E45">
        <w:rPr>
          <w:rFonts w:ascii="Menlo" w:hAnsi="Menlo" w:cs="Menlo"/>
          <w:color w:val="000000" w:themeColor="text1"/>
          <w:sz w:val="18"/>
          <w:szCs w:val="18"/>
          <w:highlight w:val="yellow"/>
        </w:rPr>
        <w:tab/>
      </w:r>
      <w:r w:rsidRPr="002A4E45">
        <w:rPr>
          <w:rFonts w:ascii="Menlo" w:hAnsi="Menlo" w:cs="Menlo" w:hint="eastAsia"/>
          <w:color w:val="000000" w:themeColor="text1"/>
          <w:sz w:val="18"/>
          <w:szCs w:val="18"/>
          <w:highlight w:val="yellow"/>
        </w:rPr>
        <w:t>差</w:t>
      </w:r>
      <w:proofErr w:type="spellStart"/>
      <w:r w:rsidRPr="002A4E45">
        <w:rPr>
          <w:rFonts w:ascii="Menlo" w:hAnsi="Menlo" w:cs="Menlo" w:hint="eastAsia"/>
          <w:color w:val="000000" w:themeColor="text1"/>
          <w:sz w:val="18"/>
          <w:szCs w:val="18"/>
          <w:highlight w:val="yellow"/>
        </w:rPr>
        <w:t>mul_comm</w:t>
      </w:r>
      <w:proofErr w:type="spellEnd"/>
      <w:r w:rsidRPr="002A4E45">
        <w:rPr>
          <w:rFonts w:ascii="Menlo" w:hAnsi="Menlo" w:cs="Menlo" w:hint="eastAsia"/>
          <w:color w:val="000000" w:themeColor="text1"/>
          <w:sz w:val="18"/>
          <w:szCs w:val="18"/>
          <w:highlight w:val="yellow"/>
        </w:rPr>
        <w:t xml:space="preserve">, </w:t>
      </w:r>
      <w:proofErr w:type="spellStart"/>
      <w:r w:rsidRPr="002A4E45">
        <w:rPr>
          <w:rFonts w:ascii="Menlo" w:hAnsi="Menlo" w:cs="Menlo"/>
          <w:color w:val="000000" w:themeColor="text1"/>
          <w:sz w:val="18"/>
          <w:szCs w:val="18"/>
          <w:highlight w:val="yellow"/>
        </w:rPr>
        <w:t>pow_mul</w:t>
      </w:r>
      <w:proofErr w:type="spellEnd"/>
      <w:r w:rsidRPr="002A4E45">
        <w:rPr>
          <w:rFonts w:ascii="Menlo" w:hAnsi="Menlo" w:cs="Menlo" w:hint="eastAsia"/>
          <w:color w:val="000000" w:themeColor="text1"/>
          <w:sz w:val="18"/>
          <w:szCs w:val="18"/>
          <w:highlight w:val="yellow"/>
        </w:rPr>
        <w:t xml:space="preserve"> </w:t>
      </w:r>
      <w:r w:rsidRPr="002A4E45">
        <w:rPr>
          <w:rFonts w:ascii="Menlo" w:hAnsi="Menlo" w:cs="Menlo" w:hint="eastAsia"/>
          <w:color w:val="000000" w:themeColor="text1"/>
          <w:sz w:val="18"/>
          <w:szCs w:val="18"/>
          <w:highlight w:val="yellow"/>
        </w:rPr>
        <w:t>方向不对</w:t>
      </w:r>
    </w:p>
    <w:p w14:paraId="162D64B5" w14:textId="77777777" w:rsidR="004A136A" w:rsidRDefault="004A136A" w:rsidP="004A136A">
      <w:pPr>
        <w:shd w:val="clear" w:color="auto" w:fill="FFFFFF"/>
        <w:spacing w:line="270" w:lineRule="atLeast"/>
        <w:rPr>
          <w:rFonts w:ascii="Menlo" w:hAnsi="Menlo" w:cs="Menlo"/>
          <w:color w:val="CD3131"/>
          <w:sz w:val="18"/>
          <w:szCs w:val="18"/>
        </w:rPr>
      </w:pPr>
    </w:p>
    <w:p w14:paraId="0E04F28B" w14:textId="77777777" w:rsidR="004A136A" w:rsidRDefault="004A136A" w:rsidP="004A136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 xml:space="preserve">-- Now we can use the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Frobenius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endomorphism in characteristic p</w:t>
      </w:r>
    </w:p>
    <w:p w14:paraId="6ED98839" w14:textId="77777777" w:rsidR="004A136A" w:rsidRDefault="004A136A" w:rsidP="004A136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 xml:space="preserve">-- (a + </w:t>
      </w:r>
      <w:proofErr w:type="gramStart"/>
      <w:r>
        <w:rPr>
          <w:rFonts w:ascii="Menlo" w:hAnsi="Menlo" w:cs="Menlo"/>
          <w:color w:val="008000"/>
          <w:sz w:val="18"/>
          <w:szCs w:val="18"/>
        </w:rPr>
        <w:t>b)^</w:t>
      </w:r>
      <w:proofErr w:type="gramEnd"/>
      <w:r>
        <w:rPr>
          <w:rFonts w:ascii="Menlo" w:hAnsi="Menlo" w:cs="Menlo"/>
          <w:color w:val="008000"/>
          <w:sz w:val="18"/>
          <w:szCs w:val="18"/>
        </w:rPr>
        <w:t xml:space="preserve">p =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a^p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b^p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in characteristic p</w:t>
      </w:r>
    </w:p>
    <w:p w14:paraId="2A4BE8B9" w14:textId="77777777" w:rsidR="004A136A" w:rsidRDefault="004A136A" w:rsidP="004A136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rw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frobenius_add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pchar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(x^(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p^d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 (y^(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p^d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))]</w:t>
      </w:r>
    </w:p>
    <w:p w14:paraId="3D2BB7FB" w14:textId="1287E26D" w:rsidR="004A136A" w:rsidRDefault="004A136A" w:rsidP="004A136A">
      <w:pPr>
        <w:shd w:val="clear" w:color="auto" w:fill="FFFFFF"/>
        <w:spacing w:line="270" w:lineRule="atLeast"/>
        <w:rPr>
          <w:rFonts w:ascii="Menlo" w:hAnsi="Menlo" w:cs="Menlo"/>
          <w:color w:val="008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2A4E45">
        <w:rPr>
          <w:rFonts w:ascii="Menlo" w:hAnsi="Menlo" w:cs="Menlo"/>
          <w:color w:val="008000"/>
          <w:sz w:val="18"/>
          <w:szCs w:val="18"/>
          <w:highlight w:val="yellow"/>
        </w:rPr>
        <w:t xml:space="preserve">-- </w:t>
      </w:r>
      <w:r w:rsidRPr="002A4E45">
        <w:rPr>
          <w:rFonts w:ascii="Menlo" w:hAnsi="Menlo" w:cs="Menlo"/>
          <w:color w:val="008000"/>
          <w:sz w:val="18"/>
          <w:szCs w:val="18"/>
          <w:highlight w:val="yellow"/>
        </w:rPr>
        <w:t>定理相似，但是不完全一样</w:t>
      </w:r>
      <w:r w:rsidR="00E92C99" w:rsidRPr="002A4E45">
        <w:rPr>
          <w:rFonts w:ascii="Menlo" w:hAnsi="Menlo" w:cs="Menlo" w:hint="eastAsia"/>
          <w:color w:val="008000"/>
          <w:sz w:val="18"/>
          <w:szCs w:val="18"/>
          <w:highlight w:val="yellow"/>
        </w:rPr>
        <w:t xml:space="preserve">, </w:t>
      </w:r>
      <w:r w:rsidR="00E92C99" w:rsidRPr="002A4E45">
        <w:rPr>
          <w:rFonts w:ascii="Menlo" w:hAnsi="Menlo" w:cs="Menlo" w:hint="eastAsia"/>
          <w:color w:val="008000"/>
          <w:sz w:val="18"/>
          <w:szCs w:val="18"/>
          <w:highlight w:val="yellow"/>
        </w:rPr>
        <w:t>需要先</w:t>
      </w:r>
      <w:proofErr w:type="spellStart"/>
      <w:r w:rsidR="00E92C99" w:rsidRPr="002A4E45">
        <w:rPr>
          <w:rFonts w:ascii="Menlo" w:hAnsi="Menlo" w:cs="Menlo" w:hint="eastAsia"/>
          <w:color w:val="008000"/>
          <w:sz w:val="18"/>
          <w:szCs w:val="18"/>
          <w:highlight w:val="yellow"/>
        </w:rPr>
        <w:t>rw</w:t>
      </w:r>
      <w:proofErr w:type="spellEnd"/>
      <w:r w:rsidR="00E92C99" w:rsidRPr="002A4E45">
        <w:rPr>
          <w:rFonts w:ascii="Menlo" w:hAnsi="Menlo" w:cs="Menlo" w:hint="eastAsia"/>
          <w:color w:val="008000"/>
          <w:sz w:val="18"/>
          <w:szCs w:val="18"/>
          <w:highlight w:val="yellow"/>
        </w:rPr>
        <w:t xml:space="preserve"> [</w:t>
      </w:r>
      <w:proofErr w:type="spellStart"/>
      <w:r w:rsidR="00E92C99" w:rsidRPr="002A4E45">
        <w:rPr>
          <w:rFonts w:ascii="Menlo" w:hAnsi="Menlo" w:cs="Menlo" w:hint="eastAsia"/>
          <w:color w:val="008000"/>
          <w:sz w:val="18"/>
          <w:szCs w:val="18"/>
          <w:highlight w:val="yellow"/>
        </w:rPr>
        <w:t>frobenius_def</w:t>
      </w:r>
      <w:proofErr w:type="spellEnd"/>
      <w:r w:rsidR="00E92C99" w:rsidRPr="002A4E45">
        <w:rPr>
          <w:rFonts w:ascii="Menlo" w:hAnsi="Menlo" w:cs="Menlo" w:hint="eastAsia"/>
          <w:color w:val="008000"/>
          <w:sz w:val="18"/>
          <w:szCs w:val="18"/>
          <w:highlight w:val="yellow"/>
        </w:rPr>
        <w:t>]</w:t>
      </w:r>
    </w:p>
    <w:p w14:paraId="432E4289" w14:textId="7B3D03FC" w:rsidR="00E92C99" w:rsidRDefault="00E92C99" w:rsidP="004A136A">
      <w:pPr>
        <w:shd w:val="clear" w:color="auto" w:fill="FFFFFF"/>
        <w:spacing w:line="270" w:lineRule="atLeast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ab/>
      </w:r>
      <w:r>
        <w:rPr>
          <w:rFonts w:ascii="Menlo" w:hAnsi="Menlo" w:cs="Menlo" w:hint="eastAsia"/>
          <w:color w:val="008000"/>
          <w:sz w:val="18"/>
          <w:szCs w:val="18"/>
        </w:rPr>
        <w:t>(</w:t>
      </w:r>
      <w:r>
        <w:rPr>
          <w:rFonts w:ascii="Menlo" w:hAnsi="Menlo" w:cs="Menlo" w:hint="eastAsia"/>
          <w:color w:val="008000"/>
          <w:sz w:val="18"/>
          <w:szCs w:val="18"/>
        </w:rPr>
        <w:t>这里</w:t>
      </w:r>
      <w:proofErr w:type="spellStart"/>
      <w:r>
        <w:rPr>
          <w:rFonts w:ascii="Menlo" w:hAnsi="Menlo" w:cs="Menlo" w:hint="eastAsia"/>
          <w:color w:val="008000"/>
          <w:sz w:val="18"/>
          <w:szCs w:val="18"/>
        </w:rPr>
        <w:t>erw</w:t>
      </w:r>
      <w:proofErr w:type="spellEnd"/>
      <w:r>
        <w:rPr>
          <w:rFonts w:ascii="Menlo" w:hAnsi="Menlo" w:cs="Menlo" w:hint="eastAsia"/>
          <w:color w:val="008000"/>
          <w:sz w:val="18"/>
          <w:szCs w:val="18"/>
        </w:rPr>
        <w:t>也不行</w:t>
      </w:r>
      <w:r>
        <w:rPr>
          <w:rFonts w:ascii="Menlo" w:hAnsi="Menlo" w:cs="Menlo" w:hint="eastAsia"/>
          <w:color w:val="008000"/>
          <w:sz w:val="18"/>
          <w:szCs w:val="18"/>
        </w:rPr>
        <w:t>,</w:t>
      </w:r>
      <w:r>
        <w:rPr>
          <w:rFonts w:ascii="Menlo" w:hAnsi="Menlo" w:cs="Menlo" w:hint="eastAsia"/>
          <w:color w:val="008000"/>
          <w:sz w:val="18"/>
          <w:szCs w:val="18"/>
        </w:rPr>
        <w:t>不知道为什么</w:t>
      </w:r>
      <w:r>
        <w:rPr>
          <w:rFonts w:ascii="Menlo" w:hAnsi="Menlo" w:cs="Menlo" w:hint="eastAsia"/>
          <w:color w:val="008000"/>
          <w:sz w:val="18"/>
          <w:szCs w:val="18"/>
        </w:rPr>
        <w:t>).</w:t>
      </w:r>
    </w:p>
    <w:p w14:paraId="1C4C241A" w14:textId="2E1D46D8" w:rsidR="004A136A" w:rsidRPr="002A4E45" w:rsidRDefault="002A4E45" w:rsidP="002A4E45">
      <w:pPr>
        <w:shd w:val="clear" w:color="auto" w:fill="FFFFFF"/>
        <w:spacing w:line="270" w:lineRule="atLeast"/>
        <w:rPr>
          <w:rFonts w:ascii="Menlo" w:hAnsi="Menlo" w:cs="Menlo" w:hint="eastAsia"/>
          <w:color w:val="CD3131"/>
          <w:sz w:val="18"/>
          <w:szCs w:val="18"/>
        </w:rPr>
      </w:pPr>
      <w:r>
        <w:rPr>
          <w:rFonts w:ascii="Menlo" w:hAnsi="Menlo" w:cs="Menlo"/>
          <w:color w:val="CD3131"/>
          <w:sz w:val="18"/>
          <w:szCs w:val="18"/>
        </w:rPr>
        <w:tab/>
      </w:r>
      <w:r w:rsidRPr="002A4E45">
        <w:rPr>
          <w:rFonts w:ascii="Menlo" w:hAnsi="Menlo" w:cs="Menlo" w:hint="eastAsia"/>
          <w:color w:val="CD3131"/>
          <w:sz w:val="18"/>
          <w:szCs w:val="18"/>
          <w:highlight w:val="yellow"/>
        </w:rPr>
        <w:t>最后一行可以去掉</w:t>
      </w:r>
    </w:p>
    <w:p w14:paraId="331CF052" w14:textId="77777777" w:rsidR="00C15A6D" w:rsidRDefault="00C15A6D" w:rsidP="00637D29"/>
    <w:p w14:paraId="7C9D7876" w14:textId="77777777" w:rsidR="00637D29" w:rsidRDefault="00637D29" w:rsidP="00637D29"/>
    <w:p w14:paraId="24870DFF" w14:textId="77777777" w:rsidR="00637D29" w:rsidRDefault="00637D29" w:rsidP="00637D29"/>
    <w:p w14:paraId="59073B8B" w14:textId="77777777" w:rsidR="00637D29" w:rsidRDefault="00637D29" w:rsidP="00637D29">
      <w:r>
        <w:rPr>
          <w:rFonts w:hint="eastAsia"/>
        </w:rPr>
        <w:t xml:space="preserve">Claude: </w:t>
      </w:r>
    </w:p>
    <w:p w14:paraId="217B3ADF" w14:textId="236D559C" w:rsidR="00637D29" w:rsidRDefault="00637D29" w:rsidP="00637D29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精确程度收到自然语言影响, 自然语言里等同的,但在形式化里不等同的,会被当成等同 </w:t>
      </w:r>
      <w:r>
        <w:t>“</w:t>
      </w:r>
      <w:r>
        <w:rPr>
          <w:rFonts w:hint="eastAsia"/>
        </w:rPr>
        <w:t>g ^ 2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g * g</w:t>
      </w:r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natDegree</w:t>
      </w:r>
      <w:proofErr w:type="spellEnd"/>
      <w:r>
        <w:rPr>
          <w:rFonts w:hint="eastAsia"/>
        </w:rPr>
        <w:t xml:space="preserve"> degree, </w:t>
      </w:r>
      <w:r w:rsidRPr="00637D29">
        <w:t>≠ 0</w:t>
      </w:r>
      <w:r>
        <w:rPr>
          <w:rFonts w:hint="eastAsia"/>
        </w:rPr>
        <w:t xml:space="preserve"> 和 &gt; 0</w:t>
      </w:r>
      <w:r w:rsidR="002A4E45">
        <w:rPr>
          <w:rFonts w:hint="eastAsia"/>
        </w:rPr>
        <w:t>. 还有 x ^ p和</w:t>
      </w:r>
      <w:proofErr w:type="spellStart"/>
      <w:r w:rsidR="002A4E45">
        <w:rPr>
          <w:rFonts w:hint="eastAsia"/>
        </w:rPr>
        <w:t>frobenius</w:t>
      </w:r>
      <w:proofErr w:type="spellEnd"/>
      <w:r w:rsidR="002A4E45">
        <w:rPr>
          <w:rFonts w:hint="eastAsia"/>
        </w:rPr>
        <w:t xml:space="preserve"> R p</w:t>
      </w:r>
    </w:p>
    <w:p w14:paraId="69B69379" w14:textId="39175157" w:rsidR="00637D29" w:rsidRDefault="00637D29" w:rsidP="00637D29">
      <w:pPr>
        <w:pStyle w:val="a9"/>
        <w:ind w:left="360"/>
      </w:pPr>
      <w:r>
        <w:rPr>
          <w:rFonts w:hint="eastAsia"/>
        </w:rPr>
        <w:t>让大模型把自然语言细细切做臊子,表现能否有提升?</w:t>
      </w:r>
    </w:p>
    <w:p w14:paraId="3417605F" w14:textId="77777777" w:rsidR="00637D29" w:rsidRDefault="00637D29" w:rsidP="00637D29">
      <w:pPr>
        <w:pStyle w:val="a9"/>
        <w:ind w:left="360"/>
      </w:pPr>
    </w:p>
    <w:p w14:paraId="3EBDCB68" w14:textId="11FD1B59" w:rsidR="00637D29" w:rsidRDefault="00637D29" w:rsidP="00637D29">
      <w:pPr>
        <w:pStyle w:val="a9"/>
        <w:numPr>
          <w:ilvl w:val="0"/>
          <w:numId w:val="2"/>
        </w:numPr>
      </w:pPr>
      <w:r>
        <w:rPr>
          <w:rFonts w:hint="eastAsia"/>
        </w:rPr>
        <w:t>在没有自然语言导引但是还真有点数学的地方,可能会因为不懂数学而瞎写. (参考253)</w:t>
      </w:r>
    </w:p>
    <w:p w14:paraId="24BDE469" w14:textId="0B9CF673" w:rsidR="00637D29" w:rsidRDefault="00637D29" w:rsidP="00637D29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喜欢自己编import毫无意义,还喜欢import </w:t>
      </w:r>
      <w:proofErr w:type="spellStart"/>
      <w:r>
        <w:rPr>
          <w:rFonts w:hint="eastAsia"/>
        </w:rPr>
        <w:t>MIL.common</w:t>
      </w:r>
      <w:proofErr w:type="spellEnd"/>
    </w:p>
    <w:p w14:paraId="696A562C" w14:textId="19294747" w:rsidR="00D0534D" w:rsidRDefault="00D0534D" w:rsidP="00637D29">
      <w:pPr>
        <w:pStyle w:val="a9"/>
        <w:numPr>
          <w:ilvl w:val="0"/>
          <w:numId w:val="2"/>
        </w:numPr>
      </w:pPr>
      <w:r>
        <w:rPr>
          <w:rFonts w:hint="eastAsia"/>
        </w:rPr>
        <w:t>有很多2择1的事情 选择错误</w:t>
      </w:r>
    </w:p>
    <w:p w14:paraId="5DC47C1D" w14:textId="4D080421" w:rsidR="00D0534D" w:rsidRDefault="00D0534D" w:rsidP="002A4E45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自然语言里的断言, 大模型有时会觉得这应该在</w:t>
      </w:r>
      <w:proofErr w:type="spellStart"/>
      <w:r>
        <w:rPr>
          <w:rFonts w:hint="eastAsia"/>
        </w:rPr>
        <w:t>mathlib</w:t>
      </w:r>
      <w:proofErr w:type="spellEnd"/>
      <w:r>
        <w:rPr>
          <w:rFonts w:hint="eastAsia"/>
        </w:rPr>
        <w:t>里有,从而开始猜名字 (prompt + RAG lean search也许能解决,没搜到就是没有) 不仅需要提供定理名,还需要提供定义/定理具体内容</w:t>
      </w:r>
    </w:p>
    <w:p w14:paraId="60DFBCA8" w14:textId="77777777" w:rsidR="00637D29" w:rsidRDefault="00637D29" w:rsidP="00637D29"/>
    <w:p w14:paraId="3DEBACCC" w14:textId="26EBCC89" w:rsidR="00637D29" w:rsidRPr="00637D29" w:rsidRDefault="00637D29" w:rsidP="00D0534D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令人惊讶的成功生成了长</w:t>
      </w:r>
      <w:proofErr w:type="spellStart"/>
      <w:r>
        <w:rPr>
          <w:rFonts w:hint="eastAsia"/>
        </w:rPr>
        <w:t>rw</w:t>
      </w:r>
      <w:proofErr w:type="spellEnd"/>
    </w:p>
    <w:sectPr w:rsidR="00637D29" w:rsidRPr="00637D29" w:rsidSect="007D68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61F74"/>
    <w:multiLevelType w:val="hybridMultilevel"/>
    <w:tmpl w:val="51A4516E"/>
    <w:lvl w:ilvl="0" w:tplc="65666202">
      <w:start w:val="8"/>
      <w:numFmt w:val="bullet"/>
      <w:lvlText w:val=""/>
      <w:lvlJc w:val="left"/>
      <w:pPr>
        <w:ind w:left="780" w:hanging="360"/>
      </w:pPr>
      <w:rPr>
        <w:rFonts w:ascii="Wingdings" w:eastAsia="宋体" w:hAnsi="Wingdings" w:cs="Menlo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45534DA2"/>
    <w:multiLevelType w:val="hybridMultilevel"/>
    <w:tmpl w:val="186AFF3A"/>
    <w:lvl w:ilvl="0" w:tplc="39A86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3C621C9"/>
    <w:multiLevelType w:val="hybridMultilevel"/>
    <w:tmpl w:val="D4EE3912"/>
    <w:lvl w:ilvl="0" w:tplc="5ECC5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83371937">
    <w:abstractNumId w:val="1"/>
  </w:num>
  <w:num w:numId="2" w16cid:durableId="1422797370">
    <w:abstractNumId w:val="2"/>
  </w:num>
  <w:num w:numId="3" w16cid:durableId="50778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48"/>
    <w:rsid w:val="002A4E45"/>
    <w:rsid w:val="004A136A"/>
    <w:rsid w:val="00637D29"/>
    <w:rsid w:val="007D6804"/>
    <w:rsid w:val="00856F48"/>
    <w:rsid w:val="00A74905"/>
    <w:rsid w:val="00C15A6D"/>
    <w:rsid w:val="00C6784A"/>
    <w:rsid w:val="00D0534D"/>
    <w:rsid w:val="00D06698"/>
    <w:rsid w:val="00D57465"/>
    <w:rsid w:val="00E9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A3207"/>
  <w15:chartTrackingRefBased/>
  <w15:docId w15:val="{BD70C054-59AF-4447-B11F-D63A2FF1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D29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856F48"/>
    <w:pPr>
      <w:keepNext/>
      <w:keepLines/>
      <w:widowControl w:val="0"/>
      <w:spacing w:before="480" w:after="80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6F48"/>
    <w:pPr>
      <w:keepNext/>
      <w:keepLines/>
      <w:widowControl w:val="0"/>
      <w:spacing w:before="160" w:after="80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6F48"/>
    <w:pPr>
      <w:keepNext/>
      <w:keepLines/>
      <w:widowControl w:val="0"/>
      <w:spacing w:before="160" w:after="80"/>
      <w:jc w:val="both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6F48"/>
    <w:pPr>
      <w:keepNext/>
      <w:keepLines/>
      <w:widowControl w:val="0"/>
      <w:spacing w:before="80" w:after="40"/>
      <w:jc w:val="both"/>
      <w:outlineLvl w:val="3"/>
    </w:pPr>
    <w:rPr>
      <w:rFonts w:asciiTheme="minorHAnsi" w:eastAsiaTheme="min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6F48"/>
    <w:pPr>
      <w:keepNext/>
      <w:keepLines/>
      <w:widowControl w:val="0"/>
      <w:spacing w:before="80" w:after="40"/>
      <w:jc w:val="both"/>
      <w:outlineLvl w:val="4"/>
    </w:pPr>
    <w:rPr>
      <w:rFonts w:asciiTheme="minorHAnsi" w:eastAsiaTheme="minorEastAsia" w:hAnsiTheme="minorHAnsi" w:cstheme="majorBidi"/>
      <w:color w:val="0F4761" w:themeColor="accent1" w:themeShade="BF"/>
      <w:kern w:val="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6F48"/>
    <w:pPr>
      <w:keepNext/>
      <w:keepLines/>
      <w:widowControl w:val="0"/>
      <w:spacing w:before="40"/>
      <w:jc w:val="both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kern w:val="2"/>
      <w:sz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6F48"/>
    <w:pPr>
      <w:keepNext/>
      <w:keepLines/>
      <w:widowControl w:val="0"/>
      <w:spacing w:before="40"/>
      <w:jc w:val="both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6F48"/>
    <w:pPr>
      <w:keepNext/>
      <w:keepLines/>
      <w:widowControl w:val="0"/>
      <w:jc w:val="both"/>
      <w:outlineLvl w:val="7"/>
    </w:pPr>
    <w:rPr>
      <w:rFonts w:asciiTheme="minorHAnsi" w:eastAsiaTheme="minorEastAsia" w:hAnsiTheme="minorHAnsi" w:cstheme="majorBidi"/>
      <w:color w:val="595959" w:themeColor="text1" w:themeTint="A6"/>
      <w:kern w:val="2"/>
      <w:sz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6F48"/>
    <w:pPr>
      <w:keepNext/>
      <w:keepLines/>
      <w:widowControl w:val="0"/>
      <w:jc w:val="both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6F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56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56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6F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6F4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56F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56F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56F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56F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56F48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56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6F48"/>
    <w:pPr>
      <w:widowControl w:val="0"/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56F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6F48"/>
    <w:pPr>
      <w:widowControl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1"/>
    </w:rPr>
  </w:style>
  <w:style w:type="character" w:customStyle="1" w:styleId="a8">
    <w:name w:val="引用 字符"/>
    <w:basedOn w:val="a0"/>
    <w:link w:val="a7"/>
    <w:uiPriority w:val="29"/>
    <w:rsid w:val="00856F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6F48"/>
    <w:pPr>
      <w:widowControl w:val="0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a">
    <w:name w:val="Intense Emphasis"/>
    <w:basedOn w:val="a0"/>
    <w:uiPriority w:val="21"/>
    <w:qFormat/>
    <w:rsid w:val="00856F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6F48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1"/>
    </w:rPr>
  </w:style>
  <w:style w:type="character" w:customStyle="1" w:styleId="ac">
    <w:name w:val="明显引用 字符"/>
    <w:basedOn w:val="a0"/>
    <w:link w:val="ab"/>
    <w:uiPriority w:val="30"/>
    <w:rsid w:val="00856F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6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5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Jiedong, J. (Jiang)</dc:creator>
  <cp:keywords/>
  <dc:description/>
  <cp:lastModifiedBy>Jiedong, J. (Jiang)</cp:lastModifiedBy>
  <cp:revision>2</cp:revision>
  <dcterms:created xsi:type="dcterms:W3CDTF">2024-12-03T13:34:00Z</dcterms:created>
  <dcterms:modified xsi:type="dcterms:W3CDTF">2024-12-03T18:40:00Z</dcterms:modified>
</cp:coreProperties>
</file>