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1DD08" w14:textId="77777777" w:rsidR="005B1FB1" w:rsidRDefault="00000000">
      <w:pPr>
        <w:pStyle w:val="Title"/>
      </w:pPr>
      <w:r>
        <w:rPr>
          <w:spacing w:val="-6"/>
        </w:rPr>
        <w:t>SURAT</w:t>
      </w:r>
      <w:r>
        <w:rPr>
          <w:spacing w:val="-5"/>
        </w:rPr>
        <w:t xml:space="preserve"> </w:t>
      </w:r>
      <w:r>
        <w:rPr>
          <w:spacing w:val="-6"/>
        </w:rPr>
        <w:t>PERNYATAAN</w:t>
      </w:r>
      <w:r>
        <w:rPr>
          <w:spacing w:val="3"/>
        </w:rPr>
        <w:t xml:space="preserve"> </w:t>
      </w:r>
      <w:r>
        <w:rPr>
          <w:spacing w:val="-6"/>
        </w:rPr>
        <w:t>PENELITI</w:t>
      </w:r>
    </w:p>
    <w:p w14:paraId="4E4968C7" w14:textId="77777777" w:rsidR="005B1FB1" w:rsidRDefault="005B1FB1">
      <w:pPr>
        <w:pStyle w:val="BodyText"/>
        <w:rPr>
          <w:b/>
        </w:rPr>
      </w:pPr>
    </w:p>
    <w:p w14:paraId="71457135" w14:textId="77777777" w:rsidR="005B1FB1" w:rsidRDefault="005B1FB1">
      <w:pPr>
        <w:pStyle w:val="BodyText"/>
        <w:spacing w:before="128"/>
        <w:rPr>
          <w:b/>
        </w:rPr>
      </w:pPr>
    </w:p>
    <w:p w14:paraId="1014F312" w14:textId="77777777" w:rsidR="005B1FB1" w:rsidRDefault="00000000">
      <w:pPr>
        <w:pStyle w:val="BodyText"/>
        <w:ind w:left="23"/>
        <w:jc w:val="both"/>
      </w:pPr>
      <w:r>
        <w:t>Yang</w:t>
      </w:r>
      <w:r>
        <w:rPr>
          <w:spacing w:val="-7"/>
        </w:rPr>
        <w:t xml:space="preserve"> </w:t>
      </w:r>
      <w:r>
        <w:t>bertanda</w:t>
      </w:r>
      <w:r>
        <w:rPr>
          <w:spacing w:val="-7"/>
        </w:rPr>
        <w:t xml:space="preserve"> </w:t>
      </w:r>
      <w:r>
        <w:t>tangan</w:t>
      </w:r>
      <w:r>
        <w:rPr>
          <w:spacing w:val="-7"/>
        </w:rPr>
        <w:t xml:space="preserve"> </w:t>
      </w:r>
      <w:r>
        <w:t>di</w:t>
      </w:r>
      <w:r>
        <w:rPr>
          <w:spacing w:val="-4"/>
        </w:rPr>
        <w:t xml:space="preserve"> </w:t>
      </w:r>
      <w:r>
        <w:t>bawah</w:t>
      </w:r>
      <w:r>
        <w:rPr>
          <w:spacing w:val="-6"/>
        </w:rPr>
        <w:t xml:space="preserve"> </w:t>
      </w:r>
      <w:r>
        <w:rPr>
          <w:spacing w:val="-5"/>
        </w:rPr>
        <w:t>ini</w:t>
      </w:r>
    </w:p>
    <w:p w14:paraId="0EBDB3E9" w14:textId="77777777" w:rsidR="005B1FB1" w:rsidRDefault="005B1FB1">
      <w:pPr>
        <w:pStyle w:val="BodyText"/>
        <w:spacing w:before="5"/>
        <w:rPr>
          <w:sz w:val="18"/>
        </w:rPr>
      </w:pPr>
    </w:p>
    <w:tbl>
      <w:tblPr>
        <w:tblW w:w="0" w:type="auto"/>
        <w:tblInd w:w="88" w:type="dxa"/>
        <w:tblLayout w:type="fixed"/>
        <w:tblCellMar>
          <w:left w:w="0" w:type="dxa"/>
          <w:right w:w="0" w:type="dxa"/>
        </w:tblCellMar>
        <w:tblLook w:val="01E0" w:firstRow="1" w:lastRow="1" w:firstColumn="1" w:lastColumn="1" w:noHBand="0" w:noVBand="0"/>
      </w:tblPr>
      <w:tblGrid>
        <w:gridCol w:w="2423"/>
        <w:gridCol w:w="316"/>
        <w:gridCol w:w="5610"/>
      </w:tblGrid>
      <w:tr w:rsidR="005B1FB1" w14:paraId="5E1890E9" w14:textId="77777777">
        <w:trPr>
          <w:trHeight w:val="291"/>
        </w:trPr>
        <w:tc>
          <w:tcPr>
            <w:tcW w:w="2423" w:type="dxa"/>
          </w:tcPr>
          <w:p w14:paraId="1EABB83B" w14:textId="77777777" w:rsidR="005B1FB1" w:rsidRDefault="00000000">
            <w:pPr>
              <w:pStyle w:val="TableParagraph"/>
              <w:spacing w:before="0" w:line="266" w:lineRule="exact"/>
              <w:ind w:left="50"/>
              <w:rPr>
                <w:sz w:val="24"/>
              </w:rPr>
            </w:pPr>
            <w:r>
              <w:rPr>
                <w:spacing w:val="-4"/>
                <w:sz w:val="24"/>
              </w:rPr>
              <w:t>Nama</w:t>
            </w:r>
          </w:p>
        </w:tc>
        <w:tc>
          <w:tcPr>
            <w:tcW w:w="316" w:type="dxa"/>
          </w:tcPr>
          <w:p w14:paraId="3CC766F5" w14:textId="77777777" w:rsidR="005B1FB1" w:rsidRDefault="00000000">
            <w:pPr>
              <w:pStyle w:val="TableParagraph"/>
              <w:spacing w:before="0" w:line="266" w:lineRule="exact"/>
              <w:ind w:left="31"/>
              <w:jc w:val="center"/>
              <w:rPr>
                <w:sz w:val="24"/>
              </w:rPr>
            </w:pPr>
            <w:r>
              <w:rPr>
                <w:spacing w:val="-10"/>
                <w:sz w:val="24"/>
              </w:rPr>
              <w:t>:</w:t>
            </w:r>
          </w:p>
        </w:tc>
        <w:tc>
          <w:tcPr>
            <w:tcW w:w="5610" w:type="dxa"/>
          </w:tcPr>
          <w:p w14:paraId="48C58F55" w14:textId="77777777" w:rsidR="005B1FB1" w:rsidRDefault="00000000">
            <w:pPr>
              <w:pStyle w:val="TableParagraph"/>
              <w:spacing w:before="0" w:line="266" w:lineRule="exact"/>
              <w:rPr>
                <w:sz w:val="24"/>
              </w:rPr>
            </w:pPr>
            <w:r>
              <w:rPr>
                <w:sz w:val="24"/>
              </w:rPr>
              <w:t xml:space="preserve">Subkhi </w:t>
            </w:r>
            <w:r>
              <w:rPr>
                <w:spacing w:val="-2"/>
                <w:sz w:val="24"/>
              </w:rPr>
              <w:t>Mashadi</w:t>
            </w:r>
          </w:p>
        </w:tc>
      </w:tr>
      <w:tr w:rsidR="005B1FB1" w14:paraId="21196937" w14:textId="77777777">
        <w:trPr>
          <w:trHeight w:val="316"/>
        </w:trPr>
        <w:tc>
          <w:tcPr>
            <w:tcW w:w="2423" w:type="dxa"/>
          </w:tcPr>
          <w:p w14:paraId="6F7C1D19" w14:textId="77777777" w:rsidR="005B1FB1" w:rsidRDefault="00000000">
            <w:pPr>
              <w:pStyle w:val="TableParagraph"/>
              <w:ind w:left="50"/>
              <w:rPr>
                <w:sz w:val="24"/>
              </w:rPr>
            </w:pPr>
            <w:r>
              <w:rPr>
                <w:spacing w:val="-2"/>
                <w:sz w:val="24"/>
              </w:rPr>
              <w:t>NIM/NIP</w:t>
            </w:r>
          </w:p>
        </w:tc>
        <w:tc>
          <w:tcPr>
            <w:tcW w:w="316" w:type="dxa"/>
          </w:tcPr>
          <w:p w14:paraId="07753BDA" w14:textId="77777777" w:rsidR="005B1FB1" w:rsidRDefault="00000000">
            <w:pPr>
              <w:pStyle w:val="TableParagraph"/>
              <w:ind w:left="31"/>
              <w:jc w:val="center"/>
              <w:rPr>
                <w:sz w:val="24"/>
              </w:rPr>
            </w:pPr>
            <w:r>
              <w:rPr>
                <w:spacing w:val="-10"/>
                <w:sz w:val="24"/>
              </w:rPr>
              <w:t>:</w:t>
            </w:r>
          </w:p>
        </w:tc>
        <w:tc>
          <w:tcPr>
            <w:tcW w:w="5610" w:type="dxa"/>
          </w:tcPr>
          <w:p w14:paraId="3785BFBC" w14:textId="77777777" w:rsidR="005B1FB1" w:rsidRDefault="00000000">
            <w:pPr>
              <w:pStyle w:val="TableParagraph"/>
              <w:rPr>
                <w:sz w:val="24"/>
              </w:rPr>
            </w:pPr>
            <w:r>
              <w:rPr>
                <w:spacing w:val="-2"/>
                <w:sz w:val="24"/>
              </w:rPr>
              <w:t>213200207</w:t>
            </w:r>
          </w:p>
        </w:tc>
      </w:tr>
      <w:tr w:rsidR="005B1FB1" w14:paraId="4C484150" w14:textId="77777777">
        <w:trPr>
          <w:trHeight w:val="1269"/>
        </w:trPr>
        <w:tc>
          <w:tcPr>
            <w:tcW w:w="2423" w:type="dxa"/>
          </w:tcPr>
          <w:p w14:paraId="66E61541" w14:textId="77777777" w:rsidR="005B1FB1" w:rsidRDefault="00000000">
            <w:pPr>
              <w:pStyle w:val="TableParagraph"/>
              <w:ind w:left="50"/>
              <w:rPr>
                <w:sz w:val="24"/>
              </w:rPr>
            </w:pPr>
            <w:r>
              <w:rPr>
                <w:sz w:val="24"/>
              </w:rPr>
              <w:t xml:space="preserve">Judul </w:t>
            </w:r>
            <w:r>
              <w:rPr>
                <w:spacing w:val="-2"/>
                <w:sz w:val="24"/>
              </w:rPr>
              <w:t>Penelitian</w:t>
            </w:r>
          </w:p>
        </w:tc>
        <w:tc>
          <w:tcPr>
            <w:tcW w:w="316" w:type="dxa"/>
          </w:tcPr>
          <w:p w14:paraId="23CA5A3F" w14:textId="77777777" w:rsidR="005B1FB1" w:rsidRDefault="00000000">
            <w:pPr>
              <w:pStyle w:val="TableParagraph"/>
              <w:ind w:left="31"/>
              <w:jc w:val="center"/>
              <w:rPr>
                <w:sz w:val="24"/>
              </w:rPr>
            </w:pPr>
            <w:r>
              <w:rPr>
                <w:spacing w:val="-10"/>
                <w:sz w:val="24"/>
              </w:rPr>
              <w:t>:</w:t>
            </w:r>
          </w:p>
        </w:tc>
        <w:tc>
          <w:tcPr>
            <w:tcW w:w="5610" w:type="dxa"/>
          </w:tcPr>
          <w:p w14:paraId="24F4F17D" w14:textId="77777777" w:rsidR="005B1FB1" w:rsidRDefault="00000000">
            <w:pPr>
              <w:pStyle w:val="TableParagraph"/>
              <w:spacing w:line="276" w:lineRule="auto"/>
              <w:ind w:right="48"/>
              <w:jc w:val="both"/>
              <w:rPr>
                <w:sz w:val="24"/>
              </w:rPr>
            </w:pPr>
            <w:r>
              <w:rPr>
                <w:sz w:val="24"/>
              </w:rPr>
              <w:t>Sistem Penjadwalan Ujian Skripsi Berbasis Website dengan Menggunakan Algoritma Penjadwalan Prioritas (Studi</w:t>
            </w:r>
            <w:r>
              <w:rPr>
                <w:spacing w:val="67"/>
                <w:sz w:val="24"/>
              </w:rPr>
              <w:t xml:space="preserve"> </w:t>
            </w:r>
            <w:r>
              <w:rPr>
                <w:sz w:val="24"/>
              </w:rPr>
              <w:t>Kasus:</w:t>
            </w:r>
            <w:r>
              <w:rPr>
                <w:spacing w:val="69"/>
                <w:sz w:val="24"/>
              </w:rPr>
              <w:t xml:space="preserve"> </w:t>
            </w:r>
            <w:r>
              <w:rPr>
                <w:sz w:val="24"/>
              </w:rPr>
              <w:t>Program</w:t>
            </w:r>
            <w:r>
              <w:rPr>
                <w:spacing w:val="70"/>
                <w:sz w:val="24"/>
              </w:rPr>
              <w:t xml:space="preserve"> </w:t>
            </w:r>
            <w:r>
              <w:rPr>
                <w:sz w:val="24"/>
              </w:rPr>
              <w:t>Studi</w:t>
            </w:r>
            <w:r>
              <w:rPr>
                <w:spacing w:val="68"/>
                <w:sz w:val="24"/>
              </w:rPr>
              <w:t xml:space="preserve"> </w:t>
            </w:r>
            <w:r>
              <w:rPr>
                <w:sz w:val="24"/>
              </w:rPr>
              <w:t>Informatika</w:t>
            </w:r>
            <w:r>
              <w:rPr>
                <w:spacing w:val="69"/>
                <w:sz w:val="24"/>
              </w:rPr>
              <w:t xml:space="preserve"> </w:t>
            </w:r>
            <w:r>
              <w:rPr>
                <w:spacing w:val="-2"/>
                <w:sz w:val="24"/>
              </w:rPr>
              <w:t>Universitas</w:t>
            </w:r>
          </w:p>
          <w:p w14:paraId="63E110A4" w14:textId="77777777" w:rsidR="005B1FB1" w:rsidRDefault="00000000">
            <w:pPr>
              <w:pStyle w:val="TableParagraph"/>
              <w:spacing w:before="1"/>
              <w:jc w:val="both"/>
              <w:rPr>
                <w:sz w:val="24"/>
              </w:rPr>
            </w:pPr>
            <w:r>
              <w:rPr>
                <w:sz w:val="24"/>
              </w:rPr>
              <w:t>Alma</w:t>
            </w:r>
            <w:r>
              <w:rPr>
                <w:spacing w:val="-15"/>
                <w:sz w:val="24"/>
              </w:rPr>
              <w:t xml:space="preserve"> </w:t>
            </w:r>
            <w:r>
              <w:rPr>
                <w:spacing w:val="-4"/>
                <w:sz w:val="24"/>
              </w:rPr>
              <w:t>Ata)</w:t>
            </w:r>
          </w:p>
        </w:tc>
      </w:tr>
      <w:tr w:rsidR="005B1FB1" w14:paraId="3B903F3E" w14:textId="77777777">
        <w:trPr>
          <w:trHeight w:val="317"/>
        </w:trPr>
        <w:tc>
          <w:tcPr>
            <w:tcW w:w="2423" w:type="dxa"/>
          </w:tcPr>
          <w:p w14:paraId="0AFE7CD2" w14:textId="77777777" w:rsidR="005B1FB1" w:rsidRDefault="00000000">
            <w:pPr>
              <w:pStyle w:val="TableParagraph"/>
              <w:ind w:left="50"/>
              <w:rPr>
                <w:sz w:val="24"/>
              </w:rPr>
            </w:pPr>
            <w:r>
              <w:rPr>
                <w:sz w:val="24"/>
              </w:rPr>
              <w:t>Program</w:t>
            </w:r>
            <w:r>
              <w:rPr>
                <w:spacing w:val="-3"/>
                <w:sz w:val="24"/>
              </w:rPr>
              <w:t xml:space="preserve"> </w:t>
            </w:r>
            <w:r>
              <w:rPr>
                <w:spacing w:val="-2"/>
                <w:sz w:val="24"/>
              </w:rPr>
              <w:t>Studi</w:t>
            </w:r>
          </w:p>
        </w:tc>
        <w:tc>
          <w:tcPr>
            <w:tcW w:w="316" w:type="dxa"/>
          </w:tcPr>
          <w:p w14:paraId="60074733" w14:textId="77777777" w:rsidR="005B1FB1" w:rsidRDefault="00000000">
            <w:pPr>
              <w:pStyle w:val="TableParagraph"/>
              <w:ind w:left="31"/>
              <w:jc w:val="center"/>
              <w:rPr>
                <w:sz w:val="24"/>
              </w:rPr>
            </w:pPr>
            <w:r>
              <w:rPr>
                <w:spacing w:val="-10"/>
                <w:sz w:val="24"/>
              </w:rPr>
              <w:t>:</w:t>
            </w:r>
          </w:p>
        </w:tc>
        <w:tc>
          <w:tcPr>
            <w:tcW w:w="5610" w:type="dxa"/>
          </w:tcPr>
          <w:p w14:paraId="1243513D" w14:textId="77777777" w:rsidR="005B1FB1" w:rsidRDefault="00000000">
            <w:pPr>
              <w:pStyle w:val="TableParagraph"/>
              <w:rPr>
                <w:sz w:val="24"/>
              </w:rPr>
            </w:pPr>
            <w:r>
              <w:rPr>
                <w:spacing w:val="-2"/>
                <w:sz w:val="24"/>
              </w:rPr>
              <w:t>Informatika</w:t>
            </w:r>
          </w:p>
        </w:tc>
      </w:tr>
      <w:tr w:rsidR="005B1FB1" w14:paraId="1D5D5A35" w14:textId="77777777">
        <w:trPr>
          <w:trHeight w:val="291"/>
        </w:trPr>
        <w:tc>
          <w:tcPr>
            <w:tcW w:w="2423" w:type="dxa"/>
          </w:tcPr>
          <w:p w14:paraId="27D6FC33" w14:textId="77777777" w:rsidR="005B1FB1" w:rsidRDefault="00000000">
            <w:pPr>
              <w:pStyle w:val="TableParagraph"/>
              <w:spacing w:line="256" w:lineRule="exact"/>
              <w:ind w:left="50"/>
              <w:rPr>
                <w:sz w:val="24"/>
              </w:rPr>
            </w:pPr>
            <w:r>
              <w:rPr>
                <w:sz w:val="24"/>
              </w:rPr>
              <w:t>Fakultas</w:t>
            </w:r>
            <w:r>
              <w:rPr>
                <w:spacing w:val="-5"/>
                <w:sz w:val="24"/>
              </w:rPr>
              <w:t xml:space="preserve"> </w:t>
            </w:r>
            <w:r>
              <w:rPr>
                <w:sz w:val="24"/>
              </w:rPr>
              <w:t>/</w:t>
            </w:r>
            <w:r>
              <w:rPr>
                <w:spacing w:val="-15"/>
                <w:sz w:val="24"/>
              </w:rPr>
              <w:t xml:space="preserve"> </w:t>
            </w:r>
            <w:r>
              <w:rPr>
                <w:sz w:val="24"/>
              </w:rPr>
              <w:t>Asal</w:t>
            </w:r>
            <w:r>
              <w:rPr>
                <w:spacing w:val="-1"/>
                <w:sz w:val="24"/>
              </w:rPr>
              <w:t xml:space="preserve"> </w:t>
            </w:r>
            <w:r>
              <w:rPr>
                <w:spacing w:val="-2"/>
                <w:sz w:val="24"/>
              </w:rPr>
              <w:t>Instansi</w:t>
            </w:r>
          </w:p>
        </w:tc>
        <w:tc>
          <w:tcPr>
            <w:tcW w:w="316" w:type="dxa"/>
          </w:tcPr>
          <w:p w14:paraId="7D95FFB9" w14:textId="77777777" w:rsidR="005B1FB1" w:rsidRDefault="00000000">
            <w:pPr>
              <w:pStyle w:val="TableParagraph"/>
              <w:spacing w:line="256" w:lineRule="exact"/>
              <w:ind w:left="31"/>
              <w:jc w:val="center"/>
              <w:rPr>
                <w:sz w:val="24"/>
              </w:rPr>
            </w:pPr>
            <w:r>
              <w:rPr>
                <w:spacing w:val="-10"/>
                <w:sz w:val="24"/>
              </w:rPr>
              <w:t>:</w:t>
            </w:r>
          </w:p>
        </w:tc>
        <w:tc>
          <w:tcPr>
            <w:tcW w:w="5610" w:type="dxa"/>
          </w:tcPr>
          <w:p w14:paraId="7E805C2E" w14:textId="77777777" w:rsidR="005B1FB1" w:rsidRDefault="00000000">
            <w:pPr>
              <w:pStyle w:val="TableParagraph"/>
              <w:spacing w:line="256" w:lineRule="exact"/>
              <w:rPr>
                <w:sz w:val="24"/>
              </w:rPr>
            </w:pPr>
            <w:r>
              <w:rPr>
                <w:sz w:val="24"/>
              </w:rPr>
              <w:t>Fakultas</w:t>
            </w:r>
            <w:r>
              <w:rPr>
                <w:spacing w:val="-3"/>
                <w:sz w:val="24"/>
              </w:rPr>
              <w:t xml:space="preserve"> </w:t>
            </w:r>
            <w:r>
              <w:rPr>
                <w:sz w:val="24"/>
              </w:rPr>
              <w:t>Komputer</w:t>
            </w:r>
            <w:r>
              <w:rPr>
                <w:spacing w:val="-2"/>
                <w:sz w:val="24"/>
              </w:rPr>
              <w:t xml:space="preserve"> </w:t>
            </w:r>
            <w:r>
              <w:rPr>
                <w:sz w:val="24"/>
              </w:rPr>
              <w:t>dan</w:t>
            </w:r>
            <w:r>
              <w:rPr>
                <w:spacing w:val="-6"/>
                <w:sz w:val="24"/>
              </w:rPr>
              <w:t xml:space="preserve"> </w:t>
            </w:r>
            <w:r>
              <w:rPr>
                <w:spacing w:val="-2"/>
                <w:sz w:val="24"/>
              </w:rPr>
              <w:t>Teknik</w:t>
            </w:r>
          </w:p>
        </w:tc>
      </w:tr>
    </w:tbl>
    <w:p w14:paraId="215A62B8" w14:textId="77777777" w:rsidR="005B1FB1" w:rsidRDefault="005B1FB1">
      <w:pPr>
        <w:pStyle w:val="BodyText"/>
        <w:spacing w:before="247"/>
      </w:pPr>
    </w:p>
    <w:p w14:paraId="238A00EA" w14:textId="77777777" w:rsidR="005B1FB1" w:rsidRDefault="00000000">
      <w:pPr>
        <w:pStyle w:val="BodyText"/>
        <w:spacing w:line="276" w:lineRule="auto"/>
        <w:ind w:left="23" w:right="18"/>
        <w:jc w:val="both"/>
      </w:pPr>
      <w:r>
        <w:t>Dengan sesungguhnya menyatakan bahwa saya bersedia mematuhi semua prinsip yang tertuang dalam pedoman etik WHO 2011 dan CIOMS 2016 serta tidak akan melakukanm penelitian sebelum Ethical Clearence diterbitkan. Apabila saya melanggar salah satu prinsip tersebut</w:t>
      </w:r>
      <w:r>
        <w:rPr>
          <w:spacing w:val="-9"/>
        </w:rPr>
        <w:t xml:space="preserve"> </w:t>
      </w:r>
      <w:r>
        <w:t>dan</w:t>
      </w:r>
      <w:r>
        <w:rPr>
          <w:spacing w:val="-9"/>
        </w:rPr>
        <w:t xml:space="preserve"> </w:t>
      </w:r>
      <w:r>
        <w:t>terdapat</w:t>
      </w:r>
      <w:r>
        <w:rPr>
          <w:spacing w:val="-9"/>
        </w:rPr>
        <w:t xml:space="preserve"> </w:t>
      </w:r>
      <w:r>
        <w:t>bukti</w:t>
      </w:r>
      <w:r>
        <w:rPr>
          <w:spacing w:val="-9"/>
        </w:rPr>
        <w:t xml:space="preserve"> </w:t>
      </w:r>
      <w:r>
        <w:t>adanya</w:t>
      </w:r>
      <w:r>
        <w:rPr>
          <w:spacing w:val="-10"/>
        </w:rPr>
        <w:t xml:space="preserve"> </w:t>
      </w:r>
      <w:r>
        <w:t>pemalsuan</w:t>
      </w:r>
      <w:r>
        <w:rPr>
          <w:spacing w:val="-9"/>
        </w:rPr>
        <w:t xml:space="preserve"> </w:t>
      </w:r>
      <w:r>
        <w:t>data,</w:t>
      </w:r>
      <w:r>
        <w:rPr>
          <w:spacing w:val="-9"/>
        </w:rPr>
        <w:t xml:space="preserve"> </w:t>
      </w:r>
      <w:r>
        <w:t>maka</w:t>
      </w:r>
      <w:r>
        <w:rPr>
          <w:spacing w:val="-10"/>
        </w:rPr>
        <w:t xml:space="preserve"> </w:t>
      </w:r>
      <w:r>
        <w:t>saya</w:t>
      </w:r>
      <w:r>
        <w:rPr>
          <w:spacing w:val="-10"/>
        </w:rPr>
        <w:t xml:space="preserve"> </w:t>
      </w:r>
      <w:r>
        <w:t>bersedia</w:t>
      </w:r>
      <w:r>
        <w:rPr>
          <w:spacing w:val="-10"/>
        </w:rPr>
        <w:t xml:space="preserve"> </w:t>
      </w:r>
      <w:r>
        <w:t>diberikan</w:t>
      </w:r>
      <w:r>
        <w:rPr>
          <w:spacing w:val="-9"/>
        </w:rPr>
        <w:t xml:space="preserve"> </w:t>
      </w:r>
      <w:r>
        <w:t>sanksi</w:t>
      </w:r>
      <w:r>
        <w:rPr>
          <w:spacing w:val="-9"/>
        </w:rPr>
        <w:t xml:space="preserve"> </w:t>
      </w:r>
      <w:r>
        <w:t>sesuai dengan kebijakan dan aturan yang berlaku.</w:t>
      </w:r>
    </w:p>
    <w:p w14:paraId="0051E335" w14:textId="77777777" w:rsidR="005B1FB1" w:rsidRDefault="005B1FB1">
      <w:pPr>
        <w:pStyle w:val="BodyText"/>
      </w:pPr>
    </w:p>
    <w:p w14:paraId="608625B2" w14:textId="77777777" w:rsidR="005B1FB1" w:rsidRDefault="005B1FB1">
      <w:pPr>
        <w:pStyle w:val="BodyText"/>
        <w:spacing w:before="83"/>
      </w:pPr>
    </w:p>
    <w:p w14:paraId="1560F569" w14:textId="77777777" w:rsidR="005B1FB1" w:rsidRDefault="00000000">
      <w:pPr>
        <w:pStyle w:val="BodyText"/>
        <w:spacing w:before="1" w:line="278" w:lineRule="auto"/>
        <w:ind w:left="23" w:right="25"/>
        <w:jc w:val="both"/>
      </w:pPr>
      <w:r>
        <w:t>Demikian surat pernyataan ini saya buat dengan sesungguhnya dan untuk dipergunakan sebagaimana mestinya, atas perhatiannya saya mengucapkan banyak terima kasih.</w:t>
      </w:r>
    </w:p>
    <w:p w14:paraId="43B3738B" w14:textId="0289E2BA" w:rsidR="005B1FB1" w:rsidRDefault="005B1FB1">
      <w:pPr>
        <w:pStyle w:val="BodyText"/>
      </w:pPr>
    </w:p>
    <w:p w14:paraId="56647064" w14:textId="3CF8ADE3" w:rsidR="005B1FB1" w:rsidRDefault="005B1FB1">
      <w:pPr>
        <w:pStyle w:val="BodyText"/>
        <w:spacing w:before="80"/>
      </w:pPr>
    </w:p>
    <w:p w14:paraId="66387E73" w14:textId="7ECBBA3B" w:rsidR="005B1FB1" w:rsidRDefault="00F30C80">
      <w:pPr>
        <w:pStyle w:val="BodyText"/>
        <w:spacing w:line="278" w:lineRule="auto"/>
        <w:ind w:left="5178" w:right="678"/>
        <w:jc w:val="center"/>
      </w:pPr>
      <w:r>
        <w:rPr>
          <w:noProof/>
        </w:rPr>
        <w:drawing>
          <wp:anchor distT="0" distB="0" distL="114300" distR="114300" simplePos="0" relativeHeight="251658752" behindDoc="1" locked="0" layoutInCell="1" allowOverlap="1" wp14:anchorId="7CA6CC13" wp14:editId="53A5A7F5">
            <wp:simplePos x="0" y="0"/>
            <wp:positionH relativeFrom="column">
              <wp:posOffset>3548380</wp:posOffset>
            </wp:positionH>
            <wp:positionV relativeFrom="paragraph">
              <wp:posOffset>282575</wp:posOffset>
            </wp:positionV>
            <wp:extent cx="1471512" cy="1190625"/>
            <wp:effectExtent l="0" t="0" r="0" b="0"/>
            <wp:wrapNone/>
            <wp:docPr id="17799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8626" name="Picture 177998626"/>
                    <pic:cNvPicPr/>
                  </pic:nvPicPr>
                  <pic:blipFill>
                    <a:blip r:embed="rId4">
                      <a:extLst>
                        <a:ext uri="{28A0092B-C50C-407E-A947-70E740481C1C}">
                          <a14:useLocalDpi xmlns:a14="http://schemas.microsoft.com/office/drawing/2010/main" val="0"/>
                        </a:ext>
                      </a:extLst>
                    </a:blip>
                    <a:stretch>
                      <a:fillRect/>
                    </a:stretch>
                  </pic:blipFill>
                  <pic:spPr>
                    <a:xfrm>
                      <a:off x="0" y="0"/>
                      <a:ext cx="1471512" cy="1190625"/>
                    </a:xfrm>
                    <a:prstGeom prst="rect">
                      <a:avLst/>
                    </a:prstGeom>
                  </pic:spPr>
                </pic:pic>
              </a:graphicData>
            </a:graphic>
            <wp14:sizeRelH relativeFrom="margin">
              <wp14:pctWidth>0</wp14:pctWidth>
            </wp14:sizeRelH>
            <wp14:sizeRelV relativeFrom="margin">
              <wp14:pctHeight>0</wp14:pctHeight>
            </wp14:sizeRelV>
          </wp:anchor>
        </w:drawing>
      </w:r>
      <w:r w:rsidR="00000000">
        <w:t>Yogyakarta,</w:t>
      </w:r>
      <w:r w:rsidR="00000000">
        <w:rPr>
          <w:spacing w:val="-15"/>
        </w:rPr>
        <w:t xml:space="preserve"> </w:t>
      </w:r>
      <w:r w:rsidR="00000000">
        <w:t>21</w:t>
      </w:r>
      <w:r w:rsidR="00000000">
        <w:rPr>
          <w:spacing w:val="-15"/>
        </w:rPr>
        <w:t xml:space="preserve"> </w:t>
      </w:r>
      <w:r w:rsidR="00000000">
        <w:t>April</w:t>
      </w:r>
      <w:r w:rsidR="00000000">
        <w:rPr>
          <w:spacing w:val="-15"/>
        </w:rPr>
        <w:t xml:space="preserve"> </w:t>
      </w:r>
      <w:r w:rsidR="00000000">
        <w:t xml:space="preserve">2025 </w:t>
      </w:r>
      <w:r w:rsidR="00000000">
        <w:rPr>
          <w:spacing w:val="-2"/>
        </w:rPr>
        <w:t>Peneliti</w:t>
      </w:r>
    </w:p>
    <w:p w14:paraId="2057DE9E" w14:textId="0792087A" w:rsidR="005B1FB1" w:rsidRDefault="005B1FB1">
      <w:pPr>
        <w:pStyle w:val="BodyText"/>
      </w:pPr>
    </w:p>
    <w:p w14:paraId="660408E5" w14:textId="77777777" w:rsidR="005B1FB1" w:rsidRDefault="005B1FB1">
      <w:pPr>
        <w:pStyle w:val="BodyText"/>
      </w:pPr>
    </w:p>
    <w:p w14:paraId="43D62D8E" w14:textId="193B9891" w:rsidR="005B1FB1" w:rsidRDefault="005B1FB1">
      <w:pPr>
        <w:pStyle w:val="BodyText"/>
      </w:pPr>
    </w:p>
    <w:p w14:paraId="0A9E7DCD" w14:textId="77777777" w:rsidR="005B1FB1" w:rsidRDefault="005B1FB1">
      <w:pPr>
        <w:pStyle w:val="BodyText"/>
        <w:spacing w:before="161"/>
      </w:pPr>
    </w:p>
    <w:p w14:paraId="7D4CD372" w14:textId="77777777" w:rsidR="005B1FB1" w:rsidRDefault="00000000">
      <w:pPr>
        <w:pStyle w:val="BodyText"/>
        <w:spacing w:line="276" w:lineRule="auto"/>
        <w:ind w:left="5718" w:right="1219"/>
        <w:jc w:val="center"/>
      </w:pPr>
      <w:r>
        <w:t>(Subkhi</w:t>
      </w:r>
      <w:r>
        <w:rPr>
          <w:spacing w:val="-15"/>
        </w:rPr>
        <w:t xml:space="preserve"> </w:t>
      </w:r>
      <w:r>
        <w:t>Mashadi) NIM 213200207</w:t>
      </w:r>
    </w:p>
    <w:sectPr w:rsidR="005B1FB1">
      <w:type w:val="continuous"/>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1FB1"/>
    <w:rsid w:val="005B1FB1"/>
    <w:rsid w:val="00E30245"/>
    <w:rsid w:val="00F30C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EEA4"/>
  <w15:docId w15:val="{BEBC121B-4673-4CA9-BF8D-917DB151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678" w:right="67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5"/>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Arrosyid</dc:creator>
  <cp:lastModifiedBy>subkhi mashadi</cp:lastModifiedBy>
  <cp:revision>2</cp:revision>
  <cp:lastPrinted>2025-05-22T03:05:00Z</cp:lastPrinted>
  <dcterms:created xsi:type="dcterms:W3CDTF">2025-05-22T02:56:00Z</dcterms:created>
  <dcterms:modified xsi:type="dcterms:W3CDTF">2025-05-22T03:05:00Z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LTSC</vt:lpwstr>
  </property>
  <property fmtid="{D5CDD505-2E9C-101B-9397-08002B2CF9AE}" pid="4" name="LastSaved">
    <vt:filetime>2025-05-22T00:00:00Z</vt:filetime>
  </property>
  <property fmtid="{D5CDD505-2E9C-101B-9397-08002B2CF9AE}" pid="5" name="Producer">
    <vt:lpwstr>Microsoft® Word LTSC</vt:lpwstr>
  </property>
</Properties>
</file>