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Deliverable D1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Deadline 06/04/2025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Gruppo n.19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Alessio De Col 235055, David Brugnara 235236, Marko Markovic 234410</w:t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 Obiettivi del progetto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(O1)</w:t>
      </w:r>
      <w:r w:rsidDel="00000000" w:rsidR="00000000" w:rsidRPr="00000000">
        <w:rPr>
          <w:rtl w:val="0"/>
        </w:rPr>
        <w:t xml:space="preserve"> Incentivare l’arrivo di visitatori a Trento attraverso una piattaforma unica che valorizzi le attrazioni e le potenzialità della città.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(O2)</w:t>
      </w:r>
      <w:r w:rsidDel="00000000" w:rsidR="00000000" w:rsidRPr="00000000">
        <w:rPr>
          <w:rtl w:val="0"/>
        </w:rPr>
        <w:t xml:space="preserve"> Migliorare l’esperienza di permanenza a Trento semplificando l’accesso alle informazioni utili.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(O3)</w:t>
      </w:r>
      <w:r w:rsidDel="00000000" w:rsidR="00000000" w:rsidRPr="00000000">
        <w:rPr>
          <w:rtl w:val="0"/>
        </w:rPr>
        <w:t xml:space="preserve"> Favorire lo sviluppo dell’economia locale, aumentando la consapevolezza sui servizi offerti e promuovendone l’utilizzo.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(O4)</w:t>
      </w:r>
      <w:r w:rsidDel="00000000" w:rsidR="00000000" w:rsidRPr="00000000">
        <w:rPr>
          <w:rtl w:val="0"/>
        </w:rPr>
        <w:t xml:space="preserve"> Facilitare l’incontro tra domanda e offerta: grazie all’interazione con l’applicazione, sarà possibile raccogliere dati utili per finanziare i servizi più richiesti o per incentivare l’offerta in settori con carenza di personale.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sz w:val="26"/>
          <w:szCs w:val="26"/>
          <w:rtl w:val="0"/>
        </w:rPr>
        <w:t xml:space="preserve">2 Attori del 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Utenti</w:t>
      </w:r>
      <w:r w:rsidDel="00000000" w:rsidR="00000000" w:rsidRPr="00000000">
        <w:rPr>
          <w:rtl w:val="0"/>
        </w:rPr>
        <w:t xml:space="preserve">: Persone fisiche o enti che non appartengono né al Comune né al mondo aziendale. Hanno accesso alle funzionalità di consultazione del sito e possono partecipare ai sondaggi o esprimere voti su argomenti di interesse.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Aziende</w:t>
      </w:r>
      <w:r w:rsidDel="00000000" w:rsidR="00000000" w:rsidRPr="00000000">
        <w:rPr>
          <w:rtl w:val="0"/>
        </w:rPr>
        <w:t xml:space="preserve">: Entità che possono creare e modificare la propria pagina all’interno della piattaforma, presentando i propri servizi, offerte o iniziative.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Comune</w:t>
      </w:r>
      <w:r w:rsidDel="00000000" w:rsidR="00000000" w:rsidRPr="00000000">
        <w:rPr>
          <w:rtl w:val="0"/>
        </w:rPr>
        <w:t xml:space="preserve">: Ha un ruolo di supervisione e gestione. Può monitorare l’andamento dei sondaggi, intervenire nella loro creazione, aggiungere pagine, modificare le pagine delle aziende, se necessario, per garantire coerenza e qualità delle informazioni.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3 Requisiti funzionali per attore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Utenti: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RF1</w:t>
      </w:r>
      <w:r w:rsidDel="00000000" w:rsidR="00000000" w:rsidRPr="00000000">
        <w:rPr>
          <w:rtl w:val="0"/>
        </w:rPr>
        <w:t xml:space="preserve"> – Visualizzare le pagine informative delle aziende.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RF2</w:t>
      </w:r>
      <w:r w:rsidDel="00000000" w:rsidR="00000000" w:rsidRPr="00000000">
        <w:rPr>
          <w:rtl w:val="0"/>
        </w:rPr>
        <w:t xml:space="preserve"> – Visualizzare le pagine promozionali del comune di Trento.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rtl w:val="0"/>
        </w:rPr>
        <w:t xml:space="preserve">RF3</w:t>
      </w:r>
      <w:r w:rsidDel="00000000" w:rsidR="00000000" w:rsidRPr="00000000">
        <w:rPr>
          <w:rtl w:val="0"/>
        </w:rPr>
        <w:t xml:space="preserve"> – Visualizzare le pagine informative dell’università di Trento.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RF4</w:t>
      </w:r>
      <w:r w:rsidDel="00000000" w:rsidR="00000000" w:rsidRPr="00000000">
        <w:rPr>
          <w:rtl w:val="0"/>
        </w:rPr>
        <w:t xml:space="preserve"> – Visualizzare le pagine informative riguardante il mercato immobiliare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rtl w:val="0"/>
        </w:rPr>
        <w:t xml:space="preserve">RF5</w:t>
      </w:r>
      <w:r w:rsidDel="00000000" w:rsidR="00000000" w:rsidRPr="00000000">
        <w:rPr>
          <w:rtl w:val="0"/>
        </w:rPr>
        <w:t xml:space="preserve"> – Partecipare a sondaggi proposti dal Comune.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rtl w:val="0"/>
        </w:rPr>
        <w:t xml:space="preserve">RF6</w:t>
      </w:r>
      <w:r w:rsidDel="00000000" w:rsidR="00000000" w:rsidRPr="00000000">
        <w:rPr>
          <w:rtl w:val="0"/>
        </w:rPr>
        <w:t xml:space="preserve"> – Votare topic o argomenti suggeriti nella piattaforma.</w:t>
        <w:br w:type="textWrapping"/>
      </w:r>
      <w:r w:rsidDel="00000000" w:rsidR="00000000" w:rsidRPr="00000000">
        <w:rPr>
          <w:b w:val="1"/>
          <w:rtl w:val="0"/>
        </w:rPr>
        <w:t xml:space="preserve">RF7</w:t>
      </w:r>
      <w:r w:rsidDel="00000000" w:rsidR="00000000" w:rsidRPr="00000000">
        <w:rPr>
          <w:rtl w:val="0"/>
        </w:rPr>
        <w:t xml:space="preserve"> – Visualizzare i risultati dei sondaggi conclusi.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rtl w:val="0"/>
        </w:rPr>
        <w:t xml:space="preserve">RF8</w:t>
      </w:r>
      <w:r w:rsidDel="00000000" w:rsidR="00000000" w:rsidRPr="00000000">
        <w:rPr>
          <w:rtl w:val="0"/>
        </w:rPr>
        <w:t xml:space="preserve"> – Ricercare aziende o servizi tramite parole chiave.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rtl w:val="0"/>
        </w:rPr>
        <w:t xml:space="preserve">RF9</w:t>
      </w:r>
      <w:r w:rsidDel="00000000" w:rsidR="00000000" w:rsidRPr="00000000">
        <w:rPr>
          <w:rtl w:val="0"/>
        </w:rPr>
        <w:t xml:space="preserve"> – Filtrare le aziende per categoria (es. ristorazione, cultura, artigianato).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sz w:val="24"/>
          <w:szCs w:val="24"/>
          <w:rtl w:val="0"/>
        </w:rPr>
        <w:t xml:space="preserve">Aziende: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b w:val="1"/>
          <w:rtl w:val="0"/>
        </w:rPr>
        <w:t xml:space="preserve">RF1</w:t>
      </w:r>
      <w:r w:rsidDel="00000000" w:rsidR="00000000" w:rsidRPr="00000000">
        <w:rPr>
          <w:rtl w:val="0"/>
        </w:rPr>
        <w:t xml:space="preserve"> – Modificare in qualsiasi momento i contenuti della propria pagina previa approvazione del comune (testi, immagini, link).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b w:val="1"/>
          <w:rtl w:val="0"/>
        </w:rPr>
        <w:t xml:space="preserve">RF2</w:t>
      </w:r>
      <w:r w:rsidDel="00000000" w:rsidR="00000000" w:rsidRPr="00000000">
        <w:rPr>
          <w:rtl w:val="0"/>
        </w:rPr>
        <w:t xml:space="preserve"> – Visualizzare le statistiche di visualizzazione della propria pagina.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b w:val="1"/>
          <w:rtl w:val="0"/>
        </w:rPr>
        <w:t xml:space="preserve">RF3</w:t>
      </w:r>
      <w:r w:rsidDel="00000000" w:rsidR="00000000" w:rsidRPr="00000000">
        <w:rPr>
          <w:rtl w:val="0"/>
        </w:rPr>
        <w:t xml:space="preserve"> – Richiedere supporto/modifiche straordinarie al Comune (es. in caso di problemi tecnici).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Comune: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b w:val="1"/>
          <w:rtl w:val="0"/>
        </w:rPr>
        <w:t xml:space="preserve">RF1</w:t>
      </w:r>
      <w:r w:rsidDel="00000000" w:rsidR="00000000" w:rsidRPr="00000000">
        <w:rPr>
          <w:rtl w:val="0"/>
        </w:rPr>
        <w:t xml:space="preserve"> – Creare, modificare e pubblicare sondaggi tematici rivolti agli utenti.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b w:val="1"/>
          <w:rtl w:val="0"/>
        </w:rPr>
        <w:t xml:space="preserve">RF2</w:t>
      </w:r>
      <w:r w:rsidDel="00000000" w:rsidR="00000000" w:rsidRPr="00000000">
        <w:rPr>
          <w:rtl w:val="0"/>
        </w:rPr>
        <w:t xml:space="preserve"> – Monitorare l’andamento dei sondaggi e accedere ai dati raccolti.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b w:val="1"/>
          <w:rtl w:val="0"/>
        </w:rPr>
        <w:t xml:space="preserve">RF3</w:t>
      </w:r>
      <w:r w:rsidDel="00000000" w:rsidR="00000000" w:rsidRPr="00000000">
        <w:rPr>
          <w:rtl w:val="0"/>
        </w:rPr>
        <w:t xml:space="preserve"> – Approvare, o rimuovere contenuti inseriti dalle aziende, se non conformi alle linee guida.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b w:val="1"/>
          <w:rtl w:val="0"/>
        </w:rPr>
        <w:t xml:space="preserve">RF4</w:t>
      </w:r>
      <w:r w:rsidDel="00000000" w:rsidR="00000000" w:rsidRPr="00000000">
        <w:rPr>
          <w:rtl w:val="0"/>
        </w:rPr>
        <w:t xml:space="preserve"> – Creare e modificare le proprie pagine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b w:val="1"/>
          <w:rtl w:val="0"/>
        </w:rPr>
        <w:t xml:space="preserve">RF5</w:t>
      </w:r>
      <w:r w:rsidDel="00000000" w:rsidR="00000000" w:rsidRPr="00000000">
        <w:rPr>
          <w:rtl w:val="0"/>
        </w:rPr>
        <w:t xml:space="preserve"> – Creazione degli account per le aziende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b w:val="1"/>
          <w:rtl w:val="0"/>
        </w:rPr>
        <w:t xml:space="preserve">RF6</w:t>
      </w:r>
      <w:r w:rsidDel="00000000" w:rsidR="00000000" w:rsidRPr="00000000">
        <w:rPr>
          <w:rtl w:val="0"/>
        </w:rPr>
        <w:t xml:space="preserve"> – Cancellazione di account delle aziende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b w:val="1"/>
          <w:rtl w:val="0"/>
        </w:rPr>
        <w:t xml:space="preserve">RF7</w:t>
      </w:r>
      <w:r w:rsidDel="00000000" w:rsidR="00000000" w:rsidRPr="00000000">
        <w:rPr>
          <w:rtl w:val="0"/>
        </w:rPr>
        <w:t xml:space="preserve"> – Creazione delle pagine per ogni azienda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b w:val="1"/>
          <w:rtl w:val="0"/>
        </w:rPr>
        <w:t xml:space="preserve">RF8</w:t>
      </w:r>
      <w:r w:rsidDel="00000000" w:rsidR="00000000" w:rsidRPr="00000000">
        <w:rPr>
          <w:rtl w:val="0"/>
        </w:rPr>
        <w:t xml:space="preserve"> – Visualizzazione delle statistiche globali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color w:val="000000"/>
          <w:sz w:val="22"/>
          <w:szCs w:val="22"/>
        </w:rPr>
      </w:pPr>
      <w:r w:rsidDel="00000000" w:rsidR="00000000" w:rsidRPr="00000000">
        <w:rPr>
          <w:sz w:val="26"/>
          <w:szCs w:val="26"/>
          <w:rtl w:val="0"/>
        </w:rPr>
        <w:t xml:space="preserve">4 Requisiti non funzionali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RNF1</w:t>
      </w:r>
      <w:r w:rsidDel="00000000" w:rsidR="00000000" w:rsidRPr="00000000">
        <w:rPr>
          <w:rtl w:val="0"/>
        </w:rPr>
        <w:t xml:space="preserve"> – Il tempo di caricamento di una qualsiasi pagina del sito non deve superare i 2 secondi su una connessione standard (fibra/4G).</w:t>
        <w:br w:type="textWrapping"/>
      </w:r>
      <w:r w:rsidDel="00000000" w:rsidR="00000000" w:rsidRPr="00000000">
        <w:rPr>
          <w:b w:val="1"/>
          <w:rtl w:val="0"/>
        </w:rPr>
        <w:t xml:space="preserve">RNF2</w:t>
      </w:r>
      <w:r w:rsidDel="00000000" w:rsidR="00000000" w:rsidRPr="00000000">
        <w:rPr>
          <w:rtl w:val="0"/>
        </w:rPr>
        <w:t xml:space="preserve"> – Le ricerche testuali e i filtri devono restituire i risultati in meno di 1 secondo per dataset fino a 1000 aziende.</w:t>
        <w:br w:type="textWrapping"/>
      </w:r>
      <w:r w:rsidDel="00000000" w:rsidR="00000000" w:rsidRPr="00000000">
        <w:rPr>
          <w:b w:val="1"/>
          <w:rtl w:val="0"/>
        </w:rPr>
        <w:t xml:space="preserve">RNF3</w:t>
      </w:r>
      <w:r w:rsidDel="00000000" w:rsidR="00000000" w:rsidRPr="00000000">
        <w:rPr>
          <w:rtl w:val="0"/>
        </w:rPr>
        <w:t xml:space="preserve"> – Tutti i dati trasmessi tra client e server devono essere cifrati mediante protocollo HTTPS.</w:t>
        <w:br w:type="textWrapping"/>
      </w:r>
      <w:r w:rsidDel="00000000" w:rsidR="00000000" w:rsidRPr="00000000">
        <w:rPr>
          <w:b w:val="1"/>
          <w:rtl w:val="0"/>
        </w:rPr>
        <w:t xml:space="preserve">RNF4</w:t>
      </w:r>
      <w:r w:rsidDel="00000000" w:rsidR="00000000" w:rsidRPr="00000000">
        <w:rPr>
          <w:rtl w:val="0"/>
        </w:rPr>
        <w:t xml:space="preserve"> – Le operazioni critiche (es. creazione pagine, modifiche da parte del Comune) devono essere tracciate in un sistema di log accessibile solo dagli amministratori autorizzati.</w:t>
        <w:br w:type="textWrapping"/>
      </w:r>
      <w:r w:rsidDel="00000000" w:rsidR="00000000" w:rsidRPr="00000000">
        <w:rPr>
          <w:b w:val="1"/>
          <w:rtl w:val="0"/>
        </w:rPr>
        <w:t xml:space="preserve">RNF5</w:t>
      </w:r>
      <w:r w:rsidDel="00000000" w:rsidR="00000000" w:rsidRPr="00000000">
        <w:rPr>
          <w:rtl w:val="0"/>
        </w:rPr>
        <w:t xml:space="preserve"> – Le credenziali aziendali devono essere conservate in modo sicuro utilizzando un algoritmo di hashing robusto (SHA256/512).</w:t>
        <w:br w:type="textWrapping"/>
      </w:r>
      <w:r w:rsidDel="00000000" w:rsidR="00000000" w:rsidRPr="00000000">
        <w:rPr>
          <w:b w:val="1"/>
          <w:rtl w:val="0"/>
        </w:rPr>
        <w:t xml:space="preserve">RNF6</w:t>
      </w:r>
      <w:r w:rsidDel="00000000" w:rsidR="00000000" w:rsidRPr="00000000">
        <w:rPr>
          <w:rtl w:val="0"/>
        </w:rPr>
        <w:t xml:space="preserve"> – Accessi e ruoli devono essere gestiti tramite un sistema di autenticazione e autorizzazione basato su ruoli (RBAC).</w:t>
        <w:br w:type="textWrapping"/>
      </w:r>
      <w:r w:rsidDel="00000000" w:rsidR="00000000" w:rsidRPr="00000000">
        <w:rPr>
          <w:b w:val="1"/>
          <w:rtl w:val="0"/>
        </w:rPr>
        <w:t xml:space="preserve">RNF7</w:t>
      </w:r>
      <w:r w:rsidDel="00000000" w:rsidR="00000000" w:rsidRPr="00000000">
        <w:rPr>
          <w:rtl w:val="0"/>
        </w:rPr>
        <w:t xml:space="preserve"> – L’interfaccia utente deve essere intuitiva e utilizzabile senza formazione specifica.</w:t>
        <w:br w:type="textWrapping"/>
      </w:r>
      <w:r w:rsidDel="00000000" w:rsidR="00000000" w:rsidRPr="00000000">
        <w:rPr>
          <w:b w:val="1"/>
          <w:rtl w:val="0"/>
        </w:rPr>
        <w:t xml:space="preserve">RNF8</w:t>
      </w:r>
      <w:r w:rsidDel="00000000" w:rsidR="00000000" w:rsidRPr="00000000">
        <w:rPr>
          <w:rtl w:val="0"/>
        </w:rPr>
        <w:t xml:space="preserve"> – Il sito deve essere accessibile anche da dispositivi mobili con un layout responsivo.</w:t>
        <w:br w:type="textWrapping"/>
      </w:r>
      <w:r w:rsidDel="00000000" w:rsidR="00000000" w:rsidRPr="00000000">
        <w:rPr>
          <w:b w:val="1"/>
          <w:rtl w:val="0"/>
        </w:rPr>
        <w:t xml:space="preserve">RNF9</w:t>
      </w:r>
      <w:r w:rsidDel="00000000" w:rsidR="00000000" w:rsidRPr="00000000">
        <w:rPr>
          <w:rtl w:val="0"/>
        </w:rPr>
        <w:t xml:space="preserve"> – Deve essere garantita la compatibilità con i principali browser moderni (Chrome, Firefox, Edge, Safari).</w:t>
        <w:br w:type="textWrapping"/>
      </w:r>
      <w:r w:rsidDel="00000000" w:rsidR="00000000" w:rsidRPr="00000000">
        <w:rPr>
          <w:b w:val="1"/>
          <w:rtl w:val="0"/>
        </w:rPr>
        <w:t xml:space="preserve">RNF10</w:t>
      </w:r>
      <w:r w:rsidDel="00000000" w:rsidR="00000000" w:rsidRPr="00000000">
        <w:rPr>
          <w:rtl w:val="0"/>
        </w:rPr>
        <w:t xml:space="preserve"> – I contenuti devono essere disponibili in italiano e anche in inglese.</w:t>
        <w:br w:type="textWrapping"/>
      </w:r>
      <w:r w:rsidDel="00000000" w:rsidR="00000000" w:rsidRPr="00000000">
        <w:rPr>
          <w:b w:val="1"/>
          <w:rtl w:val="0"/>
        </w:rPr>
        <w:t xml:space="preserve">RNF11</w:t>
      </w:r>
      <w:r w:rsidDel="00000000" w:rsidR="00000000" w:rsidRPr="00000000">
        <w:rPr>
          <w:rtl w:val="0"/>
        </w:rPr>
        <w:t xml:space="preserve"> – Il codice del progetto deve essere documentato per facilitare future modifiche.</w:t>
        <w:br w:type="textWrapping"/>
      </w:r>
      <w:r w:rsidDel="00000000" w:rsidR="00000000" w:rsidRPr="00000000">
        <w:rPr>
          <w:b w:val="1"/>
          <w:rtl w:val="0"/>
        </w:rPr>
        <w:t xml:space="preserve">RNF12</w:t>
      </w:r>
      <w:r w:rsidDel="00000000" w:rsidR="00000000" w:rsidRPr="00000000">
        <w:rPr>
          <w:rtl w:val="0"/>
        </w:rPr>
        <w:t xml:space="preserve"> – Il sistema deve essere sviluppato in modo modulare per permettere l'aggiunta di nuove funzionalità senza impattare negativamente su quelle esistenti.</w:t>
        <w:br w:type="textWrapping"/>
      </w:r>
      <w:r w:rsidDel="00000000" w:rsidR="00000000" w:rsidRPr="00000000">
        <w:rPr>
          <w:b w:val="1"/>
          <w:rtl w:val="0"/>
        </w:rPr>
        <w:t xml:space="preserve">RNF13</w:t>
      </w:r>
      <w:r w:rsidDel="00000000" w:rsidR="00000000" w:rsidRPr="00000000">
        <w:rPr>
          <w:rtl w:val="0"/>
        </w:rPr>
        <w:t xml:space="preserve"> – Gli aggiornamenti software devono poter essere effettuati con downtime minimo (massimo 10 minuti programmati).</w:t>
        <w:br w:type="textWrapping"/>
      </w:r>
      <w:r w:rsidDel="00000000" w:rsidR="00000000" w:rsidRPr="00000000">
        <w:rPr>
          <w:b w:val="1"/>
          <w:rtl w:val="0"/>
        </w:rPr>
        <w:t xml:space="preserve">RNF14</w:t>
      </w:r>
      <w:r w:rsidDel="00000000" w:rsidR="00000000" w:rsidRPr="00000000">
        <w:rPr>
          <w:rtl w:val="0"/>
        </w:rPr>
        <w:t xml:space="preserve"> – L’architettura deve permettere la separazione tra front-end, back-end e database per una migliore distribuzione del carico.</w:t>
        <w:br w:type="textWrapping"/>
      </w:r>
      <w:r w:rsidDel="00000000" w:rsidR="00000000" w:rsidRPr="00000000">
        <w:rPr>
          <w:b w:val="1"/>
          <w:rtl w:val="0"/>
        </w:rPr>
        <w:t xml:space="preserve">RNF15</w:t>
      </w:r>
      <w:r w:rsidDel="00000000" w:rsidR="00000000" w:rsidRPr="00000000">
        <w:rPr>
          <w:rtl w:val="0"/>
        </w:rPr>
        <w:t xml:space="preserve"> – Il sistema non deve consentire che un sondaggio venga votato più volte dallo stesso utente.</w:t>
      </w:r>
    </w:p>
    <w:p w:rsidR="00000000" w:rsidDel="00000000" w:rsidP="00000000" w:rsidRDefault="00000000" w:rsidRPr="00000000" w14:paraId="0000002C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5 Use case diagrams e casi d’uso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4788303" cy="744378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8303" cy="7443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 case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Visualizzare pagine informative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UC1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L’utente accede e consulta le pagine di aziende, università, mercato immobiliare o Comune.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Primary 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Utente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Secondary 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Main Flow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L’utente accede alla piattaforma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2. Seleziona una sezione di interesse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3. Il sistema mostra le relative pagine informative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Post 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Le informazioni sono mostrate correttamente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Alternative Flow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 pagina richiesta non è disponibile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Errore di connessione</w:t>
            </w:r>
          </w:p>
        </w:tc>
      </w:tr>
    </w:tbl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 case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Partecipare a un sondaggio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UC2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L’utente partecipa a un sondaggio attivo creato dal Comune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Primary 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Utente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Secondary 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Comune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Sondaggio attivo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Main Flow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L’utente seleziona un sondaggio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2. Il sistema mostra le domande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3. L’utente compila e invia il sondaggio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4. Il sistema salva la risposta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 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Risposta memorizzata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Alternative Flow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Sondaggio scaduto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Errore nel salvataggio</w:t>
            </w:r>
          </w:p>
        </w:tc>
      </w:tr>
    </w:tbl>
    <w:p w:rsidR="00000000" w:rsidDel="00000000" w:rsidP="00000000" w:rsidRDefault="00000000" w:rsidRPr="00000000" w14:paraId="0000005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 case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Richiesta di modifica della propria pagina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UC3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L’azienda modifica i contenuti della propria pagina (immagini, testo, link)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Primary 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Azienda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Secondary 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Comune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Azienda autenticata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Main Flow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L’azienda accede alla propria area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2. Modifica le informazioni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3. Invia per approvazione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4. Il Comune riceve la richiesta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 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Le modifiche sono in attesa di approvazione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Alternative Flow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Errore di validazione dei dati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Modifica rifiutata dal Comune</w:t>
            </w:r>
          </w:p>
        </w:tc>
      </w:tr>
    </w:tbl>
    <w:p w:rsidR="00000000" w:rsidDel="00000000" w:rsidP="00000000" w:rsidRDefault="00000000" w:rsidRPr="00000000" w14:paraId="0000007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 case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Creare un sondaggio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UC4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Il Comune crea un nuovo sondaggio tematico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Primary 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Comune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Secondary 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Amministratore autenticato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Main Flow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L’amministratore accede al pannello di gestione</w:t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2. Inserisce titolo, descrizione, domande e durata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3. Salva il sondaggio</w:t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4. Il sistema lo rende disponibile agli utenti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 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Il sondaggio è attivo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Alternative Flow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Campi obbligatori non compilati</w:t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Errore di salvataggio</w:t>
            </w:r>
          </w:p>
        </w:tc>
      </w:tr>
    </w:tbl>
    <w:p w:rsidR="00000000" w:rsidDel="00000000" w:rsidP="00000000" w:rsidRDefault="00000000" w:rsidRPr="00000000" w14:paraId="0000008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 case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Approvare contenuti aziendali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UC5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Il Comune approva o rifiuta modifiche alle pagine aziendali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Primary 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Comune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Secondary 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Azienda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Modifiche in attesa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Main Flow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Il Comune accede alla sezione 'richieste'</w:t>
            </w:r>
          </w:p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2. Seleziona una modifica</w:t>
            </w:r>
          </w:p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3. Valuta il contenuto</w:t>
            </w:r>
          </w:p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4. Approva o rifiuta con motivazione</w:t>
            </w:r>
          </w:p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5. Il sistema notifica l’esito all’azienda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 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Modifica pubblicata o rifiutata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Alternative Flow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Nessuna modifica trovata</w:t>
            </w:r>
          </w:p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Errore di sistema</w:t>
            </w:r>
          </w:p>
        </w:tc>
      </w:tr>
    </w:tbl>
    <w:p w:rsidR="00000000" w:rsidDel="00000000" w:rsidP="00000000" w:rsidRDefault="00000000" w:rsidRPr="00000000" w14:paraId="000000A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 case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Visualizzare statistiche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UC6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Aziende e Comune visualizzano dati statistici delle pagine e non dei sondaggi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Primary 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Azienda, Comune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Secondary 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Attore autenticato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Main Flow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L’attore accede al pannello statistiche</w:t>
            </w:r>
          </w:p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2. Seleziona intervallo e tipo di dati</w:t>
            </w:r>
          </w:p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3. Il sistema genera il report</w:t>
            </w:r>
          </w:p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4. Le statistiche vengono visualizzate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 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Dati mostrati correttamente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Alternative Flow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Nessun dato disponibile</w:t>
            </w:r>
          </w:p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Errore nella generazione del report</w:t>
            </w:r>
          </w:p>
        </w:tc>
      </w:tr>
    </w:tbl>
    <w:p w:rsidR="00000000" w:rsidDel="00000000" w:rsidP="00000000" w:rsidRDefault="00000000" w:rsidRPr="00000000" w14:paraId="000000B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 case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Creare account per un’azienda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UC7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Il Comune crea un account per un’azienda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Primary 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Comune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Secondary 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Azienda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L’azienda ha fatto richiesta di accesso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Main Flow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Il Comune accede alla gestione account</w:t>
            </w:r>
          </w:p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2. Inserisce dati aziendali</w:t>
            </w:r>
          </w:p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3. Il sistema crea l’account e invia credenziali</w:t>
            </w:r>
          </w:p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4. L’azienda riceve conferma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 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L’azienda può accedere alla piattaforma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Alternative Flow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Dati aziendali non validi</w:t>
            </w:r>
          </w:p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Errore nella creazione dell’account</w:t>
            </w:r>
          </w:p>
        </w:tc>
      </w:tr>
    </w:tbl>
    <w:p w:rsidR="00000000" w:rsidDel="00000000" w:rsidP="00000000" w:rsidRDefault="00000000" w:rsidRPr="00000000" w14:paraId="000000D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 case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Login aziendale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UC8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L’azienda effettua il login alla piattaforma per accedere alla propria area riservata.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Primary 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Azienda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Secondary 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L’azienda ha un account valido e attivo.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Main Flow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L’azienda accede alla pagina di login</w:t>
            </w:r>
          </w:p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2. Inserisce email e password</w:t>
            </w:r>
          </w:p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3. Il sistema verifica le credenziali</w:t>
            </w:r>
          </w:p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4. Se corrette, l’azienda accede alla dashboard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 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L’azienda è autenticata e può modificare o visualizzare contenuti.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Alternative Flow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Email non registrata/password errata</w:t>
            </w:r>
          </w:p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Account disabilitato</w:t>
            </w:r>
          </w:p>
        </w:tc>
      </w:tr>
    </w:tbl>
    <w:p w:rsidR="00000000" w:rsidDel="00000000" w:rsidP="00000000" w:rsidRDefault="00000000" w:rsidRPr="00000000" w14:paraId="000000E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 case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Ricerca aziende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UC9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L’utente ricerca aziende o servizi tramite parole chiave.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Primary 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Utente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Secondary 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Nessuna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Main Flow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L’utente accede alla sezione di ricerca</w:t>
            </w:r>
          </w:p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2. Inserisce una parola chiave (es. 'pizzeria')</w:t>
            </w:r>
          </w:p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3. Il sistema restituisce l’elenco delle aziende corrispondenti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 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L’utente visualizza i risultati della ricerca.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Alternative Flow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Nessuna azienda trovata</w:t>
            </w:r>
          </w:p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Errore di connessione</w:t>
            </w:r>
          </w:p>
        </w:tc>
      </w:tr>
    </w:tbl>
    <w:p w:rsidR="00000000" w:rsidDel="00000000" w:rsidP="00000000" w:rsidRDefault="00000000" w:rsidRPr="00000000" w14:paraId="000000F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 case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Invio richiesta di supporto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UC10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L’azienda invia una richiesta di supporto al Comune per assistenza tecnica o amministrativa.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Primary 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Azienda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Secondary 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Comune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L’azienda è autenticata.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Main Flow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L’azienda accede alla sezione di supporto</w:t>
            </w:r>
          </w:p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2. Compila il modulo con il problema o la richiesta</w:t>
            </w:r>
          </w:p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3. Invia il modulo</w:t>
            </w:r>
          </w:p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4. Il sistema notifica il Comune</w:t>
            </w:r>
          </w:p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5. Il Comune riceve e prende in carico la richiesta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 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 richiesta è registrata nel sistema e visibile al Comune.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Alternative Flow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Modulo incompleto</w:t>
            </w:r>
          </w:p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Errore di invio</w:t>
            </w:r>
          </w:p>
        </w:tc>
      </w:tr>
    </w:tbl>
    <w:p w:rsidR="00000000" w:rsidDel="00000000" w:rsidP="00000000" w:rsidRDefault="00000000" w:rsidRPr="00000000" w14:paraId="0000011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 case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Eliminazione account aziendale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UC11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Il Comune elimina un account aziendale non più attivo o non conforme.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Primary 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Comune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Secondary 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Azienda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Account aziendale esistente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Main Flow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Il Comune accede al pannello di gestione account</w:t>
            </w:r>
          </w:p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2. Seleziona l’azienda da eliminare</w:t>
            </w:r>
          </w:p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3. Conferma l’eliminazione</w:t>
            </w:r>
          </w:p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4. Il sistema rimuove l’account e ne revoca l’accesso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 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L’azienda non può più accedere alla piattaforma.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Alternative Flow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Account già rimosso</w:t>
            </w:r>
          </w:p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Errore durante l’eliminazione</w:t>
            </w:r>
          </w:p>
        </w:tc>
      </w:tr>
    </w:tbl>
    <w:p w:rsidR="00000000" w:rsidDel="00000000" w:rsidP="00000000" w:rsidRDefault="00000000" w:rsidRPr="00000000" w14:paraId="0000012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6* Diagramma BPMN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Diagramma dell’use case “Creare un sondaggio”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/>
        <w:drawing>
          <wp:inline distB="114300" distT="114300" distL="114300" distR="114300">
            <wp:extent cx="6155623" cy="3527724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55623" cy="35277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Diagramma dell’use case “Richiesta di modifica della propria pagina”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226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2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