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9F3" w:rsidRDefault="00BA59F3" w:rsidP="00BA59F3">
      <w:pPr>
        <w:shd w:val="clear" w:color="auto" w:fill="FFFFFF"/>
        <w:tabs>
          <w:tab w:val="left" w:pos="0"/>
          <w:tab w:val="left" w:pos="720"/>
        </w:tabs>
        <w:ind w:left="360" w:right="43" w:hanging="218"/>
        <w:jc w:val="center"/>
        <w:rPr>
          <w:b/>
          <w:w w:val="101"/>
          <w:sz w:val="24"/>
          <w:szCs w:val="24"/>
        </w:rPr>
      </w:pPr>
      <w:r w:rsidRPr="00163DD5">
        <w:rPr>
          <w:b/>
          <w:w w:val="101"/>
          <w:sz w:val="24"/>
          <w:szCs w:val="24"/>
        </w:rPr>
        <w:t>Программа зачета по физике</w:t>
      </w:r>
    </w:p>
    <w:p w:rsidR="008D3DEA" w:rsidRDefault="00BA59F3" w:rsidP="00BA59F3">
      <w:pPr>
        <w:pStyle w:val="a3"/>
        <w:numPr>
          <w:ilvl w:val="0"/>
          <w:numId w:val="4"/>
        </w:numPr>
        <w:shd w:val="clear" w:color="auto" w:fill="FFFFFF"/>
        <w:tabs>
          <w:tab w:val="left" w:pos="0"/>
          <w:tab w:val="left" w:pos="720"/>
        </w:tabs>
        <w:ind w:right="43"/>
        <w:jc w:val="center"/>
        <w:rPr>
          <w:w w:val="101"/>
          <w:sz w:val="24"/>
          <w:szCs w:val="24"/>
        </w:rPr>
      </w:pPr>
      <w:r w:rsidRPr="008D3DEA">
        <w:rPr>
          <w:w w:val="101"/>
          <w:sz w:val="24"/>
          <w:szCs w:val="24"/>
        </w:rPr>
        <w:t>Тут не перечислены все вещи, которые необходимо знать в каждом вопросе. Только общие названия. Например, в вопросе «</w:t>
      </w:r>
      <w:r w:rsidR="008D3DEA" w:rsidRPr="008D3DEA">
        <w:rPr>
          <w:w w:val="101"/>
          <w:sz w:val="24"/>
          <w:szCs w:val="24"/>
        </w:rPr>
        <w:t>Криволинейное движение»,</w:t>
      </w:r>
      <w:r w:rsidRPr="008D3DEA">
        <w:rPr>
          <w:w w:val="101"/>
          <w:sz w:val="24"/>
          <w:szCs w:val="24"/>
        </w:rPr>
        <w:t xml:space="preserve"> очевидно</w:t>
      </w:r>
      <w:r w:rsidR="008D3DEA" w:rsidRPr="008D3DEA">
        <w:rPr>
          <w:w w:val="101"/>
          <w:sz w:val="24"/>
          <w:szCs w:val="24"/>
        </w:rPr>
        <w:t>,</w:t>
      </w:r>
      <w:r w:rsidRPr="008D3DEA">
        <w:rPr>
          <w:w w:val="101"/>
          <w:sz w:val="24"/>
          <w:szCs w:val="24"/>
        </w:rPr>
        <w:t xml:space="preserve"> нужно знать формулу центростремительного ускорения (и уметь ее выводить</w:t>
      </w:r>
      <w:r w:rsidR="008D3DEA">
        <w:rPr>
          <w:w w:val="101"/>
          <w:sz w:val="24"/>
          <w:szCs w:val="24"/>
        </w:rPr>
        <w:t>!</w:t>
      </w:r>
      <w:r w:rsidRPr="008D3DEA">
        <w:rPr>
          <w:w w:val="101"/>
          <w:sz w:val="24"/>
          <w:szCs w:val="24"/>
        </w:rPr>
        <w:t>), а в вопросе «Силы упругости. Закон Гука» необходимо уметь выводить жесткость последовательного и параллельного</w:t>
      </w:r>
      <w:r w:rsidR="008D3DEA">
        <w:rPr>
          <w:w w:val="101"/>
          <w:sz w:val="24"/>
          <w:szCs w:val="24"/>
        </w:rPr>
        <w:t xml:space="preserve"> соединения пружин. И т.п. </w:t>
      </w:r>
    </w:p>
    <w:p w:rsidR="00BA59F3" w:rsidRPr="008D3DEA" w:rsidRDefault="00BA59F3" w:rsidP="00BA59F3">
      <w:pPr>
        <w:pStyle w:val="a3"/>
        <w:numPr>
          <w:ilvl w:val="0"/>
          <w:numId w:val="4"/>
        </w:numPr>
        <w:shd w:val="clear" w:color="auto" w:fill="FFFFFF"/>
        <w:tabs>
          <w:tab w:val="left" w:pos="0"/>
          <w:tab w:val="left" w:pos="720"/>
        </w:tabs>
        <w:ind w:right="43"/>
        <w:jc w:val="center"/>
        <w:rPr>
          <w:w w:val="101"/>
          <w:sz w:val="24"/>
          <w:szCs w:val="24"/>
        </w:rPr>
      </w:pPr>
      <w:r w:rsidRPr="008D3DEA">
        <w:rPr>
          <w:w w:val="101"/>
          <w:sz w:val="24"/>
          <w:szCs w:val="24"/>
        </w:rPr>
        <w:t xml:space="preserve">Для подготовки можно пользоваться, например, учебником Мякишева (профильный </w:t>
      </w:r>
      <w:proofErr w:type="spellStart"/>
      <w:r w:rsidRPr="008D3DEA">
        <w:rPr>
          <w:w w:val="101"/>
          <w:sz w:val="24"/>
          <w:szCs w:val="24"/>
        </w:rPr>
        <w:t>пноготомник</w:t>
      </w:r>
      <w:proofErr w:type="spellEnd"/>
      <w:r w:rsidRPr="008D3DEA">
        <w:rPr>
          <w:w w:val="101"/>
          <w:sz w:val="24"/>
          <w:szCs w:val="24"/>
        </w:rPr>
        <w:t xml:space="preserve">, вам нужны тома механика, </w:t>
      </w:r>
      <w:proofErr w:type="spellStart"/>
      <w:r w:rsidRPr="008D3DEA">
        <w:rPr>
          <w:w w:val="101"/>
          <w:sz w:val="24"/>
          <w:szCs w:val="24"/>
        </w:rPr>
        <w:t>термодинапика</w:t>
      </w:r>
      <w:proofErr w:type="spellEnd"/>
      <w:r w:rsidRPr="008D3DEA">
        <w:rPr>
          <w:w w:val="101"/>
          <w:sz w:val="24"/>
          <w:szCs w:val="24"/>
        </w:rPr>
        <w:t xml:space="preserve"> и электродинамика) или учебником </w:t>
      </w:r>
      <w:proofErr w:type="spellStart"/>
      <w:r w:rsidRPr="008D3DEA">
        <w:rPr>
          <w:w w:val="101"/>
          <w:sz w:val="24"/>
          <w:szCs w:val="24"/>
        </w:rPr>
        <w:t>Пинского</w:t>
      </w:r>
      <w:proofErr w:type="spellEnd"/>
      <w:r w:rsidRPr="008D3DEA">
        <w:rPr>
          <w:w w:val="101"/>
          <w:sz w:val="24"/>
          <w:szCs w:val="24"/>
        </w:rPr>
        <w:t xml:space="preserve">. Также можно посмотреть соответствующие разделы на сайте </w:t>
      </w:r>
      <w:r w:rsidRPr="008D3DEA">
        <w:rPr>
          <w:w w:val="101"/>
          <w:sz w:val="24"/>
          <w:szCs w:val="24"/>
          <w:lang w:val="en-US"/>
        </w:rPr>
        <w:t>https</w:t>
      </w:r>
      <w:r w:rsidRPr="008D3DEA">
        <w:rPr>
          <w:w w:val="101"/>
          <w:sz w:val="24"/>
          <w:szCs w:val="24"/>
        </w:rPr>
        <w:t>://</w:t>
      </w:r>
      <w:proofErr w:type="spellStart"/>
      <w:r w:rsidRPr="008D3DEA">
        <w:rPr>
          <w:w w:val="101"/>
          <w:sz w:val="24"/>
          <w:szCs w:val="24"/>
          <w:lang w:val="en-US"/>
        </w:rPr>
        <w:t>mathus</w:t>
      </w:r>
      <w:proofErr w:type="spellEnd"/>
      <w:r w:rsidRPr="008D3DEA">
        <w:rPr>
          <w:w w:val="101"/>
          <w:sz w:val="24"/>
          <w:szCs w:val="24"/>
        </w:rPr>
        <w:t>.</w:t>
      </w:r>
      <w:proofErr w:type="spellStart"/>
      <w:r w:rsidRPr="008D3DEA">
        <w:rPr>
          <w:w w:val="101"/>
          <w:sz w:val="24"/>
          <w:szCs w:val="24"/>
          <w:lang w:val="en-US"/>
        </w:rPr>
        <w:t>ru</w:t>
      </w:r>
      <w:proofErr w:type="spellEnd"/>
      <w:r w:rsidRPr="008D3DEA">
        <w:rPr>
          <w:w w:val="101"/>
          <w:sz w:val="24"/>
          <w:szCs w:val="24"/>
        </w:rPr>
        <w:t>/, хотя по некоторым разделам там представлена только краткая выжимка.</w:t>
      </w:r>
    </w:p>
    <w:p w:rsidR="00BA59F3" w:rsidRDefault="00BA59F3" w:rsidP="00BA59F3">
      <w:pPr>
        <w:shd w:val="clear" w:color="auto" w:fill="FFFFFF"/>
        <w:tabs>
          <w:tab w:val="left" w:pos="0"/>
          <w:tab w:val="left" w:pos="720"/>
        </w:tabs>
        <w:ind w:left="360" w:right="43" w:hanging="218"/>
        <w:jc w:val="center"/>
        <w:rPr>
          <w:b/>
          <w:w w:val="101"/>
          <w:sz w:val="24"/>
          <w:szCs w:val="24"/>
        </w:rPr>
      </w:pPr>
    </w:p>
    <w:p w:rsidR="00BA59F3" w:rsidRPr="00163DD5" w:rsidRDefault="00BA59F3" w:rsidP="00BA59F3">
      <w:pPr>
        <w:shd w:val="clear" w:color="auto" w:fill="FFFFFF"/>
        <w:tabs>
          <w:tab w:val="left" w:pos="0"/>
          <w:tab w:val="left" w:pos="720"/>
        </w:tabs>
        <w:ind w:left="360" w:right="43" w:hanging="218"/>
        <w:jc w:val="center"/>
        <w:rPr>
          <w:b/>
          <w:w w:val="101"/>
          <w:sz w:val="24"/>
          <w:szCs w:val="24"/>
        </w:rPr>
      </w:pPr>
      <w:r>
        <w:rPr>
          <w:b/>
          <w:w w:val="101"/>
          <w:sz w:val="24"/>
          <w:szCs w:val="24"/>
        </w:rPr>
        <w:t>МЕХАНИКА</w:t>
      </w:r>
    </w:p>
    <w:p w:rsidR="00BA59F3" w:rsidRPr="00C71C2E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284" w:hanging="218"/>
        <w:jc w:val="both"/>
        <w:rPr>
          <w:spacing w:val="-4"/>
          <w:w w:val="101"/>
          <w:sz w:val="24"/>
          <w:szCs w:val="24"/>
        </w:rPr>
      </w:pPr>
      <w:r w:rsidRPr="00C71C2E">
        <w:rPr>
          <w:spacing w:val="-4"/>
          <w:w w:val="101"/>
          <w:sz w:val="24"/>
          <w:szCs w:val="24"/>
        </w:rPr>
        <w:t xml:space="preserve">Механическое движение: основные понятия. Равномерное и равноускоренное прямолинейное движение. Относительность движения. </w:t>
      </w:r>
    </w:p>
    <w:p w:rsidR="00BA59F3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284" w:hanging="218"/>
        <w:jc w:val="both"/>
        <w:rPr>
          <w:spacing w:val="-4"/>
          <w:w w:val="101"/>
          <w:sz w:val="24"/>
          <w:szCs w:val="24"/>
        </w:rPr>
      </w:pPr>
      <w:r>
        <w:rPr>
          <w:spacing w:val="-4"/>
          <w:w w:val="101"/>
          <w:sz w:val="24"/>
          <w:szCs w:val="24"/>
        </w:rPr>
        <w:t xml:space="preserve"> Криволинейное движение: движение под углом к горизонту, движение по окружности.</w:t>
      </w:r>
    </w:p>
    <w:p w:rsidR="00BA59F3" w:rsidRPr="00C71C2E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C71C2E">
        <w:rPr>
          <w:color w:val="000000"/>
          <w:sz w:val="24"/>
          <w:szCs w:val="24"/>
        </w:rPr>
        <w:t xml:space="preserve">Законы Ньютона. </w:t>
      </w:r>
      <w:r>
        <w:rPr>
          <w:color w:val="000000"/>
          <w:sz w:val="24"/>
          <w:szCs w:val="24"/>
        </w:rPr>
        <w:t xml:space="preserve"> </w:t>
      </w:r>
    </w:p>
    <w:p w:rsidR="00BA59F3" w:rsidRPr="00BA59F3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C71C2E">
        <w:rPr>
          <w:color w:val="000000"/>
          <w:sz w:val="24"/>
          <w:szCs w:val="24"/>
        </w:rPr>
        <w:t>Силы трения</w:t>
      </w:r>
      <w:r>
        <w:rPr>
          <w:color w:val="000000"/>
          <w:sz w:val="24"/>
          <w:szCs w:val="24"/>
        </w:rPr>
        <w:t xml:space="preserve"> (трение покоя, трение скольжения, трение качения, вязкое трение)</w:t>
      </w:r>
      <w:r w:rsidRPr="00C71C2E">
        <w:rPr>
          <w:color w:val="000000"/>
          <w:sz w:val="24"/>
          <w:szCs w:val="24"/>
        </w:rPr>
        <w:t xml:space="preserve">. </w:t>
      </w:r>
    </w:p>
    <w:p w:rsidR="00BA59F3" w:rsidRPr="00C71C2E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>
        <w:rPr>
          <w:color w:val="000000"/>
          <w:sz w:val="24"/>
          <w:szCs w:val="24"/>
        </w:rPr>
        <w:t>Силы упругости, закон Гука.</w:t>
      </w:r>
    </w:p>
    <w:p w:rsidR="00BA59F3" w:rsidRPr="00CD5169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163DD5">
        <w:rPr>
          <w:w w:val="101"/>
          <w:sz w:val="24"/>
          <w:szCs w:val="24"/>
        </w:rPr>
        <w:t>Закон всемирного тяготения</w:t>
      </w:r>
      <w:r>
        <w:rPr>
          <w:w w:val="101"/>
          <w:sz w:val="24"/>
          <w:szCs w:val="24"/>
        </w:rPr>
        <w:t>. С</w:t>
      </w:r>
      <w:r w:rsidRPr="00163DD5">
        <w:rPr>
          <w:w w:val="101"/>
          <w:sz w:val="24"/>
          <w:szCs w:val="24"/>
        </w:rPr>
        <w:t xml:space="preserve">ила тяжести и вес тела; физический смысл невесомости; центр тяжести; расчёт первой космической скорости. </w:t>
      </w:r>
      <w:r w:rsidRPr="00163DD5">
        <w:rPr>
          <w:color w:val="000000"/>
          <w:sz w:val="24"/>
          <w:szCs w:val="24"/>
        </w:rPr>
        <w:t>Законы Кеплера.</w:t>
      </w:r>
    </w:p>
    <w:p w:rsidR="00BA59F3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CD5169">
        <w:rPr>
          <w:w w:val="101"/>
          <w:sz w:val="24"/>
          <w:szCs w:val="24"/>
        </w:rPr>
        <w:t xml:space="preserve"> Импульс тела. Закон сохранения импульса</w:t>
      </w:r>
      <w:r>
        <w:rPr>
          <w:w w:val="101"/>
          <w:sz w:val="24"/>
          <w:szCs w:val="24"/>
        </w:rPr>
        <w:t xml:space="preserve">.  Второй закон Ньютона в Импульсной форме, </w:t>
      </w:r>
      <w:r w:rsidRPr="00CD5169">
        <w:rPr>
          <w:w w:val="101"/>
          <w:sz w:val="24"/>
          <w:szCs w:val="24"/>
        </w:rPr>
        <w:t>реактивное движение.</w:t>
      </w:r>
    </w:p>
    <w:p w:rsidR="00BA59F3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CD5169">
        <w:rPr>
          <w:w w:val="101"/>
          <w:sz w:val="24"/>
          <w:szCs w:val="24"/>
        </w:rPr>
        <w:t>Механическая работа. Мощность. Энергия. Закон сохранения энергии</w:t>
      </w:r>
      <w:r>
        <w:rPr>
          <w:w w:val="101"/>
          <w:sz w:val="24"/>
          <w:szCs w:val="24"/>
        </w:rPr>
        <w:t xml:space="preserve">. </w:t>
      </w:r>
      <w:r w:rsidRPr="00CD5169">
        <w:rPr>
          <w:w w:val="101"/>
          <w:sz w:val="24"/>
          <w:szCs w:val="24"/>
        </w:rPr>
        <w:t>КПД</w:t>
      </w:r>
    </w:p>
    <w:p w:rsidR="00BA59F3" w:rsidRPr="00CD5169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sz w:val="24"/>
          <w:szCs w:val="24"/>
        </w:rPr>
      </w:pPr>
      <w:r w:rsidRPr="00CD5169">
        <w:rPr>
          <w:color w:val="000000"/>
          <w:sz w:val="24"/>
          <w:szCs w:val="24"/>
        </w:rPr>
        <w:t>Статика. Равновесие твёрдых тел: момент силы; условия равновесия твёрдого тела; устойчивость тел; виды равновесия</w:t>
      </w:r>
      <w:r>
        <w:rPr>
          <w:color w:val="000000"/>
          <w:sz w:val="24"/>
          <w:szCs w:val="24"/>
        </w:rPr>
        <w:t>.</w:t>
      </w:r>
    </w:p>
    <w:p w:rsidR="00BA59F3" w:rsidRPr="00CD5169" w:rsidRDefault="00BA59F3" w:rsidP="00BA59F3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sz w:val="24"/>
          <w:szCs w:val="24"/>
        </w:rPr>
      </w:pPr>
      <w:r w:rsidRPr="00CD5169">
        <w:rPr>
          <w:sz w:val="24"/>
          <w:szCs w:val="24"/>
        </w:rPr>
        <w:tab/>
        <w:t>Вращательное движение твердых тел. Основное уравнение динамики вращательного дв</w:t>
      </w:r>
      <w:r>
        <w:rPr>
          <w:sz w:val="24"/>
          <w:szCs w:val="24"/>
        </w:rPr>
        <w:t>ижения. Теорема Штейнера</w:t>
      </w:r>
      <w:r w:rsidRPr="00CD5169">
        <w:rPr>
          <w:sz w:val="24"/>
          <w:szCs w:val="24"/>
        </w:rPr>
        <w:t xml:space="preserve">. Момент инерции твердых тел (шара, стержня) с выводом. Закон сохранения момента импульса. </w:t>
      </w:r>
    </w:p>
    <w:p w:rsidR="00BA59F3" w:rsidRDefault="00BA59F3" w:rsidP="00BA59F3">
      <w:pPr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</w:p>
    <w:p w:rsidR="00BA59F3" w:rsidRDefault="00BA59F3" w:rsidP="00BA59F3">
      <w:pPr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</w:p>
    <w:p w:rsidR="00BA59F3" w:rsidRPr="00CD5169" w:rsidRDefault="00BA59F3" w:rsidP="00BA59F3">
      <w:pPr>
        <w:tabs>
          <w:tab w:val="left" w:pos="0"/>
        </w:tabs>
        <w:spacing w:before="40"/>
        <w:ind w:left="357" w:hanging="218"/>
        <w:jc w:val="center"/>
        <w:rPr>
          <w:b/>
          <w:bCs/>
          <w:w w:val="101"/>
          <w:sz w:val="24"/>
          <w:szCs w:val="24"/>
        </w:rPr>
      </w:pPr>
      <w:r w:rsidRPr="00CD5169">
        <w:rPr>
          <w:b/>
          <w:bCs/>
          <w:w w:val="101"/>
          <w:sz w:val="24"/>
          <w:szCs w:val="24"/>
        </w:rPr>
        <w:t>МКТ и ТД</w:t>
      </w:r>
    </w:p>
    <w:p w:rsidR="00BA59F3" w:rsidRPr="00163DD5" w:rsidRDefault="00BA59F3" w:rsidP="00BA59F3">
      <w:pPr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</w:p>
    <w:p w:rsidR="00BA59F3" w:rsidRPr="00CD5169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CD5169">
        <w:rPr>
          <w:w w:val="101"/>
          <w:sz w:val="24"/>
          <w:szCs w:val="24"/>
        </w:rPr>
        <w:t xml:space="preserve">Основные положения молекулярно-кинетической теории (МКТ) и их опытные обоснования: атомистическая гипотеза; массы и размеры молекул; формулировка основных положений МКТ; диффузия; броуновское движение; взаимодействие молекул и атомов; эксперименты, лежащие в основе молекулярно-кинетической теории. 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CD5169">
        <w:rPr>
          <w:w w:val="101"/>
          <w:sz w:val="24"/>
          <w:szCs w:val="24"/>
        </w:rPr>
        <w:t xml:space="preserve">Свойства газов: модель идеального газа; средняя квадратичная скорость молекул; вывод основного уравнения МКТ идеального газа; температура и способы её измерения; абсолютный нуль температуры; температура как мера средней кинетической энергии молекул; уравнения состояния идеального газа; </w:t>
      </w:r>
      <w:proofErr w:type="spellStart"/>
      <w:r w:rsidRPr="00CD5169">
        <w:rPr>
          <w:w w:val="101"/>
          <w:sz w:val="24"/>
          <w:szCs w:val="24"/>
        </w:rPr>
        <w:t>изопроцессы</w:t>
      </w:r>
      <w:proofErr w:type="spellEnd"/>
      <w:r w:rsidRPr="00CD5169">
        <w:rPr>
          <w:w w:val="101"/>
          <w:sz w:val="24"/>
          <w:szCs w:val="24"/>
        </w:rPr>
        <w:t xml:space="preserve"> в газах.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1E0511">
        <w:rPr>
          <w:w w:val="101"/>
          <w:sz w:val="24"/>
          <w:szCs w:val="24"/>
        </w:rPr>
        <w:t>Распределение Максвелла</w:t>
      </w:r>
      <w:r>
        <w:rPr>
          <w:w w:val="101"/>
          <w:sz w:val="24"/>
          <w:szCs w:val="24"/>
        </w:rPr>
        <w:t xml:space="preserve">. Пространство скоростей. Графики функций распределения по проекции скорости и по модулю скорости. Физический смысл площадей под графиком. Зависимость распределения от температуры и от массы молекул. Средняя, среднеквадратичная и наивероятнейшая скорости. </w:t>
      </w:r>
      <w:r w:rsidRPr="00CD5169">
        <w:rPr>
          <w:w w:val="101"/>
          <w:sz w:val="24"/>
          <w:szCs w:val="24"/>
        </w:rPr>
        <w:t>Опыт Штерна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D0329A">
        <w:rPr>
          <w:w w:val="101"/>
          <w:sz w:val="24"/>
          <w:szCs w:val="24"/>
        </w:rPr>
        <w:t xml:space="preserve">Насыщенный и ненасыщенный пар: зависимость </w:t>
      </w:r>
      <w:proofErr w:type="gramStart"/>
      <w:r w:rsidRPr="00D0329A">
        <w:rPr>
          <w:w w:val="101"/>
          <w:sz w:val="24"/>
          <w:szCs w:val="24"/>
        </w:rPr>
        <w:t>давления</w:t>
      </w:r>
      <w:proofErr w:type="gramEnd"/>
      <w:r w:rsidRPr="00D0329A">
        <w:rPr>
          <w:w w:val="101"/>
          <w:sz w:val="24"/>
          <w:szCs w:val="24"/>
        </w:rPr>
        <w:t xml:space="preserve"> насыщенного пара от температуры; кипение; зависимость температуры кипения от давления; критическая температура; критическое состояние вещества; относительная влажность воздуха, точка росы</w:t>
      </w:r>
      <w:r>
        <w:rPr>
          <w:w w:val="101"/>
          <w:sz w:val="24"/>
          <w:szCs w:val="24"/>
        </w:rPr>
        <w:t xml:space="preserve">. Изотермы </w:t>
      </w:r>
      <w:proofErr w:type="spellStart"/>
      <w:r>
        <w:rPr>
          <w:w w:val="101"/>
          <w:sz w:val="24"/>
          <w:szCs w:val="24"/>
        </w:rPr>
        <w:t>Эндрюса</w:t>
      </w:r>
      <w:proofErr w:type="spellEnd"/>
      <w:r>
        <w:rPr>
          <w:w w:val="101"/>
          <w:sz w:val="24"/>
          <w:szCs w:val="24"/>
        </w:rPr>
        <w:t>.</w:t>
      </w:r>
      <w:r w:rsidRPr="00D0329A">
        <w:rPr>
          <w:w w:val="101"/>
          <w:sz w:val="24"/>
          <w:szCs w:val="24"/>
        </w:rPr>
        <w:t xml:space="preserve"> 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D0329A">
        <w:rPr>
          <w:w w:val="101"/>
          <w:sz w:val="24"/>
          <w:szCs w:val="24"/>
        </w:rPr>
        <w:lastRenderedPageBreak/>
        <w:t xml:space="preserve">Реальные газы. Уравнение Ван-дер-Ваальса. Семейство изотерм реального газа; критическая температура; критическое состояние вещества. 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D0329A">
        <w:rPr>
          <w:w w:val="101"/>
          <w:sz w:val="24"/>
          <w:szCs w:val="24"/>
        </w:rPr>
        <w:t>Фазовые переходы. Диаграмма состояния вещества.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 w:rsidRPr="00D0329A">
        <w:rPr>
          <w:w w:val="101"/>
          <w:sz w:val="24"/>
          <w:szCs w:val="24"/>
        </w:rPr>
        <w:t xml:space="preserve">Свойства поверхностей жидкостей: поверхностная энергия; поверхностное натяжение; собственная форма жидкостей; смачивание и </w:t>
      </w:r>
      <w:proofErr w:type="spellStart"/>
      <w:r w:rsidRPr="00D0329A">
        <w:rPr>
          <w:w w:val="101"/>
          <w:sz w:val="24"/>
          <w:szCs w:val="24"/>
        </w:rPr>
        <w:t>несмачивание</w:t>
      </w:r>
      <w:proofErr w:type="spellEnd"/>
      <w:r w:rsidRPr="00D0329A">
        <w:rPr>
          <w:w w:val="101"/>
          <w:sz w:val="24"/>
          <w:szCs w:val="24"/>
        </w:rPr>
        <w:t>; мениск; капиллярные явления.</w:t>
      </w:r>
    </w:p>
    <w:p w:rsidR="00BA59F3" w:rsidRDefault="00BA59F3" w:rsidP="00BA59F3">
      <w:pPr>
        <w:pStyle w:val="a3"/>
        <w:numPr>
          <w:ilvl w:val="0"/>
          <w:numId w:val="2"/>
        </w:numPr>
        <w:tabs>
          <w:tab w:val="left" w:pos="0"/>
        </w:tabs>
        <w:spacing w:before="40"/>
        <w:jc w:val="both"/>
        <w:rPr>
          <w:w w:val="101"/>
          <w:sz w:val="24"/>
          <w:szCs w:val="24"/>
        </w:rPr>
      </w:pPr>
      <w:r>
        <w:rPr>
          <w:w w:val="101"/>
          <w:sz w:val="24"/>
          <w:szCs w:val="24"/>
        </w:rPr>
        <w:t>Расширение тел при нагревании. Линейный и объемный коэффициенты расширения. Изменение плотности при нагревании. Закон Гука через модуль Юнга.</w:t>
      </w:r>
    </w:p>
    <w:p w:rsidR="00BA59F3" w:rsidRDefault="00BA59F3" w:rsidP="00BA59F3">
      <w:pPr>
        <w:pStyle w:val="a3"/>
        <w:widowControl/>
        <w:numPr>
          <w:ilvl w:val="0"/>
          <w:numId w:val="2"/>
        </w:numPr>
        <w:tabs>
          <w:tab w:val="left" w:pos="0"/>
        </w:tabs>
        <w:autoSpaceDE/>
        <w:autoSpaceDN/>
        <w:adjustRightInd/>
        <w:spacing w:before="40"/>
        <w:ind w:left="357" w:hanging="218"/>
        <w:jc w:val="both"/>
        <w:rPr>
          <w:sz w:val="24"/>
          <w:szCs w:val="24"/>
        </w:rPr>
      </w:pPr>
      <w:r w:rsidRPr="00D0329A">
        <w:rPr>
          <w:w w:val="101"/>
          <w:sz w:val="24"/>
          <w:szCs w:val="24"/>
        </w:rPr>
        <w:t xml:space="preserve">Внутренняя энергия и способы её изменения. Первый закон термодинамики: термодинамическая система; внутренняя энергии; внутренняя энергия идеального газа; два способа изменения внутренней энергии; закон сохранения энергии, работа при изменении объёма; применение первого закона термодинамики к изотермическому, изохорному, изобарному. </w:t>
      </w:r>
      <w:r w:rsidRPr="00D0329A">
        <w:rPr>
          <w:sz w:val="24"/>
          <w:szCs w:val="24"/>
        </w:rPr>
        <w:t xml:space="preserve">Адиабатный процесс. </w:t>
      </w:r>
    </w:p>
    <w:p w:rsidR="00BA59F3" w:rsidRDefault="00BA59F3" w:rsidP="00BA59F3">
      <w:pPr>
        <w:pStyle w:val="a3"/>
        <w:widowControl/>
        <w:numPr>
          <w:ilvl w:val="0"/>
          <w:numId w:val="2"/>
        </w:numPr>
        <w:tabs>
          <w:tab w:val="left" w:pos="0"/>
        </w:tabs>
        <w:autoSpaceDE/>
        <w:autoSpaceDN/>
        <w:adjustRightInd/>
        <w:spacing w:before="40"/>
        <w:ind w:left="357" w:hanging="218"/>
        <w:jc w:val="both"/>
        <w:rPr>
          <w:sz w:val="24"/>
          <w:szCs w:val="24"/>
        </w:rPr>
      </w:pPr>
      <w:r w:rsidRPr="00D0329A">
        <w:rPr>
          <w:w w:val="101"/>
          <w:sz w:val="24"/>
          <w:szCs w:val="24"/>
        </w:rPr>
        <w:t>Тепловые машины: основные части и принципы действия тепловых двигателей; коэффициент полезного действия тепловой машины.</w:t>
      </w:r>
      <w:r w:rsidRPr="00D0329A">
        <w:rPr>
          <w:sz w:val="24"/>
          <w:szCs w:val="24"/>
        </w:rPr>
        <w:t xml:space="preserve"> Принцип работы холодильника. Второе начало термодинамики – 2 формулировки</w:t>
      </w:r>
      <w:r>
        <w:rPr>
          <w:sz w:val="24"/>
          <w:szCs w:val="24"/>
        </w:rPr>
        <w:t xml:space="preserve"> и доказательство их эквивалентности</w:t>
      </w:r>
      <w:r w:rsidRPr="00D0329A">
        <w:rPr>
          <w:sz w:val="24"/>
          <w:szCs w:val="24"/>
        </w:rPr>
        <w:t>.</w:t>
      </w:r>
    </w:p>
    <w:p w:rsidR="00BA59F3" w:rsidRDefault="00BA59F3" w:rsidP="00BA59F3">
      <w:pPr>
        <w:pStyle w:val="a3"/>
        <w:widowControl/>
        <w:tabs>
          <w:tab w:val="left" w:pos="0"/>
        </w:tabs>
        <w:autoSpaceDE/>
        <w:autoSpaceDN/>
        <w:adjustRightInd/>
        <w:spacing w:before="40"/>
        <w:ind w:left="357"/>
        <w:jc w:val="both"/>
        <w:rPr>
          <w:sz w:val="24"/>
          <w:szCs w:val="24"/>
        </w:rPr>
      </w:pPr>
    </w:p>
    <w:p w:rsidR="00BA59F3" w:rsidRPr="00D0329A" w:rsidRDefault="00BA59F3" w:rsidP="00BA59F3">
      <w:pPr>
        <w:pStyle w:val="a3"/>
        <w:widowControl/>
        <w:tabs>
          <w:tab w:val="left" w:pos="0"/>
        </w:tabs>
        <w:autoSpaceDE/>
        <w:autoSpaceDN/>
        <w:adjustRightInd/>
        <w:spacing w:before="40"/>
        <w:ind w:left="357"/>
        <w:jc w:val="center"/>
        <w:rPr>
          <w:b/>
          <w:bCs/>
          <w:sz w:val="24"/>
          <w:szCs w:val="24"/>
        </w:rPr>
      </w:pPr>
      <w:r w:rsidRPr="00D0329A">
        <w:rPr>
          <w:b/>
          <w:bCs/>
          <w:sz w:val="24"/>
          <w:szCs w:val="24"/>
        </w:rPr>
        <w:t>ЭЛЕКТРИЧЕСТВО</w:t>
      </w:r>
    </w:p>
    <w:p w:rsidR="00BA59F3" w:rsidRPr="00D0329A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D0329A">
        <w:rPr>
          <w:spacing w:val="-4"/>
          <w:w w:val="101"/>
          <w:sz w:val="24"/>
          <w:szCs w:val="24"/>
        </w:rPr>
        <w:t>Закон сохранения электрического заряда. Закон Кулона: электризация тел; электрический заряд, точечный и распределённый заряды; электростатическое взаимодействие; два вида электрических зарядов; электрометр; закон сохранения электрического заряда; закон Кулона; принцип суперпозиции.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D0329A">
        <w:rPr>
          <w:w w:val="101"/>
          <w:sz w:val="24"/>
          <w:szCs w:val="24"/>
        </w:rPr>
        <w:t xml:space="preserve">Электрическое поле: идеи Фарадея; напряжённость электрического поля; линии напряжённости электрического поля; поток вектора напряжённости; теорема Гаусса; напряжённость электрического поля заряженной плоскости; напряжённость электрического поля между разноимённо заряженными пластинами. Теорема </w:t>
      </w:r>
      <w:proofErr w:type="spellStart"/>
      <w:r w:rsidRPr="00D0329A">
        <w:rPr>
          <w:w w:val="101"/>
          <w:sz w:val="24"/>
          <w:szCs w:val="24"/>
        </w:rPr>
        <w:t>Ирншоу</w:t>
      </w:r>
      <w:proofErr w:type="spellEnd"/>
      <w:r w:rsidRPr="00D0329A">
        <w:rPr>
          <w:w w:val="101"/>
          <w:sz w:val="24"/>
          <w:szCs w:val="24"/>
        </w:rPr>
        <w:t>.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t>Работа сил электрического поля. Разность потенциалов: работа сил электрического поля при перемещении электрического заряда; работа в однородном электрическом поле; работа в поле точечного заряда работа и потенциальная энергия; потенциал электрического поля; потенциал поля точечного заряда; работа и разность потенциалов; эквипотенциальные поверхности; связь между напряжённостью и разностью потенциалов.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t>Электрическая ёмкость: ёмкость конденсатора; ёмкость плоского конденсатора; последовательное и параллельное соединения конденсаторов. Энергия заряженного конденсатора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t>Законы постоянного тока: условия существования постоянного тока; электродвижущая сила источника тока;</w:t>
      </w:r>
      <w:r w:rsidR="008D3DEA">
        <w:rPr>
          <w:w w:val="101"/>
          <w:sz w:val="24"/>
          <w:szCs w:val="24"/>
        </w:rPr>
        <w:t xml:space="preserve"> закон Ома, закон Ома для участка цепи с источником,</w:t>
      </w:r>
      <w:r w:rsidRPr="0076761E">
        <w:rPr>
          <w:w w:val="101"/>
          <w:sz w:val="24"/>
          <w:szCs w:val="24"/>
        </w:rPr>
        <w:t xml:space="preserve"> закон Ома для полной цепи; короткое замыкание; последовательное и параллельное соединение проводников в электрической цепи; шунт к амперметру; дополнительное сопротивление к вольтметру; работа и мощность тока, закон Джоуля - Ленца. Законы Кирхгофа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t>Электрический ток в металлах: природа электрического тока в металлах; скорость дрейфа (направленного движения) электронов и скорость распространения тока в проводниках; закон Ома (обоснование</w:t>
      </w:r>
      <w:r>
        <w:rPr>
          <w:w w:val="101"/>
          <w:sz w:val="24"/>
          <w:szCs w:val="24"/>
        </w:rPr>
        <w:t xml:space="preserve"> через теорию Друде</w:t>
      </w:r>
      <w:r w:rsidRPr="0076761E">
        <w:rPr>
          <w:w w:val="101"/>
          <w:sz w:val="24"/>
          <w:szCs w:val="24"/>
        </w:rPr>
        <w:t xml:space="preserve">); зависимость сопротивления металлов от температуры; сверхпроводимость. 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t>Электрический ток в</w:t>
      </w:r>
      <w:r>
        <w:rPr>
          <w:w w:val="101"/>
          <w:sz w:val="24"/>
          <w:szCs w:val="24"/>
        </w:rPr>
        <w:t xml:space="preserve"> различных средах:</w:t>
      </w:r>
      <w:r w:rsidRPr="0076761E">
        <w:rPr>
          <w:w w:val="101"/>
          <w:sz w:val="24"/>
          <w:szCs w:val="24"/>
        </w:rPr>
        <w:t xml:space="preserve"> растворах и расплавах электролитов</w:t>
      </w:r>
      <w:r>
        <w:rPr>
          <w:w w:val="101"/>
          <w:sz w:val="24"/>
          <w:szCs w:val="24"/>
        </w:rPr>
        <w:t xml:space="preserve">, </w:t>
      </w:r>
      <w:r w:rsidRPr="0076761E">
        <w:rPr>
          <w:w w:val="101"/>
          <w:sz w:val="24"/>
          <w:szCs w:val="24"/>
        </w:rPr>
        <w:t>закон Фарадея.</w:t>
      </w:r>
      <w:r>
        <w:rPr>
          <w:w w:val="101"/>
          <w:sz w:val="24"/>
          <w:szCs w:val="24"/>
        </w:rPr>
        <w:t xml:space="preserve"> </w:t>
      </w:r>
      <w:r w:rsidRPr="0076761E">
        <w:rPr>
          <w:w w:val="101"/>
          <w:sz w:val="24"/>
          <w:szCs w:val="24"/>
        </w:rPr>
        <w:t xml:space="preserve">Электрический ток в газах: несамостоятельный электрический заряд; термическая ионизация; </w:t>
      </w:r>
      <w:proofErr w:type="spellStart"/>
      <w:r w:rsidRPr="0076761E">
        <w:rPr>
          <w:w w:val="101"/>
          <w:sz w:val="24"/>
          <w:szCs w:val="24"/>
        </w:rPr>
        <w:t>фотоионизация</w:t>
      </w:r>
      <w:proofErr w:type="spellEnd"/>
      <w:r w:rsidRPr="0076761E">
        <w:rPr>
          <w:w w:val="101"/>
          <w:sz w:val="24"/>
          <w:szCs w:val="24"/>
        </w:rPr>
        <w:t xml:space="preserve"> и ионизация электронным ударом; самостоятельный электрический разряд</w:t>
      </w:r>
      <w:r>
        <w:rPr>
          <w:w w:val="101"/>
          <w:sz w:val="24"/>
          <w:szCs w:val="24"/>
        </w:rPr>
        <w:t xml:space="preserve">. </w:t>
      </w:r>
      <w:r w:rsidRPr="0076761E">
        <w:rPr>
          <w:w w:val="101"/>
          <w:sz w:val="24"/>
          <w:szCs w:val="24"/>
        </w:rPr>
        <w:t>Электрический ток в вакууме</w:t>
      </w:r>
      <w:r>
        <w:rPr>
          <w:w w:val="101"/>
          <w:sz w:val="24"/>
          <w:szCs w:val="24"/>
        </w:rPr>
        <w:t xml:space="preserve">, </w:t>
      </w:r>
      <w:proofErr w:type="spellStart"/>
      <w:r>
        <w:rPr>
          <w:w w:val="101"/>
          <w:sz w:val="24"/>
          <w:szCs w:val="24"/>
        </w:rPr>
        <w:t>ваукуумный</w:t>
      </w:r>
      <w:proofErr w:type="spellEnd"/>
      <w:r>
        <w:rPr>
          <w:w w:val="101"/>
          <w:sz w:val="24"/>
          <w:szCs w:val="24"/>
        </w:rPr>
        <w:t xml:space="preserve"> диод.</w:t>
      </w:r>
    </w:p>
    <w:p w:rsidR="00BA59F3" w:rsidRPr="0076761E" w:rsidRDefault="00BA59F3" w:rsidP="00BA59F3">
      <w:pPr>
        <w:pStyle w:val="a3"/>
        <w:widowControl/>
        <w:numPr>
          <w:ilvl w:val="0"/>
          <w:numId w:val="3"/>
        </w:numPr>
        <w:tabs>
          <w:tab w:val="left" w:pos="0"/>
        </w:tabs>
        <w:autoSpaceDE/>
        <w:autoSpaceDN/>
        <w:adjustRightInd/>
        <w:spacing w:before="40"/>
        <w:jc w:val="both"/>
        <w:rPr>
          <w:sz w:val="24"/>
          <w:szCs w:val="24"/>
        </w:rPr>
      </w:pPr>
      <w:r w:rsidRPr="0076761E">
        <w:rPr>
          <w:w w:val="101"/>
          <w:sz w:val="24"/>
          <w:szCs w:val="24"/>
        </w:rPr>
        <w:lastRenderedPageBreak/>
        <w:t xml:space="preserve">Электрический ток в полупроводниках: полупроводники; зависимость сопротивления полупроводников от внешних условий; природа электрического тока в полупроводниках; собственная проводимость полупроводников; доноры и акцепторные примеси; </w:t>
      </w:r>
      <w:r w:rsidRPr="0076761E">
        <w:rPr>
          <w:i/>
          <w:w w:val="101"/>
          <w:sz w:val="24"/>
          <w:szCs w:val="24"/>
        </w:rPr>
        <w:t>р-п</w:t>
      </w:r>
      <w:r w:rsidRPr="0076761E">
        <w:rPr>
          <w:w w:val="101"/>
          <w:sz w:val="24"/>
          <w:szCs w:val="24"/>
        </w:rPr>
        <w:t xml:space="preserve"> переход; полупроводниковый диод</w:t>
      </w:r>
      <w:r w:rsidR="008D3DEA">
        <w:rPr>
          <w:w w:val="101"/>
          <w:sz w:val="24"/>
          <w:szCs w:val="24"/>
        </w:rPr>
        <w:t>, транзистор</w:t>
      </w:r>
      <w:r>
        <w:rPr>
          <w:w w:val="101"/>
          <w:sz w:val="24"/>
          <w:szCs w:val="24"/>
        </w:rPr>
        <w:t>.</w:t>
      </w:r>
    </w:p>
    <w:p w:rsidR="00BA59F3" w:rsidRPr="00163DD5" w:rsidRDefault="00BA59F3" w:rsidP="00BA59F3">
      <w:p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</w:p>
    <w:p w:rsidR="00BA59F3" w:rsidRPr="00A8662B" w:rsidRDefault="00BA59F3" w:rsidP="00BA59F3">
      <w:pPr>
        <w:shd w:val="clear" w:color="auto" w:fill="FFFFFF"/>
        <w:tabs>
          <w:tab w:val="left" w:pos="0"/>
        </w:tabs>
        <w:spacing w:before="40"/>
        <w:ind w:left="357" w:hanging="218"/>
        <w:jc w:val="center"/>
        <w:rPr>
          <w:b/>
          <w:bCs/>
          <w:w w:val="101"/>
          <w:sz w:val="24"/>
          <w:szCs w:val="24"/>
        </w:rPr>
      </w:pPr>
      <w:r w:rsidRPr="00A8662B">
        <w:rPr>
          <w:b/>
          <w:bCs/>
          <w:w w:val="101"/>
          <w:sz w:val="24"/>
          <w:szCs w:val="24"/>
        </w:rPr>
        <w:t>МАГНЕТИЗМ</w:t>
      </w:r>
      <w:r>
        <w:rPr>
          <w:b/>
          <w:bCs/>
          <w:w w:val="101"/>
          <w:sz w:val="24"/>
          <w:szCs w:val="24"/>
        </w:rPr>
        <w:t xml:space="preserve"> (ТУТ ВОЗМОЖНЫ ИЗМЕНЕНИЯ)</w:t>
      </w:r>
    </w:p>
    <w:p w:rsidR="00BA59F3" w:rsidRPr="00163DD5" w:rsidRDefault="00BA59F3" w:rsidP="00BA59F3">
      <w:p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</w:p>
    <w:p w:rsidR="00BA59F3" w:rsidRPr="00163DD5" w:rsidRDefault="00BA59F3" w:rsidP="00BA59F3">
      <w:p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</w:rPr>
      </w:pPr>
      <w:r w:rsidRPr="00163DD5">
        <w:rPr>
          <w:w w:val="101"/>
          <w:sz w:val="24"/>
          <w:szCs w:val="24"/>
        </w:rPr>
        <w:t>33. Магнитное поле: магнитное взаимодействие токов; магнитное поле; единицы силы тока; сила Ампера; магнитная индукция; направление вектора магнитной индукции; линии магнитной индукции; однородное магнитное поле сила Лоренца; движение заряженных частиц в однородном магнитном поле.</w:t>
      </w:r>
    </w:p>
    <w:p w:rsidR="00BA59F3" w:rsidRPr="00163DD5" w:rsidRDefault="00BA59F3" w:rsidP="00BA59F3">
      <w:pPr>
        <w:shd w:val="clear" w:color="auto" w:fill="FFFFFF"/>
        <w:tabs>
          <w:tab w:val="left" w:pos="0"/>
          <w:tab w:val="left" w:pos="720"/>
        </w:tabs>
        <w:spacing w:before="40"/>
        <w:ind w:left="360" w:hanging="218"/>
        <w:jc w:val="both"/>
        <w:rPr>
          <w:w w:val="101"/>
          <w:sz w:val="24"/>
          <w:szCs w:val="24"/>
        </w:rPr>
      </w:pPr>
      <w:r w:rsidRPr="00163DD5">
        <w:rPr>
          <w:w w:val="101"/>
          <w:sz w:val="24"/>
          <w:szCs w:val="24"/>
        </w:rPr>
        <w:t xml:space="preserve">34.Закон </w:t>
      </w:r>
      <w:proofErr w:type="spellStart"/>
      <w:r w:rsidRPr="00163DD5">
        <w:rPr>
          <w:w w:val="101"/>
          <w:sz w:val="24"/>
          <w:szCs w:val="24"/>
        </w:rPr>
        <w:t>Био</w:t>
      </w:r>
      <w:proofErr w:type="spellEnd"/>
      <w:r w:rsidRPr="00163DD5">
        <w:rPr>
          <w:w w:val="101"/>
          <w:sz w:val="24"/>
          <w:szCs w:val="24"/>
        </w:rPr>
        <w:t>-</w:t>
      </w:r>
      <w:proofErr w:type="spellStart"/>
      <w:r w:rsidRPr="00163DD5">
        <w:rPr>
          <w:w w:val="101"/>
          <w:sz w:val="24"/>
          <w:szCs w:val="24"/>
        </w:rPr>
        <w:t>Савара</w:t>
      </w:r>
      <w:proofErr w:type="spellEnd"/>
      <w:r w:rsidRPr="00163DD5">
        <w:rPr>
          <w:w w:val="101"/>
          <w:sz w:val="24"/>
          <w:szCs w:val="24"/>
        </w:rPr>
        <w:t>-Лапласа. Магнитное поле прямого бесконечного и конечного проводника с током, витка с током на оси, перпендикулярной плоскости витка.</w:t>
      </w:r>
    </w:p>
    <w:p w:rsidR="00BA59F3" w:rsidRPr="00163DD5" w:rsidRDefault="00BA59F3" w:rsidP="00BA59F3">
      <w:pPr>
        <w:shd w:val="clear" w:color="auto" w:fill="FFFFFF"/>
        <w:tabs>
          <w:tab w:val="left" w:pos="0"/>
          <w:tab w:val="left" w:pos="720"/>
        </w:tabs>
        <w:spacing w:before="40"/>
        <w:ind w:left="284" w:hanging="218"/>
        <w:jc w:val="both"/>
        <w:rPr>
          <w:w w:val="101"/>
          <w:sz w:val="24"/>
          <w:szCs w:val="24"/>
        </w:rPr>
      </w:pPr>
      <w:r w:rsidRPr="00163DD5">
        <w:rPr>
          <w:w w:val="101"/>
          <w:sz w:val="24"/>
          <w:szCs w:val="24"/>
        </w:rPr>
        <w:t>35.Электромагнитная индукция: индукционный ток; индукционное электрическое поле; закон электромагнитном индукции. Правило Ленца; индукционный ток в сплошных проводниках; индуктивность; самоиндукция; ЭДС самоиндукции; энергия магнитного поля катушки; плотность энергии магнитного поля.</w:t>
      </w:r>
    </w:p>
    <w:p w:rsidR="00BA59F3" w:rsidRPr="00163DD5" w:rsidRDefault="00BA59F3" w:rsidP="00BA59F3">
      <w:pPr>
        <w:shd w:val="clear" w:color="auto" w:fill="FFFFFF"/>
        <w:tabs>
          <w:tab w:val="left" w:pos="0"/>
          <w:tab w:val="left" w:pos="720"/>
        </w:tabs>
        <w:spacing w:before="40"/>
        <w:ind w:left="360" w:hanging="218"/>
        <w:jc w:val="both"/>
        <w:rPr>
          <w:w w:val="101"/>
          <w:sz w:val="24"/>
          <w:szCs w:val="24"/>
        </w:rPr>
      </w:pPr>
      <w:r w:rsidRPr="00163DD5">
        <w:rPr>
          <w:w w:val="101"/>
          <w:sz w:val="24"/>
          <w:szCs w:val="24"/>
        </w:rPr>
        <w:t>36. Магнитные свойства вещества.</w:t>
      </w:r>
      <w:r w:rsidR="008D3DEA">
        <w:rPr>
          <w:w w:val="101"/>
          <w:sz w:val="24"/>
          <w:szCs w:val="24"/>
        </w:rPr>
        <w:t xml:space="preserve"> (еще не прошли, но скоро пройдем</w:t>
      </w:r>
      <w:bookmarkStart w:id="0" w:name="_GoBack"/>
      <w:bookmarkEnd w:id="0"/>
      <w:r w:rsidR="008D3DEA">
        <w:rPr>
          <w:w w:val="101"/>
          <w:sz w:val="24"/>
          <w:szCs w:val="24"/>
        </w:rPr>
        <w:t>)</w:t>
      </w:r>
    </w:p>
    <w:p w:rsidR="00BA59F3" w:rsidRPr="00163DD5" w:rsidRDefault="00BA59F3" w:rsidP="00BA59F3">
      <w:pPr>
        <w:shd w:val="clear" w:color="auto" w:fill="FFFFFF"/>
        <w:tabs>
          <w:tab w:val="left" w:pos="0"/>
        </w:tabs>
        <w:spacing w:before="40"/>
        <w:ind w:left="357" w:hanging="218"/>
        <w:jc w:val="both"/>
        <w:rPr>
          <w:w w:val="101"/>
          <w:sz w:val="24"/>
          <w:szCs w:val="24"/>
          <w:lang w:val="en-US"/>
        </w:rPr>
      </w:pPr>
    </w:p>
    <w:p w:rsidR="00BA59F3" w:rsidRPr="00163DD5" w:rsidRDefault="00BA59F3" w:rsidP="00BA59F3">
      <w:pPr>
        <w:tabs>
          <w:tab w:val="left" w:pos="0"/>
        </w:tabs>
        <w:ind w:hanging="218"/>
        <w:rPr>
          <w:sz w:val="24"/>
          <w:szCs w:val="24"/>
        </w:rPr>
      </w:pPr>
    </w:p>
    <w:p w:rsidR="00BA59F3" w:rsidRDefault="00BA59F3" w:rsidP="00BA59F3">
      <w:pPr>
        <w:tabs>
          <w:tab w:val="left" w:pos="0"/>
        </w:tabs>
        <w:ind w:hanging="218"/>
      </w:pPr>
    </w:p>
    <w:p w:rsidR="00F63315" w:rsidRDefault="00F63315"/>
    <w:sectPr w:rsidR="00F63315" w:rsidSect="00AA6714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3F76"/>
    <w:multiLevelType w:val="hybridMultilevel"/>
    <w:tmpl w:val="EF7AC9E2"/>
    <w:lvl w:ilvl="0" w:tplc="D04CA3D6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5070"/>
    <w:multiLevelType w:val="hybridMultilevel"/>
    <w:tmpl w:val="DC16D0B8"/>
    <w:lvl w:ilvl="0" w:tplc="06FC3774">
      <w:start w:val="1"/>
      <w:numFmt w:val="decimal"/>
      <w:lvlText w:val="%1."/>
      <w:lvlJc w:val="left"/>
      <w:pPr>
        <w:ind w:left="720" w:hanging="360"/>
      </w:pPr>
      <w:rPr>
        <w:rFonts w:hint="default"/>
        <w:w w:val="10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535C9"/>
    <w:multiLevelType w:val="hybridMultilevel"/>
    <w:tmpl w:val="DBBA09CE"/>
    <w:lvl w:ilvl="0" w:tplc="84F8A44E">
      <w:start w:val="1"/>
      <w:numFmt w:val="decimal"/>
      <w:lvlText w:val="%1."/>
      <w:lvlJc w:val="left"/>
      <w:pPr>
        <w:ind w:left="52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9" w:hanging="360"/>
      </w:pPr>
    </w:lvl>
    <w:lvl w:ilvl="2" w:tplc="0419001B" w:tentative="1">
      <w:start w:val="1"/>
      <w:numFmt w:val="lowerRoman"/>
      <w:lvlText w:val="%3."/>
      <w:lvlJc w:val="right"/>
      <w:pPr>
        <w:ind w:left="1939" w:hanging="180"/>
      </w:pPr>
    </w:lvl>
    <w:lvl w:ilvl="3" w:tplc="0419000F" w:tentative="1">
      <w:start w:val="1"/>
      <w:numFmt w:val="decimal"/>
      <w:lvlText w:val="%4."/>
      <w:lvlJc w:val="left"/>
      <w:pPr>
        <w:ind w:left="2659" w:hanging="360"/>
      </w:pPr>
    </w:lvl>
    <w:lvl w:ilvl="4" w:tplc="04190019" w:tentative="1">
      <w:start w:val="1"/>
      <w:numFmt w:val="lowerLetter"/>
      <w:lvlText w:val="%5."/>
      <w:lvlJc w:val="left"/>
      <w:pPr>
        <w:ind w:left="3379" w:hanging="360"/>
      </w:pPr>
    </w:lvl>
    <w:lvl w:ilvl="5" w:tplc="0419001B" w:tentative="1">
      <w:start w:val="1"/>
      <w:numFmt w:val="lowerRoman"/>
      <w:lvlText w:val="%6."/>
      <w:lvlJc w:val="right"/>
      <w:pPr>
        <w:ind w:left="4099" w:hanging="180"/>
      </w:pPr>
    </w:lvl>
    <w:lvl w:ilvl="6" w:tplc="0419000F" w:tentative="1">
      <w:start w:val="1"/>
      <w:numFmt w:val="decimal"/>
      <w:lvlText w:val="%7."/>
      <w:lvlJc w:val="left"/>
      <w:pPr>
        <w:ind w:left="4819" w:hanging="360"/>
      </w:pPr>
    </w:lvl>
    <w:lvl w:ilvl="7" w:tplc="04190019" w:tentative="1">
      <w:start w:val="1"/>
      <w:numFmt w:val="lowerLetter"/>
      <w:lvlText w:val="%8."/>
      <w:lvlJc w:val="left"/>
      <w:pPr>
        <w:ind w:left="5539" w:hanging="360"/>
      </w:pPr>
    </w:lvl>
    <w:lvl w:ilvl="8" w:tplc="041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3" w15:restartNumberingAfterBreak="0">
    <w:nsid w:val="414404DB"/>
    <w:multiLevelType w:val="hybridMultilevel"/>
    <w:tmpl w:val="80CECDF8"/>
    <w:lvl w:ilvl="0" w:tplc="D520BD52">
      <w:start w:val="36"/>
      <w:numFmt w:val="bullet"/>
      <w:lvlText w:val=""/>
      <w:lvlJc w:val="left"/>
      <w:pPr>
        <w:ind w:left="50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F3"/>
    <w:rsid w:val="008D3DEA"/>
    <w:rsid w:val="00BA59F3"/>
    <w:rsid w:val="00F6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3F0E"/>
  <w15:chartTrackingRefBased/>
  <w15:docId w15:val="{FBEE2FBA-D62C-4289-955B-E57A5C49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9F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2026-04-28T14:30:00Z</dcterms:created>
  <dcterms:modified xsi:type="dcterms:W3CDTF">2026-04-28T14:45:00Z</dcterms:modified>
</cp:coreProperties>
</file>