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FFC" w:rsidRPr="002A3FFC" w:rsidRDefault="004F7AAC" w:rsidP="002A3FFC">
      <w:pPr>
        <w:pStyle w:val="Sezionedd"/>
        <w:jc w:val="right"/>
        <w:rPr>
          <w:sz w:val="36"/>
          <w:szCs w:val="36"/>
        </w:rPr>
      </w:pPr>
      <w:r w:rsidRPr="002A3FFC">
        <w:rPr>
          <w:noProof/>
          <w:sz w:val="36"/>
          <w:szCs w:val="36"/>
          <w:lang w:eastAsia="it-IT"/>
        </w:rPr>
        <mc:AlternateContent>
          <mc:Choice Requires="wps">
            <w:drawing>
              <wp:anchor distT="0" distB="0" distL="114300" distR="114300" simplePos="0" relativeHeight="251685888" behindDoc="0" locked="1" layoutInCell="1" allowOverlap="1" wp14:anchorId="180F9818" wp14:editId="294A8CBD">
                <wp:simplePos x="0" y="0"/>
                <wp:positionH relativeFrom="column">
                  <wp:posOffset>-901700</wp:posOffset>
                </wp:positionH>
                <wp:positionV relativeFrom="page">
                  <wp:posOffset>9842500</wp:posOffset>
                </wp:positionV>
                <wp:extent cx="331200" cy="482400"/>
                <wp:effectExtent l="0" t="0" r="0" b="0"/>
                <wp:wrapNone/>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00" cy="482400"/>
                        </a:xfrm>
                        <a:prstGeom prst="rect">
                          <a:avLst/>
                        </a:prstGeom>
                        <a:noFill/>
                        <a:ln w="9525">
                          <a:noFill/>
                          <a:miter lim="800000"/>
                          <a:headEnd/>
                          <a:tailEnd/>
                        </a:ln>
                      </wps:spPr>
                      <wps:txbx>
                        <w:txbxContent>
                          <w:p w:rsidR="00412521" w:rsidRPr="00D24CC6" w:rsidRDefault="00412521" w:rsidP="00D24CC6">
                            <w:pPr>
                              <w:rPr>
                                <w:rFonts w:ascii="Pterra" w:hAnsi="Pterra"/>
                                <w:color w:val="2D2D2D" w:themeColor="background1"/>
                                <w:sz w:val="52"/>
                                <w:szCs w:val="52"/>
                              </w:rPr>
                            </w:pPr>
                            <w:r>
                              <w:rPr>
                                <w:rFonts w:ascii="Pterra" w:hAnsi="Pterra"/>
                                <w:color w:val="2D2D2D" w:themeColor="background1"/>
                                <w:sz w:val="52"/>
                                <w:szCs w:val="52"/>
                              </w:rPr>
                              <w:t>3</w:t>
                            </w:r>
                          </w:p>
                          <w:p w:rsidR="00412521" w:rsidRDefault="00412521" w:rsidP="00D24C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F9818" id="_x0000_t202" coordsize="21600,21600" o:spt="202" path="m,l,21600r21600,l21600,xe">
                <v:stroke joinstyle="miter"/>
                <v:path gradientshapeok="t" o:connecttype="rect"/>
              </v:shapetype>
              <v:shape id="Casella di testo 2" o:spid="_x0000_s1026" type="#_x0000_t202" style="position:absolute;left:0;text-align:left;margin-left:-71pt;margin-top:775pt;width:26.1pt;height: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" filled="f" stroked="f">
                <v:textbox>
                  <w:txbxContent>
                    <w:p w:rsidR="00412521" w:rsidRPr="00D24CC6" w:rsidRDefault="00412521" w:rsidP="00D24CC6">
                      <w:pPr>
                        <w:rPr>
                          <w:rFonts w:ascii="Pterra" w:hAnsi="Pterra"/>
                          <w:color w:val="2D2D2D" w:themeColor="background1"/>
                          <w:sz w:val="52"/>
                          <w:szCs w:val="52"/>
                        </w:rPr>
                      </w:pPr>
                      <w:r>
                        <w:rPr>
                          <w:rFonts w:ascii="Pterra" w:hAnsi="Pterra"/>
                          <w:color w:val="2D2D2D" w:themeColor="background1"/>
                          <w:sz w:val="52"/>
                          <w:szCs w:val="52"/>
                        </w:rPr>
                        <w:t>3</w:t>
                      </w:r>
                    </w:p>
                    <w:p w:rsidR="00412521" w:rsidRDefault="00412521" w:rsidP="00D24CC6"/>
                  </w:txbxContent>
                </v:textbox>
                <w10:wrap anchory="page"/>
                <w10:anchorlock/>
              </v:shape>
            </w:pict>
          </mc:Fallback>
        </mc:AlternateContent>
      </w:r>
      <w:r w:rsidR="00C018FC" w:rsidRPr="002A3FFC">
        <w:rPr>
          <w:sz w:val="36"/>
          <w:szCs w:val="36"/>
        </w:rPr>
        <w:t>INCANTESIM</w:t>
      </w:r>
      <w:r w:rsidR="00AE31B8" w:rsidRPr="002A3FFC">
        <w:rPr>
          <w:sz w:val="36"/>
          <w:szCs w:val="36"/>
        </w:rPr>
        <w:t>i</w:t>
      </w:r>
      <w:r w:rsidR="00D11E0F" w:rsidRPr="002A3FFC">
        <w:rPr>
          <w:sz w:val="36"/>
          <w:szCs w:val="36"/>
        </w:rPr>
        <w:t xml:space="preserve"> Epici</w:t>
      </w:r>
      <w:r w:rsidR="002A3FFC" w:rsidRPr="002A3FFC">
        <w:rPr>
          <w:sz w:val="36"/>
          <w:szCs w:val="36"/>
        </w:rPr>
        <w:t xml:space="preserve"> </w:t>
      </w:r>
      <w:r w:rsidR="002176C5" w:rsidRPr="002A3FFC">
        <w:rPr>
          <w:sz w:val="36"/>
          <w:szCs w:val="36"/>
        </w:rPr>
        <w:t xml:space="preserve">di </w:t>
      </w:r>
    </w:p>
    <w:p w:rsidR="005E53F8" w:rsidRPr="002A3FFC" w:rsidRDefault="002A3FFC" w:rsidP="002A3FFC">
      <w:pPr>
        <w:pStyle w:val="Sezionedd"/>
        <w:jc w:val="right"/>
        <w:rPr>
          <w:sz w:val="36"/>
          <w:szCs w:val="36"/>
          <w:u w:val="thick"/>
        </w:rPr>
      </w:pPr>
      <w:r w:rsidRPr="002A3FFC">
        <w:rPr>
          <w:sz w:val="36"/>
          <w:szCs w:val="36"/>
          <w:u w:val="thick"/>
        </w:rPr>
        <w:t xml:space="preserve">                                             </w:t>
      </w:r>
      <w:r w:rsidR="002176C5" w:rsidRPr="002A3FFC">
        <w:rPr>
          <w:sz w:val="36"/>
          <w:szCs w:val="36"/>
          <w:u w:val="thick"/>
        </w:rPr>
        <w:t>hino tori</w:t>
      </w:r>
    </w:p>
    <w:p w:rsidR="00D11E0F" w:rsidRDefault="00D11E0F" w:rsidP="00D11E0F">
      <w:pPr>
        <w:pStyle w:val="Testosemplicedd"/>
      </w:pPr>
    </w:p>
    <w:p w:rsidR="00572AE8" w:rsidRPr="00D11E0F" w:rsidRDefault="00572AE8" w:rsidP="00572AE8">
      <w:pPr>
        <w:pStyle w:val="Sezionedd"/>
      </w:pPr>
      <w:r>
        <w:t>Incantesimi da battaglia</w:t>
      </w:r>
    </w:p>
    <w:p w:rsidR="000D6AFE" w:rsidRPr="00D11E0F" w:rsidRDefault="000D6AFE" w:rsidP="000D6AFE">
      <w:pPr>
        <w:pStyle w:val="Sottotitolodd"/>
      </w:pPr>
      <w:r w:rsidRPr="00D11E0F">
        <w:t xml:space="preserve">Apoteosi della fenice </w:t>
      </w:r>
    </w:p>
    <w:p w:rsidR="000D6AFE" w:rsidRPr="00D11E0F" w:rsidRDefault="000D6AFE" w:rsidP="000D6AFE">
      <w:pPr>
        <w:pStyle w:val="Testosemplicedd"/>
        <w:ind w:firstLine="0"/>
      </w:pPr>
      <w:r w:rsidRPr="00D11E0F">
        <w:t>Invocazione [Fuoco]</w:t>
      </w:r>
    </w:p>
    <w:p w:rsidR="000D6AFE" w:rsidRPr="00D11E0F" w:rsidRDefault="000D6AFE" w:rsidP="000D6AFE">
      <w:pPr>
        <w:pStyle w:val="Testosemplicedd"/>
        <w:ind w:firstLine="0"/>
      </w:pPr>
      <w:r w:rsidRPr="00520E97">
        <w:rPr>
          <w:b/>
        </w:rPr>
        <w:t>Componenti:</w:t>
      </w:r>
      <w:r w:rsidRPr="00D11E0F">
        <w:t xml:space="preserve"> V, S, PX</w:t>
      </w:r>
    </w:p>
    <w:p w:rsidR="000D6AFE" w:rsidRPr="00D11E0F" w:rsidRDefault="000D6AFE" w:rsidP="000D6AFE">
      <w:pPr>
        <w:pStyle w:val="Testosemplicedd"/>
        <w:ind w:firstLine="0"/>
      </w:pPr>
      <w:r w:rsidRPr="00520E97">
        <w:rPr>
          <w:b/>
        </w:rPr>
        <w:t>Tempo di lancio:</w:t>
      </w:r>
      <w:r w:rsidRPr="00D11E0F">
        <w:t xml:space="preserve"> 1 azione rapida</w:t>
      </w:r>
    </w:p>
    <w:p w:rsidR="000D6AFE" w:rsidRPr="00D11E0F" w:rsidRDefault="000D6AFE" w:rsidP="000D6AFE">
      <w:pPr>
        <w:pStyle w:val="Testosemplicedd"/>
        <w:ind w:firstLine="0"/>
      </w:pPr>
      <w:r w:rsidRPr="00520E97">
        <w:rPr>
          <w:b/>
        </w:rPr>
        <w:t>Raggio:</w:t>
      </w:r>
      <w:r w:rsidRPr="00D11E0F">
        <w:t xml:space="preserve"> 18 metri</w:t>
      </w:r>
    </w:p>
    <w:p w:rsidR="000D6AFE" w:rsidRPr="00D11E0F" w:rsidRDefault="000D6AFE" w:rsidP="000D6AFE">
      <w:pPr>
        <w:pStyle w:val="Testosemplicedd"/>
        <w:ind w:firstLine="0"/>
      </w:pPr>
      <w:r w:rsidRPr="00520E97">
        <w:rPr>
          <w:b/>
        </w:rPr>
        <w:t>Effetto:</w:t>
      </w:r>
      <w:r w:rsidRPr="00D11E0F">
        <w:t xml:space="preserve"> Un'esplosione centrata sull'invocatore </w:t>
      </w:r>
    </w:p>
    <w:p w:rsidR="000D6AFE" w:rsidRPr="00D11E0F" w:rsidRDefault="000D6AFE" w:rsidP="000D6AFE">
      <w:pPr>
        <w:pStyle w:val="Testosemplicedd"/>
        <w:ind w:firstLine="0"/>
      </w:pPr>
      <w:r w:rsidRPr="00520E97">
        <w:rPr>
          <w:b/>
        </w:rPr>
        <w:t>Durata:</w:t>
      </w:r>
      <w:r w:rsidRPr="00D11E0F">
        <w:t xml:space="preserve"> </w:t>
      </w:r>
      <w:r w:rsidR="00152D16">
        <w:t>I</w:t>
      </w:r>
      <w:r w:rsidRPr="00D11E0F">
        <w:t>stantanea</w:t>
      </w:r>
    </w:p>
    <w:p w:rsidR="000D6AFE" w:rsidRPr="00D11E0F" w:rsidRDefault="000D6AFE" w:rsidP="000D6AFE">
      <w:pPr>
        <w:pStyle w:val="Testosemplicedd"/>
        <w:ind w:firstLine="0"/>
      </w:pPr>
      <w:r w:rsidRPr="00520E97">
        <w:rPr>
          <w:b/>
        </w:rPr>
        <w:t>Tiro salvezza:</w:t>
      </w:r>
      <w:r w:rsidRPr="00D11E0F">
        <w:t xml:space="preserve"> Riflessi dimezza (vedi descrizione)</w:t>
      </w:r>
    </w:p>
    <w:p w:rsidR="000D6AFE" w:rsidRPr="00D11E0F" w:rsidRDefault="000D6AFE" w:rsidP="000D6AFE">
      <w:pPr>
        <w:pStyle w:val="Testosemplicedd"/>
        <w:ind w:firstLine="0"/>
      </w:pPr>
      <w:r w:rsidRPr="00520E97">
        <w:rPr>
          <w:b/>
        </w:rPr>
        <w:t>Resistenza incantesimi:</w:t>
      </w:r>
      <w:r w:rsidRPr="00D11E0F">
        <w:t xml:space="preserve"> Si (vedi descrizione)</w:t>
      </w:r>
    </w:p>
    <w:p w:rsidR="000D6AFE" w:rsidRPr="00D11E0F" w:rsidRDefault="000D6AFE" w:rsidP="000D6AFE">
      <w:pPr>
        <w:pStyle w:val="Testosemplicedd"/>
        <w:ind w:firstLine="0"/>
      </w:pPr>
      <w:r w:rsidRPr="00520E97">
        <w:rPr>
          <w:b/>
        </w:rPr>
        <w:t>CD Sapienza magica:</w:t>
      </w:r>
      <w:r w:rsidRPr="00D11E0F">
        <w:t xml:space="preserve"> 64</w:t>
      </w:r>
    </w:p>
    <w:p w:rsidR="000D6AFE" w:rsidRPr="00D11E0F" w:rsidRDefault="002A3FFC" w:rsidP="000D6AFE">
      <w:pPr>
        <w:pStyle w:val="Testosemplicedd"/>
        <w:ind w:firstLine="0"/>
      </w:pPr>
      <w:r>
        <w:rPr>
          <w:noProof/>
        </w:rPr>
        <w:drawing>
          <wp:anchor distT="0" distB="0" distL="114300" distR="114300" simplePos="0" relativeHeight="251686912" behindDoc="1" locked="0" layoutInCell="1" allowOverlap="1">
            <wp:simplePos x="0" y="0"/>
            <wp:positionH relativeFrom="margin">
              <wp:posOffset>1110735</wp:posOffset>
            </wp:positionH>
            <wp:positionV relativeFrom="paragraph">
              <wp:posOffset>733233</wp:posOffset>
            </wp:positionV>
            <wp:extent cx="4526915" cy="4660265"/>
            <wp:effectExtent l="0" t="0" r="0" b="0"/>
            <wp:wrapTight wrapText="bothSides">
              <wp:wrapPolygon edited="0">
                <wp:start x="15452" y="883"/>
                <wp:lineTo x="14362" y="1060"/>
                <wp:lineTo x="12089" y="2031"/>
                <wp:lineTo x="12089" y="2472"/>
                <wp:lineTo x="7999" y="3002"/>
                <wp:lineTo x="5181" y="3532"/>
                <wp:lineTo x="5181" y="3885"/>
                <wp:lineTo x="1182" y="8388"/>
                <wp:lineTo x="1363" y="8830"/>
                <wp:lineTo x="2000" y="9536"/>
                <wp:lineTo x="1454" y="10949"/>
                <wp:lineTo x="545" y="12361"/>
                <wp:lineTo x="454" y="12715"/>
                <wp:lineTo x="2272" y="13333"/>
                <wp:lineTo x="4363" y="13774"/>
                <wp:lineTo x="4363" y="14392"/>
                <wp:lineTo x="7090" y="15187"/>
                <wp:lineTo x="9090" y="15187"/>
                <wp:lineTo x="8453" y="15540"/>
                <wp:lineTo x="6999" y="16511"/>
                <wp:lineTo x="5636" y="18012"/>
                <wp:lineTo x="5636" y="18101"/>
                <wp:lineTo x="8272" y="19425"/>
                <wp:lineTo x="8544" y="19955"/>
                <wp:lineTo x="10271" y="20396"/>
                <wp:lineTo x="12453" y="20573"/>
                <wp:lineTo x="13089" y="20573"/>
                <wp:lineTo x="12998" y="19425"/>
                <wp:lineTo x="16180" y="18012"/>
                <wp:lineTo x="17907" y="18012"/>
                <wp:lineTo x="20270" y="17218"/>
                <wp:lineTo x="20270" y="16600"/>
                <wp:lineTo x="17907" y="12361"/>
                <wp:lineTo x="15907" y="9977"/>
                <wp:lineTo x="14453" y="9536"/>
                <wp:lineTo x="15271" y="8123"/>
                <wp:lineTo x="16543" y="6710"/>
                <wp:lineTo x="17361" y="5298"/>
                <wp:lineTo x="17634" y="3973"/>
                <wp:lineTo x="17634" y="3620"/>
                <wp:lineTo x="15452" y="2472"/>
                <wp:lineTo x="15907" y="2472"/>
                <wp:lineTo x="16270" y="1942"/>
                <wp:lineTo x="15907" y="883"/>
                <wp:lineTo x="15452" y="883"/>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915" cy="4660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AFE" w:rsidRPr="00520E97">
        <w:rPr>
          <w:b/>
        </w:rPr>
        <w:t>Per sviluppare:</w:t>
      </w:r>
      <w:r w:rsidR="000D6AFE" w:rsidRPr="00D11E0F">
        <w:t xml:space="preserve"> 576.000 </w:t>
      </w:r>
      <w:proofErr w:type="spellStart"/>
      <w:r w:rsidR="000D6AFE" w:rsidRPr="00D11E0F">
        <w:t>mo</w:t>
      </w:r>
      <w:proofErr w:type="spellEnd"/>
      <w:r w:rsidR="000D6AFE" w:rsidRPr="00D11E0F">
        <w:t>, 12 giorni, 23.040 PX, Semi</w:t>
      </w:r>
      <w:r w:rsidR="008511FA">
        <w:t xml:space="preserve">: </w:t>
      </w:r>
      <w:r w:rsidR="00501C92">
        <w:rPr>
          <w:i/>
        </w:rPr>
        <w:t>e</w:t>
      </w:r>
      <w:r w:rsidR="008511FA" w:rsidRPr="008511FA">
        <w:rPr>
          <w:i/>
        </w:rPr>
        <w:t>nergia</w:t>
      </w:r>
      <w:r w:rsidR="008511FA">
        <w:rPr>
          <w:i/>
        </w:rPr>
        <w:t xml:space="preserve"> </w:t>
      </w:r>
      <w:r w:rsidR="008511FA" w:rsidRPr="008511FA">
        <w:t>(</w:t>
      </w:r>
      <w:r w:rsidR="008511FA">
        <w:t>CD 19</w:t>
      </w:r>
      <w:r w:rsidR="008511FA" w:rsidRPr="008511FA">
        <w:t>)</w:t>
      </w:r>
      <w:r w:rsidR="008511FA">
        <w:t>. Fattori: convertire in raggio 6m (+2 CD), ampliare a raggio 18m (+8 CD), dadi di danno a d20 (+40 CD), 1 azione rapida (+28 CD), +25 alla CD del Tiro salvezza (+50 CD), +70d20 anni (+140 CD), +15 per superare la RI (+30 CD). Fattori attenuanti: 50d6 di contraccolpo (-50 CD)</w:t>
      </w:r>
      <w:r w:rsidR="00501C92">
        <w:t>,</w:t>
      </w:r>
      <w:r w:rsidR="008511FA">
        <w:t xml:space="preserve"> 20.000 </w:t>
      </w:r>
      <w:proofErr w:type="spellStart"/>
      <w:r w:rsidR="008511FA">
        <w:t>px</w:t>
      </w:r>
      <w:proofErr w:type="spellEnd"/>
      <w:r w:rsidR="008511FA">
        <w:t xml:space="preserve"> bruciati (-200 CD), emanazione incentrata sull’incantatore (-2 CD)</w:t>
      </w:r>
      <w:r w:rsidR="00E268FF">
        <w:t>.</w:t>
      </w:r>
      <w:r w:rsidR="008511FA">
        <w:t xml:space="preserve"> </w:t>
      </w:r>
    </w:p>
    <w:p w:rsidR="000D6AFE" w:rsidRPr="00D11E0F" w:rsidRDefault="000D6AFE" w:rsidP="000D6AFE">
      <w:pPr>
        <w:pStyle w:val="Testosemplicedd"/>
      </w:pPr>
    </w:p>
    <w:p w:rsidR="000D6AFE" w:rsidRPr="00D11E0F" w:rsidRDefault="000D6AFE" w:rsidP="000D6AFE">
      <w:pPr>
        <w:pStyle w:val="Testosemplicedd"/>
        <w:ind w:firstLine="0"/>
      </w:pPr>
      <w:r w:rsidRPr="00D11E0F">
        <w:t xml:space="preserve">Quando </w:t>
      </w:r>
      <w:proofErr w:type="spellStart"/>
      <w:r w:rsidRPr="00D11E0F">
        <w:t>Hino</w:t>
      </w:r>
      <w:proofErr w:type="spellEnd"/>
      <w:r w:rsidRPr="00D11E0F">
        <w:t xml:space="preserve"> Tori decide che è ora di porre fine allo scontro anche a costo della propria vita, ricorre all'Apoteosi della Fenice, la tecnica speciale insegnatagli dal suo maestro </w:t>
      </w:r>
      <w:proofErr w:type="spellStart"/>
      <w:r w:rsidRPr="00D11E0F">
        <w:t>Suzaku</w:t>
      </w:r>
      <w:proofErr w:type="spellEnd"/>
      <w:r w:rsidR="00450F9E">
        <w:t>, la Fenice Suprema</w:t>
      </w:r>
      <w:r w:rsidRPr="00D11E0F">
        <w:t>. Evocando il potere di morte e rinascita della fenice, attorno a lui si radunano fiamme blu del calore del Sole, ed esplodono in un fragoroso vortice di fuoco visibile a chilometri di distanza.</w:t>
      </w:r>
    </w:p>
    <w:p w:rsidR="000D6AFE" w:rsidRPr="00D11E0F" w:rsidRDefault="000D6AFE" w:rsidP="000D6AFE">
      <w:pPr>
        <w:pStyle w:val="Testosemplicedd"/>
      </w:pPr>
      <w:r w:rsidRPr="00D11E0F">
        <w:t>Tutte le cr</w:t>
      </w:r>
      <w:r>
        <w:t>eature</w:t>
      </w:r>
      <w:r w:rsidRPr="00D11E0F">
        <w:t xml:space="preserve"> in 18 metri da </w:t>
      </w:r>
      <w:proofErr w:type="spellStart"/>
      <w:r w:rsidRPr="00D11E0F">
        <w:t>Hino</w:t>
      </w:r>
      <w:proofErr w:type="spellEnd"/>
      <w:r w:rsidRPr="00D11E0F">
        <w:t xml:space="preserve"> Tori devono fare un tiro salvezza sui Riflessi (+25 alla CD) o subire 80d20</w:t>
      </w:r>
      <w:r w:rsidR="00450F9E">
        <w:t xml:space="preserve"> [840]</w:t>
      </w:r>
      <w:r w:rsidRPr="00D11E0F">
        <w:t xml:space="preserve"> dann</w:t>
      </w:r>
      <w:r w:rsidR="00450F9E">
        <w:t>i</w:t>
      </w:r>
      <w:r w:rsidRPr="00D11E0F">
        <w:t xml:space="preserve">. L'esplosione è così </w:t>
      </w:r>
      <w:r w:rsidR="00450F9E">
        <w:t>devastante</w:t>
      </w:r>
      <w:r w:rsidRPr="00D11E0F">
        <w:t xml:space="preserve"> che anche le creature con resistenza agli incantesimi vengono facilmente travolte dall'esplosione (+15 alla prova per superare la RI).</w:t>
      </w:r>
    </w:p>
    <w:p w:rsidR="000D6AFE" w:rsidRPr="00D11E0F" w:rsidRDefault="000D6AFE" w:rsidP="000D6AFE">
      <w:pPr>
        <w:pStyle w:val="Testosemplicedd"/>
      </w:pPr>
      <w:r w:rsidRPr="00D11E0F">
        <w:t xml:space="preserve">Questa tecnica avvicina </w:t>
      </w:r>
      <w:proofErr w:type="spellStart"/>
      <w:r w:rsidRPr="00D11E0F">
        <w:t>Hino</w:t>
      </w:r>
      <w:proofErr w:type="spellEnd"/>
      <w:r w:rsidRPr="00D11E0F">
        <w:t xml:space="preserve"> Tori al potere del suo maestro, ma è estremamente pericolosa, in quanto spinge il suo corpo al limite e gli causa ingenti danni. Subisce 50d6 danni da contraccolpo, </w:t>
      </w:r>
      <w:r w:rsidR="00450F9E">
        <w:t>q</w:t>
      </w:r>
      <w:r w:rsidR="00450F9E" w:rsidRPr="00D11E0F">
        <w:t>uesti danni non sono evitabili né riducibili in alcun modo</w:t>
      </w:r>
      <w:r w:rsidR="00450F9E">
        <w:t xml:space="preserve"> e potrebbero avere conseguenze permanenti su </w:t>
      </w:r>
      <w:proofErr w:type="spellStart"/>
      <w:r w:rsidR="00450F9E">
        <w:t>Hino</w:t>
      </w:r>
      <w:proofErr w:type="spellEnd"/>
      <w:r w:rsidR="00450F9E">
        <w:t xml:space="preserve"> Tori, a discrezione del DM</w:t>
      </w:r>
      <w:r w:rsidR="00450F9E" w:rsidRPr="00D11E0F">
        <w:t>.</w:t>
      </w:r>
    </w:p>
    <w:p w:rsidR="000D6AFE" w:rsidRPr="00D11E0F" w:rsidRDefault="000D6AFE" w:rsidP="000D6AFE">
      <w:pPr>
        <w:pStyle w:val="Testosemplicedd"/>
      </w:pPr>
      <w:r w:rsidRPr="00D11E0F">
        <w:t>Costo in PX: 20.000 PX</w:t>
      </w:r>
    </w:p>
    <w:p w:rsidR="000D6AFE" w:rsidRDefault="000D6AFE" w:rsidP="00C018FC">
      <w:pPr>
        <w:pStyle w:val="Sottotitolodd"/>
      </w:pPr>
    </w:p>
    <w:p w:rsidR="000D6AFE" w:rsidRPr="00D11E0F" w:rsidRDefault="000D6AFE" w:rsidP="000D6AFE">
      <w:pPr>
        <w:pStyle w:val="Sottotitolodd"/>
      </w:pPr>
      <w:r w:rsidRPr="00D11E0F">
        <w:t xml:space="preserve">Assalto della fenice </w:t>
      </w:r>
    </w:p>
    <w:p w:rsidR="000D6AFE" w:rsidRPr="00D11E0F" w:rsidRDefault="000D6AFE" w:rsidP="000D6AFE">
      <w:pPr>
        <w:pStyle w:val="Testosemplicedd"/>
        <w:ind w:firstLine="0"/>
      </w:pPr>
      <w:r w:rsidRPr="00D11E0F">
        <w:t>Evocazione (Convocazione)</w:t>
      </w:r>
    </w:p>
    <w:p w:rsidR="000D6AFE" w:rsidRPr="00D11E0F" w:rsidRDefault="000D6AFE" w:rsidP="000D6AFE">
      <w:pPr>
        <w:pStyle w:val="Testosemplicedd"/>
        <w:ind w:firstLine="0"/>
      </w:pPr>
      <w:r w:rsidRPr="00520E97">
        <w:rPr>
          <w:b/>
        </w:rPr>
        <w:t>Componenti:</w:t>
      </w:r>
      <w:r w:rsidRPr="00D11E0F">
        <w:t xml:space="preserve"> V, S, PX</w:t>
      </w:r>
    </w:p>
    <w:p w:rsidR="000D6AFE" w:rsidRPr="00D11E0F" w:rsidRDefault="000D6AFE" w:rsidP="000D6AFE">
      <w:pPr>
        <w:pStyle w:val="Testosemplicedd"/>
        <w:ind w:firstLine="0"/>
      </w:pPr>
      <w:r w:rsidRPr="00520E97">
        <w:rPr>
          <w:b/>
        </w:rPr>
        <w:t>Tempo di lancio:</w:t>
      </w:r>
      <w:r w:rsidRPr="00D11E0F">
        <w:t xml:space="preserve"> 1 azione standard</w:t>
      </w:r>
    </w:p>
    <w:p w:rsidR="000D6AFE" w:rsidRPr="00D11E0F" w:rsidRDefault="000D6AFE" w:rsidP="000D6AFE">
      <w:pPr>
        <w:pStyle w:val="Testosemplicedd"/>
        <w:ind w:firstLine="0"/>
      </w:pPr>
      <w:r w:rsidRPr="00520E97">
        <w:rPr>
          <w:b/>
        </w:rPr>
        <w:t>Raggio:</w:t>
      </w:r>
      <w:r w:rsidRPr="00D11E0F">
        <w:t xml:space="preserve"> 25 metri</w:t>
      </w:r>
    </w:p>
    <w:p w:rsidR="000D6AFE" w:rsidRPr="00D11E0F" w:rsidRDefault="000D6AFE" w:rsidP="000D6AFE">
      <w:pPr>
        <w:pStyle w:val="Testosemplicedd"/>
        <w:ind w:firstLine="0"/>
      </w:pPr>
      <w:r w:rsidRPr="00520E97">
        <w:rPr>
          <w:b/>
        </w:rPr>
        <w:t>Effetto:</w:t>
      </w:r>
      <w:r w:rsidRPr="00D11E0F">
        <w:t xml:space="preserve"> Una creatura evocata</w:t>
      </w:r>
    </w:p>
    <w:p w:rsidR="000D6AFE" w:rsidRPr="00D11E0F" w:rsidRDefault="000D6AFE" w:rsidP="000D6AFE">
      <w:pPr>
        <w:pStyle w:val="Testosemplicedd"/>
        <w:ind w:firstLine="0"/>
      </w:pPr>
      <w:r w:rsidRPr="00520E97">
        <w:rPr>
          <w:b/>
        </w:rPr>
        <w:t>Durata:</w:t>
      </w:r>
      <w:r w:rsidRPr="00D11E0F">
        <w:t xml:space="preserve"> 20 round</w:t>
      </w:r>
    </w:p>
    <w:p w:rsidR="000D6AFE" w:rsidRPr="00D11E0F" w:rsidRDefault="000D6AFE" w:rsidP="000D6AFE">
      <w:pPr>
        <w:pStyle w:val="Testosemplicedd"/>
        <w:ind w:firstLine="0"/>
      </w:pPr>
      <w:r w:rsidRPr="00520E97">
        <w:rPr>
          <w:b/>
        </w:rPr>
        <w:t>Tiro salvezza:</w:t>
      </w:r>
      <w:r w:rsidRPr="00D11E0F">
        <w:t xml:space="preserve"> </w:t>
      </w:r>
      <w:r w:rsidR="00152D16">
        <w:t>N</w:t>
      </w:r>
      <w:r w:rsidRPr="00D11E0F">
        <w:t>essuno</w:t>
      </w:r>
    </w:p>
    <w:p w:rsidR="000D6AFE" w:rsidRPr="00D11E0F" w:rsidRDefault="000D6AFE" w:rsidP="000D6AFE">
      <w:pPr>
        <w:pStyle w:val="Testosemplicedd"/>
        <w:ind w:firstLine="0"/>
      </w:pPr>
      <w:r w:rsidRPr="00520E97">
        <w:rPr>
          <w:b/>
        </w:rPr>
        <w:t>Resistenza incantesimi:</w:t>
      </w:r>
      <w:r w:rsidRPr="00D11E0F">
        <w:t xml:space="preserve"> </w:t>
      </w:r>
      <w:r w:rsidR="00152D16">
        <w:t>N</w:t>
      </w:r>
      <w:r w:rsidRPr="00D11E0F">
        <w:t>o</w:t>
      </w:r>
    </w:p>
    <w:p w:rsidR="000D6AFE" w:rsidRPr="00D11E0F" w:rsidRDefault="000D6AFE" w:rsidP="000D6AFE">
      <w:pPr>
        <w:pStyle w:val="Testosemplicedd"/>
        <w:ind w:firstLine="0"/>
      </w:pPr>
      <w:r w:rsidRPr="00520E97">
        <w:rPr>
          <w:b/>
        </w:rPr>
        <w:t>CD Sapienza magica:</w:t>
      </w:r>
      <w:r w:rsidRPr="00D11E0F">
        <w:t xml:space="preserve"> </w:t>
      </w:r>
      <w:r w:rsidR="008511FA">
        <w:t>9</w:t>
      </w:r>
      <w:r w:rsidRPr="00D11E0F">
        <w:t>4</w:t>
      </w:r>
    </w:p>
    <w:p w:rsidR="000D6AFE" w:rsidRDefault="000D6AFE" w:rsidP="000D6AFE">
      <w:pPr>
        <w:pStyle w:val="Testosemplicedd"/>
        <w:ind w:firstLine="0"/>
      </w:pPr>
      <w:r w:rsidRPr="00520E97">
        <w:rPr>
          <w:b/>
        </w:rPr>
        <w:t>Per sviluppare:</w:t>
      </w:r>
      <w:r w:rsidRPr="00D11E0F">
        <w:t xml:space="preserve"> 576.000 </w:t>
      </w:r>
      <w:proofErr w:type="spellStart"/>
      <w:r w:rsidRPr="00D11E0F">
        <w:t>mo</w:t>
      </w:r>
      <w:proofErr w:type="spellEnd"/>
      <w:r w:rsidRPr="00D11E0F">
        <w:t>, 12 giorni, 23.040 PX, Semi</w:t>
      </w:r>
      <w:r w:rsidR="008511FA">
        <w:t xml:space="preserve">: </w:t>
      </w:r>
      <w:r w:rsidR="00501C92">
        <w:rPr>
          <w:i/>
        </w:rPr>
        <w:t>c</w:t>
      </w:r>
      <w:r w:rsidR="008511FA" w:rsidRPr="00501C92">
        <w:rPr>
          <w:i/>
        </w:rPr>
        <w:t>onvocazione</w:t>
      </w:r>
      <w:r w:rsidR="008511FA">
        <w:t xml:space="preserve"> (CD 14). Fattori: evocare una creatura non esterno (+10 CD), evocare una creatura di GS 24 (+44 CD), evocare 3 fenici (x3 CD), evocare un’altra creatura non esterno (+10 CD), evocare una creatura di GS 40 (+76 CD), ridurre il tempo di lancio ad 1 azione standard (+20 CD). Fattori attenuanti: 50d6 danni da contraccolpo (-50 CD), 16.600 </w:t>
      </w:r>
      <w:proofErr w:type="spellStart"/>
      <w:r w:rsidR="008511FA">
        <w:t>px</w:t>
      </w:r>
      <w:proofErr w:type="spellEnd"/>
      <w:r w:rsidR="008511FA">
        <w:t xml:space="preserve"> bruciati (-166</w:t>
      </w:r>
      <w:r w:rsidR="00501C92">
        <w:t xml:space="preserve"> CD</w:t>
      </w:r>
      <w:r w:rsidR="008511FA">
        <w:t>)</w:t>
      </w:r>
      <w:r w:rsidR="00E268FF">
        <w:t>.</w:t>
      </w:r>
    </w:p>
    <w:p w:rsidR="00450F9E" w:rsidRPr="00D11E0F" w:rsidRDefault="00450F9E" w:rsidP="000D6AFE">
      <w:pPr>
        <w:pStyle w:val="Testosemplicedd"/>
        <w:ind w:firstLine="0"/>
      </w:pPr>
    </w:p>
    <w:p w:rsidR="000D6AFE" w:rsidRPr="00D11E0F" w:rsidRDefault="000D6AFE" w:rsidP="000D6AFE">
      <w:pPr>
        <w:pStyle w:val="Testosemplicedd"/>
        <w:ind w:firstLine="0"/>
      </w:pPr>
      <w:r w:rsidRPr="00D11E0F">
        <w:t xml:space="preserve">Quando il </w:t>
      </w:r>
      <w:r w:rsidR="00450F9E">
        <w:t>nemico è soverchiante</w:t>
      </w:r>
      <w:r w:rsidRPr="00D11E0F">
        <w:t xml:space="preserve"> e ogni speranza è persa, </w:t>
      </w:r>
      <w:proofErr w:type="spellStart"/>
      <w:r w:rsidRPr="00D11E0F">
        <w:t>Hino</w:t>
      </w:r>
      <w:proofErr w:type="spellEnd"/>
      <w:r w:rsidRPr="00D11E0F">
        <w:t xml:space="preserve"> Tori reclama il patto di sangue che</w:t>
      </w:r>
      <w:r w:rsidR="00450F9E">
        <w:t xml:space="preserve"> fece con</w:t>
      </w:r>
      <w:r w:rsidRPr="00D11E0F">
        <w:t xml:space="preserve"> </w:t>
      </w:r>
      <w:proofErr w:type="spellStart"/>
      <w:r w:rsidRPr="00D11E0F">
        <w:t>Suzaku</w:t>
      </w:r>
      <w:proofErr w:type="spellEnd"/>
      <w:r w:rsidR="00450F9E">
        <w:t xml:space="preserve">, la Fenice Suprema, </w:t>
      </w:r>
      <w:r w:rsidRPr="00D11E0F">
        <w:t>quasi 800 anni fa.</w:t>
      </w:r>
    </w:p>
    <w:p w:rsidR="000D6AFE" w:rsidRPr="00D11E0F" w:rsidRDefault="000D6AFE" w:rsidP="000D6AFE">
      <w:pPr>
        <w:pStyle w:val="Testosemplicedd"/>
      </w:pPr>
      <w:r w:rsidRPr="00D11E0F">
        <w:t xml:space="preserve">Attingendo ad ogni sua energia evoca </w:t>
      </w:r>
      <w:proofErr w:type="spellStart"/>
      <w:r w:rsidRPr="00D11E0F">
        <w:t>Suzaku</w:t>
      </w:r>
      <w:proofErr w:type="spellEnd"/>
      <w:r w:rsidRPr="00D11E0F">
        <w:t xml:space="preserve">, insieme ad altre tre fenici che arrivano in suo soccorso, in un enorme vortice di fiamme roventi. </w:t>
      </w:r>
    </w:p>
    <w:p w:rsidR="000D6AFE" w:rsidRPr="00D11E0F" w:rsidRDefault="000D6AFE" w:rsidP="000D6AFE">
      <w:pPr>
        <w:pStyle w:val="Testosemplicedd"/>
      </w:pPr>
      <w:r w:rsidRPr="00D11E0F">
        <w:t xml:space="preserve">Evocare così tanto potere in una volta sola è estremamente rischioso per </w:t>
      </w:r>
      <w:proofErr w:type="spellStart"/>
      <w:r w:rsidRPr="00D11E0F">
        <w:t>Hino</w:t>
      </w:r>
      <w:proofErr w:type="spellEnd"/>
      <w:r w:rsidRPr="00D11E0F">
        <w:t xml:space="preserve"> Tori, tale potere spinge il suo corpo fino al limite e lo logora, subendo 50d6 danni da contraccolpo. Questi danni non sono evitabili </w:t>
      </w:r>
      <w:r w:rsidR="00677598" w:rsidRPr="00D11E0F">
        <w:t>né</w:t>
      </w:r>
      <w:r w:rsidRPr="00D11E0F">
        <w:t xml:space="preserve"> riducibili in alcun modo</w:t>
      </w:r>
      <w:r w:rsidR="00450F9E">
        <w:t xml:space="preserve"> e potrebbero avere conseguenze permanenti su </w:t>
      </w:r>
      <w:proofErr w:type="spellStart"/>
      <w:r w:rsidR="00450F9E">
        <w:t>Hino</w:t>
      </w:r>
      <w:proofErr w:type="spellEnd"/>
      <w:r w:rsidR="00450F9E">
        <w:t xml:space="preserve"> Tori, a discrezione del DM</w:t>
      </w:r>
      <w:r w:rsidRPr="00D11E0F">
        <w:t>.</w:t>
      </w:r>
    </w:p>
    <w:p w:rsidR="000D6AFE" w:rsidRPr="00D11E0F" w:rsidRDefault="000D6AFE" w:rsidP="000D6AFE">
      <w:pPr>
        <w:pStyle w:val="Testosemplicedd"/>
      </w:pPr>
      <w:r w:rsidRPr="00D11E0F">
        <w:t>Costo in PX: 16.600 PX</w:t>
      </w:r>
    </w:p>
    <w:p w:rsidR="000D6AFE" w:rsidRDefault="000D6AFE" w:rsidP="000D6AFE">
      <w:pPr>
        <w:pStyle w:val="Testosemplicedd"/>
      </w:pPr>
    </w:p>
    <w:p w:rsidR="000D6AFE" w:rsidRPr="00D11E0F" w:rsidRDefault="000D6AFE" w:rsidP="000D6AFE">
      <w:pPr>
        <w:pStyle w:val="Sottotitolodd"/>
      </w:pPr>
      <w:r w:rsidRPr="00D11E0F">
        <w:t>Immunità temporale</w:t>
      </w:r>
    </w:p>
    <w:p w:rsidR="000D6AFE" w:rsidRPr="00D11E0F" w:rsidRDefault="000D6AFE" w:rsidP="000D6AFE">
      <w:pPr>
        <w:pStyle w:val="Testosemplicedd"/>
        <w:ind w:firstLine="0"/>
      </w:pPr>
      <w:r w:rsidRPr="00D11E0F">
        <w:t>Trasmutazione [Teletrasporto]</w:t>
      </w:r>
    </w:p>
    <w:p w:rsidR="000D6AFE" w:rsidRPr="00D11E0F" w:rsidRDefault="000D6AFE" w:rsidP="000D6AFE">
      <w:pPr>
        <w:pStyle w:val="Testosemplicedd"/>
        <w:ind w:firstLine="0"/>
      </w:pPr>
      <w:r w:rsidRPr="00520E97">
        <w:rPr>
          <w:b/>
        </w:rPr>
        <w:t>Componenti:</w:t>
      </w:r>
      <w:r w:rsidRPr="00D11E0F">
        <w:t xml:space="preserve"> V, S, PX</w:t>
      </w:r>
    </w:p>
    <w:p w:rsidR="000D6AFE" w:rsidRPr="00D11E0F" w:rsidRDefault="000D6AFE" w:rsidP="000D6AFE">
      <w:pPr>
        <w:pStyle w:val="Testosemplicedd"/>
        <w:ind w:firstLine="0"/>
      </w:pPr>
      <w:r w:rsidRPr="00520E97">
        <w:rPr>
          <w:b/>
        </w:rPr>
        <w:t>Tempo di lancio:</w:t>
      </w:r>
      <w:r w:rsidRPr="00D11E0F">
        <w:t xml:space="preserve"> 1 azione immediata</w:t>
      </w:r>
    </w:p>
    <w:p w:rsidR="000D6AFE" w:rsidRPr="00D11E0F" w:rsidRDefault="000D6AFE" w:rsidP="000D6AFE">
      <w:pPr>
        <w:pStyle w:val="Testosemplicedd"/>
        <w:ind w:firstLine="0"/>
      </w:pPr>
      <w:r w:rsidRPr="00520E97">
        <w:rPr>
          <w:b/>
        </w:rPr>
        <w:t>Raggio:</w:t>
      </w:r>
      <w:r w:rsidRPr="00D11E0F">
        <w:t xml:space="preserve"> 18 metri</w:t>
      </w:r>
    </w:p>
    <w:p w:rsidR="000D6AFE" w:rsidRPr="00D11E0F" w:rsidRDefault="000D6AFE" w:rsidP="000D6AFE">
      <w:pPr>
        <w:pStyle w:val="Testosemplicedd"/>
        <w:ind w:firstLine="0"/>
      </w:pPr>
      <w:r w:rsidRPr="00520E97">
        <w:rPr>
          <w:b/>
        </w:rPr>
        <w:t>Effetto:</w:t>
      </w:r>
      <w:r w:rsidRPr="00D11E0F">
        <w:t xml:space="preserve"> Un'esplosione centrata sull'invocatore</w:t>
      </w:r>
    </w:p>
    <w:p w:rsidR="000D6AFE" w:rsidRPr="00D11E0F" w:rsidRDefault="000D6AFE" w:rsidP="000D6AFE">
      <w:pPr>
        <w:pStyle w:val="Testosemplicedd"/>
        <w:ind w:firstLine="0"/>
      </w:pPr>
      <w:r w:rsidRPr="00520E97">
        <w:rPr>
          <w:b/>
        </w:rPr>
        <w:t>Durata:</w:t>
      </w:r>
      <w:r w:rsidRPr="00D11E0F">
        <w:t xml:space="preserve"> 1 round</w:t>
      </w:r>
    </w:p>
    <w:p w:rsidR="000D6AFE" w:rsidRPr="00D11E0F" w:rsidRDefault="000D6AFE" w:rsidP="000D6AFE">
      <w:pPr>
        <w:pStyle w:val="Testosemplicedd"/>
        <w:ind w:firstLine="0"/>
      </w:pPr>
      <w:r w:rsidRPr="00520E97">
        <w:rPr>
          <w:b/>
        </w:rPr>
        <w:t>Tiro salvezza:</w:t>
      </w:r>
      <w:r w:rsidRPr="00D11E0F">
        <w:t xml:space="preserve"> Volontà (innocuo)</w:t>
      </w:r>
    </w:p>
    <w:p w:rsidR="000D6AFE" w:rsidRPr="00D11E0F" w:rsidRDefault="000D6AFE" w:rsidP="000D6AFE">
      <w:pPr>
        <w:pStyle w:val="Testosemplicedd"/>
        <w:ind w:firstLine="0"/>
      </w:pPr>
      <w:r w:rsidRPr="00520E97">
        <w:rPr>
          <w:b/>
        </w:rPr>
        <w:t>Resistenza incantesimi:</w:t>
      </w:r>
      <w:r w:rsidRPr="00D11E0F">
        <w:t xml:space="preserve"> Si (innocuo)</w:t>
      </w:r>
    </w:p>
    <w:p w:rsidR="000D6AFE" w:rsidRPr="00D11E0F" w:rsidRDefault="000D6AFE" w:rsidP="000D6AFE">
      <w:pPr>
        <w:pStyle w:val="Testosemplicedd"/>
        <w:ind w:firstLine="0"/>
      </w:pPr>
      <w:r w:rsidRPr="00520E97">
        <w:rPr>
          <w:b/>
        </w:rPr>
        <w:t>CD Sapienza magica:</w:t>
      </w:r>
      <w:r w:rsidRPr="00D11E0F">
        <w:t xml:space="preserve"> 65</w:t>
      </w:r>
    </w:p>
    <w:p w:rsidR="000D6AFE" w:rsidRPr="00D11E0F" w:rsidRDefault="000D6AFE" w:rsidP="000D6AFE">
      <w:pPr>
        <w:pStyle w:val="Testosemplicedd"/>
        <w:ind w:firstLine="0"/>
      </w:pPr>
      <w:r w:rsidRPr="00520E97">
        <w:rPr>
          <w:b/>
        </w:rPr>
        <w:t>Per sviluppare:</w:t>
      </w:r>
      <w:r w:rsidRPr="00D11E0F">
        <w:t xml:space="preserve"> 585.000 </w:t>
      </w:r>
      <w:proofErr w:type="spellStart"/>
      <w:r w:rsidRPr="00D11E0F">
        <w:t>mo</w:t>
      </w:r>
      <w:proofErr w:type="spellEnd"/>
      <w:r w:rsidRPr="00D11E0F">
        <w:t>, 12 giorni, 23.400 PX, Semi</w:t>
      </w:r>
      <w:r w:rsidR="00501C92">
        <w:t xml:space="preserve">: </w:t>
      </w:r>
      <w:r w:rsidR="00501C92">
        <w:rPr>
          <w:i/>
        </w:rPr>
        <w:t>t</w:t>
      </w:r>
      <w:r w:rsidR="00501C92" w:rsidRPr="00501C92">
        <w:rPr>
          <w:i/>
        </w:rPr>
        <w:t>rasportare</w:t>
      </w:r>
      <w:r w:rsidR="00501C92">
        <w:t xml:space="preserve"> (+27 CD). Fattori: trasporto in un altro flusso temporale (+8 CD), tempo di lancio ad 1 azione immediata (+28 CD), convertire raggio da bersaglio ad area (+10 CD), convertire a raggio 6m (+2 CD), ampliare raggio a 18 m (+8 CD). Fattori attenuanti: durata di un solo round (-4 CD), emanazione centrata sull’incantatore (-2 CD), 1.200 </w:t>
      </w:r>
      <w:proofErr w:type="spellStart"/>
      <w:r w:rsidR="00501C92">
        <w:t>px</w:t>
      </w:r>
      <w:proofErr w:type="spellEnd"/>
      <w:r w:rsidR="00501C92">
        <w:t xml:space="preserve"> bruciati (-12)</w:t>
      </w:r>
      <w:r w:rsidR="00E268FF">
        <w:t>.</w:t>
      </w:r>
    </w:p>
    <w:p w:rsidR="000D6AFE" w:rsidRPr="00D11E0F" w:rsidRDefault="000D6AFE" w:rsidP="000D6AFE">
      <w:pPr>
        <w:pStyle w:val="Testosemplicedd"/>
      </w:pPr>
    </w:p>
    <w:p w:rsidR="000D6AFE" w:rsidRPr="00D11E0F" w:rsidRDefault="000D6AFE" w:rsidP="000D6AFE">
      <w:pPr>
        <w:pStyle w:val="Testosemplicedd"/>
        <w:ind w:firstLine="0"/>
      </w:pPr>
      <w:r w:rsidRPr="00D11E0F">
        <w:t>La conoscenza del continuum spazio-temporale da parte dell'incantatore non ha eguali, egli è addirittura in grado di fermare il tempo attorno a sé alla velocità del pensiero, per proteggere lui e i suoi compagni da un pericolo imminente</w:t>
      </w:r>
      <w:r>
        <w:t>.</w:t>
      </w:r>
    </w:p>
    <w:p w:rsidR="000D6AFE" w:rsidRPr="00D11E0F" w:rsidRDefault="000D6AFE" w:rsidP="000D6AFE">
      <w:pPr>
        <w:pStyle w:val="Testosemplicedd"/>
      </w:pPr>
      <w:r w:rsidRPr="00D11E0F">
        <w:t>Come azione immediata l'incantatore, e tutti gli alleati consenzienti nel raggio di 18 metri, vengono trasportati in un flusso temporale tanto lento da sembrare fermo. Fino al</w:t>
      </w:r>
      <w:r w:rsidR="007514D9">
        <w:t>l’inizio del</w:t>
      </w:r>
      <w:r w:rsidRPr="00D11E0F">
        <w:t xml:space="preserve"> prossimo round il tempo si ferma, le condizioni di coloro che sono affetti dalla magia si stabilizzano e diventano immuni a qualsiasi effetto. Nulla può ferirli o bersagliarli fino </w:t>
      </w:r>
      <w:r w:rsidR="007514D9">
        <w:t>al termine dell’incantesimo, inoltre né loro né il loro equipaggiamento può essere spostato</w:t>
      </w:r>
      <w:r w:rsidRPr="00D11E0F">
        <w:t>.</w:t>
      </w:r>
    </w:p>
    <w:p w:rsidR="000D6AFE" w:rsidRPr="00D11E0F" w:rsidRDefault="000D6AFE" w:rsidP="000D6AFE">
      <w:pPr>
        <w:pStyle w:val="Testosemplicedd"/>
      </w:pPr>
      <w:r w:rsidRPr="00D11E0F">
        <w:t>Costo in PX: 1.200 PX</w:t>
      </w:r>
    </w:p>
    <w:p w:rsidR="00C86A20" w:rsidRDefault="00C86A20" w:rsidP="00572AE8">
      <w:pPr>
        <w:pStyle w:val="Testosemplicedd"/>
        <w:ind w:firstLine="0"/>
      </w:pPr>
    </w:p>
    <w:p w:rsidR="00C018FC" w:rsidRDefault="00D11E0F" w:rsidP="00C018FC">
      <w:pPr>
        <w:pStyle w:val="Sottotitolodd"/>
      </w:pPr>
      <w:r>
        <w:t xml:space="preserve">Lama d’ebano di </w:t>
      </w:r>
      <w:proofErr w:type="spellStart"/>
      <w:r>
        <w:t>Hino</w:t>
      </w:r>
      <w:proofErr w:type="spellEnd"/>
      <w:r>
        <w:t xml:space="preserve"> Tori</w:t>
      </w:r>
    </w:p>
    <w:p w:rsidR="00D11E0F" w:rsidRDefault="00D11E0F" w:rsidP="00D11E0F">
      <w:pPr>
        <w:pStyle w:val="Testosemplicedd"/>
        <w:ind w:firstLine="0"/>
      </w:pPr>
      <w:bookmarkStart w:id="0" w:name="_Hlk535190340"/>
      <w:r>
        <w:t>Evocazione (Creazione)</w:t>
      </w:r>
    </w:p>
    <w:p w:rsidR="00D11E0F" w:rsidRDefault="00D11E0F" w:rsidP="00D11E0F">
      <w:pPr>
        <w:pStyle w:val="Testosemplicedd"/>
        <w:ind w:firstLine="0"/>
      </w:pPr>
      <w:r w:rsidRPr="00D11E0F">
        <w:rPr>
          <w:b/>
        </w:rPr>
        <w:t>CD Sapienza Magica:</w:t>
      </w:r>
      <w:r>
        <w:t xml:space="preserve"> 64</w:t>
      </w:r>
    </w:p>
    <w:p w:rsidR="00D11E0F" w:rsidRDefault="00D11E0F" w:rsidP="00D11E0F">
      <w:pPr>
        <w:pStyle w:val="Testosemplicedd"/>
        <w:ind w:firstLine="0"/>
      </w:pPr>
      <w:r w:rsidRPr="00D11E0F">
        <w:rPr>
          <w:b/>
        </w:rPr>
        <w:t>Componenti:</w:t>
      </w:r>
      <w:r>
        <w:t xml:space="preserve"> V, S, PX</w:t>
      </w:r>
    </w:p>
    <w:p w:rsidR="00D11E0F" w:rsidRDefault="00D11E0F" w:rsidP="00D11E0F">
      <w:pPr>
        <w:pStyle w:val="Testosemplicedd"/>
        <w:ind w:firstLine="0"/>
      </w:pPr>
      <w:r w:rsidRPr="00D11E0F">
        <w:rPr>
          <w:b/>
        </w:rPr>
        <w:t>Tempo di lancio:</w:t>
      </w:r>
      <w:r>
        <w:t xml:space="preserve"> 1 azione veloce</w:t>
      </w:r>
    </w:p>
    <w:p w:rsidR="00D11E0F" w:rsidRDefault="00D11E0F" w:rsidP="00D11E0F">
      <w:pPr>
        <w:pStyle w:val="Testosemplicedd"/>
        <w:ind w:firstLine="0"/>
      </w:pPr>
      <w:r w:rsidRPr="00D11E0F">
        <w:rPr>
          <w:b/>
        </w:rPr>
        <w:t>Raggio:</w:t>
      </w:r>
      <w:r>
        <w:t xml:space="preserve"> </w:t>
      </w:r>
      <w:r w:rsidR="00152D16">
        <w:t>P</w:t>
      </w:r>
      <w:r>
        <w:t>ersonale</w:t>
      </w:r>
    </w:p>
    <w:p w:rsidR="00D11E0F" w:rsidRDefault="00D11E0F" w:rsidP="00D11E0F">
      <w:pPr>
        <w:pStyle w:val="Testosemplicedd"/>
        <w:ind w:firstLine="0"/>
      </w:pPr>
      <w:r w:rsidRPr="00D11E0F">
        <w:rPr>
          <w:b/>
        </w:rPr>
        <w:t>Effetto:</w:t>
      </w:r>
      <w:r>
        <w:t xml:space="preserve"> Una spada di materiale planare</w:t>
      </w:r>
    </w:p>
    <w:p w:rsidR="00D11E0F" w:rsidRDefault="00D11E0F" w:rsidP="00D11E0F">
      <w:pPr>
        <w:pStyle w:val="Testosemplicedd"/>
        <w:ind w:firstLine="0"/>
      </w:pPr>
      <w:r w:rsidRPr="00D11E0F">
        <w:rPr>
          <w:b/>
        </w:rPr>
        <w:t>Durata:</w:t>
      </w:r>
      <w:r>
        <w:t xml:space="preserve"> Concentrazione, fino ad 1 round/livello</w:t>
      </w:r>
    </w:p>
    <w:p w:rsidR="00D11E0F" w:rsidRDefault="00D11E0F" w:rsidP="00D11E0F">
      <w:pPr>
        <w:pStyle w:val="Testosemplicedd"/>
        <w:ind w:firstLine="0"/>
      </w:pPr>
      <w:r w:rsidRPr="00D11E0F">
        <w:rPr>
          <w:b/>
        </w:rPr>
        <w:t>Tiro Salvezza:</w:t>
      </w:r>
      <w:r>
        <w:t xml:space="preserve"> Tempra e Volontà (vedi descrizione)</w:t>
      </w:r>
    </w:p>
    <w:p w:rsidR="00D11E0F" w:rsidRDefault="00D11E0F" w:rsidP="00D11E0F">
      <w:pPr>
        <w:pStyle w:val="Testosemplicedd"/>
        <w:ind w:firstLine="0"/>
      </w:pPr>
      <w:r w:rsidRPr="00D11E0F">
        <w:rPr>
          <w:b/>
        </w:rPr>
        <w:t>Resistenza Incantesimi:</w:t>
      </w:r>
      <w:r>
        <w:t xml:space="preserve"> Sì</w:t>
      </w:r>
    </w:p>
    <w:p w:rsidR="00D11E0F" w:rsidRDefault="00D11E0F" w:rsidP="00D11E0F">
      <w:pPr>
        <w:pStyle w:val="Testosemplicedd"/>
        <w:ind w:firstLine="0"/>
      </w:pPr>
      <w:r w:rsidRPr="00D11E0F">
        <w:rPr>
          <w:b/>
        </w:rPr>
        <w:t>Per sviluppare:</w:t>
      </w:r>
      <w:r>
        <w:t xml:space="preserve"> 576.000 </w:t>
      </w:r>
      <w:proofErr w:type="spellStart"/>
      <w:r>
        <w:t>mo</w:t>
      </w:r>
      <w:proofErr w:type="spellEnd"/>
      <w:r>
        <w:t>, 12 giorni, 23</w:t>
      </w:r>
      <w:r w:rsidR="00637058">
        <w:t>.</w:t>
      </w:r>
      <w:r>
        <w:t>040 PX, Semi</w:t>
      </w:r>
      <w:r w:rsidR="00501C92">
        <w:t xml:space="preserve">: </w:t>
      </w:r>
      <w:r w:rsidR="00501C92">
        <w:rPr>
          <w:i/>
        </w:rPr>
        <w:t>d</w:t>
      </w:r>
      <w:r w:rsidR="00501C92" w:rsidRPr="00501C92">
        <w:rPr>
          <w:i/>
        </w:rPr>
        <w:t xml:space="preserve">istruggere </w:t>
      </w:r>
      <w:r w:rsidR="00501C92">
        <w:t>(</w:t>
      </w:r>
      <w:r w:rsidR="003D598B" w:rsidRPr="003D598B">
        <w:rPr>
          <w:i/>
        </w:rPr>
        <w:t xml:space="preserve">Black </w:t>
      </w:r>
      <w:proofErr w:type="spellStart"/>
      <w:r w:rsidR="003D598B" w:rsidRPr="003D598B">
        <w:rPr>
          <w:i/>
        </w:rPr>
        <w:t>blade</w:t>
      </w:r>
      <w:proofErr w:type="spellEnd"/>
      <w:r w:rsidR="003D598B" w:rsidRPr="003D598B">
        <w:rPr>
          <w:i/>
        </w:rPr>
        <w:t xml:space="preserve"> of </w:t>
      </w:r>
      <w:proofErr w:type="spellStart"/>
      <w:r w:rsidR="003D598B" w:rsidRPr="003D598B">
        <w:rPr>
          <w:i/>
        </w:rPr>
        <w:t>disaster</w:t>
      </w:r>
      <w:proofErr w:type="spellEnd"/>
      <w:r w:rsidR="003D598B">
        <w:t xml:space="preserve">) (ad hoc </w:t>
      </w:r>
      <w:r w:rsidR="00501C92">
        <w:t xml:space="preserve">+31 CD), </w:t>
      </w:r>
      <w:r w:rsidR="00501C92" w:rsidRPr="00501C92">
        <w:rPr>
          <w:i/>
        </w:rPr>
        <w:t>bandire</w:t>
      </w:r>
      <w:r w:rsidR="00501C92">
        <w:t xml:space="preserve"> (+27 CD). Fattori: tempo di lancio ad 1 azione rapida (+28 CD), bandire creature fino a 100 dv (+43 CD), spada brandita e non lanciata (come </w:t>
      </w:r>
      <w:proofErr w:type="spellStart"/>
      <w:r w:rsidR="00501C92" w:rsidRPr="00501C92">
        <w:rPr>
          <w:i/>
        </w:rPr>
        <w:t>Thunderlance</w:t>
      </w:r>
      <w:proofErr w:type="spellEnd"/>
      <w:r w:rsidR="00501C92">
        <w:t>) (ad hoc +40 CD), +10 alle CD dei tiri salvezza (+20 CD), +10 per superare la RI avversaria (+20 CD)</w:t>
      </w:r>
      <w:r w:rsidR="00E268FF">
        <w:t>.</w:t>
      </w:r>
    </w:p>
    <w:bookmarkEnd w:id="0"/>
    <w:p w:rsidR="00D11E0F" w:rsidRDefault="00D11E0F" w:rsidP="00D11E0F">
      <w:pPr>
        <w:pStyle w:val="Testosemplicedd"/>
        <w:ind w:firstLine="0"/>
      </w:pPr>
    </w:p>
    <w:p w:rsidR="00D11E0F" w:rsidRDefault="00D11E0F" w:rsidP="00D11E0F">
      <w:pPr>
        <w:pStyle w:val="Testosemplicedd"/>
        <w:ind w:firstLine="0"/>
      </w:pPr>
      <w:r>
        <w:t xml:space="preserve">Quando viene lanciata questa magia, una grande lacrima nera nell'universo appare nella forma di una misteriosa spada d'ebano formata di materiale planare. La lama è una spada bastarda e può essere brandita come arma in mischia, infligge a colpo 3d6 danni (critico 19-20x2). Invece di usare il modificatore di Forza, usa il modificatore più </w:t>
      </w:r>
      <w:r>
        <w:lastRenderedPageBreak/>
        <w:t>alto tra Intelligenza o Carisma come bonus ai tiri per colpire e ai danni.</w:t>
      </w:r>
    </w:p>
    <w:p w:rsidR="00D11E0F" w:rsidRDefault="00D11E0F" w:rsidP="00D11E0F">
      <w:pPr>
        <w:pStyle w:val="Testosemplicedd"/>
      </w:pPr>
      <w:r>
        <w:t>Inoltre, qualsiasi cosa colpita dalla lama è disintegrata se fallisce un tiro salvezza sulla Tempra (+10 alla CD), prendendo 40d6 danni, o 5d6 danni se il tiro salvezza viene superato. La lama può passare attraverso barriere magiche epiche e non, ma non può penetrare zone di magia morta o campi anti-magia. Ferisce le creature incorporee o eteree come se fosse un effetto di forza.</w:t>
      </w:r>
    </w:p>
    <w:p w:rsidR="00D11E0F" w:rsidRDefault="00D11E0F" w:rsidP="00D11E0F">
      <w:pPr>
        <w:pStyle w:val="Testosemplicedd"/>
      </w:pPr>
      <w:r>
        <w:t xml:space="preserve">Infine, la prima volta ogni turno che una creatura </w:t>
      </w:r>
      <w:proofErr w:type="spellStart"/>
      <w:r>
        <w:t>extraplanare</w:t>
      </w:r>
      <w:proofErr w:type="spellEnd"/>
      <w:r>
        <w:t xml:space="preserve"> viene colpita dalla Lama d'ebano, se ha 100 dadi vita o meno, deve superare un tiro salvezza sulla Volontà (+10 alla CD) o essere rispedita sul suo piano di origine.</w:t>
      </w:r>
    </w:p>
    <w:p w:rsidR="00D11E0F" w:rsidRDefault="00D11E0F" w:rsidP="00D11E0F">
      <w:pPr>
        <w:pStyle w:val="Testosemplicedd"/>
      </w:pPr>
      <w:r>
        <w:t xml:space="preserve">Una magia Portale può </w:t>
      </w:r>
      <w:proofErr w:type="spellStart"/>
      <w:r>
        <w:t>controincantare</w:t>
      </w:r>
      <w:proofErr w:type="spellEnd"/>
      <w:r>
        <w:t xml:space="preserve"> la Lama d'ebano, un'ancora </w:t>
      </w:r>
      <w:r w:rsidR="002176C5">
        <w:t>dimensionale</w:t>
      </w:r>
      <w:r>
        <w:t xml:space="preserve"> la neutralizza immediatamente. La lama non può essere danneggiata da attacchi fisici, ma dissolvi magie, una sfera dell'annientamento o una verga della cancellazione la possono bersagliare. La sua CA a contatto è 13.</w:t>
      </w:r>
    </w:p>
    <w:p w:rsidR="00D11E0F" w:rsidRDefault="00D11E0F" w:rsidP="00D11E0F">
      <w:pPr>
        <w:pStyle w:val="Testosemplicedd"/>
      </w:pPr>
      <w:r>
        <w:t>Costo di PX: 14.500 PX</w:t>
      </w:r>
    </w:p>
    <w:p w:rsidR="000D6AFE" w:rsidRDefault="000D6AFE" w:rsidP="00D11E0F">
      <w:pPr>
        <w:pStyle w:val="Testosemplicedd"/>
      </w:pPr>
    </w:p>
    <w:p w:rsidR="000D6AFE" w:rsidRPr="00D11E0F" w:rsidRDefault="000D6AFE" w:rsidP="000D6AFE">
      <w:pPr>
        <w:pStyle w:val="Sottotitolodd"/>
      </w:pPr>
      <w:r w:rsidRPr="00D11E0F">
        <w:t>Manipolazioni temporali</w:t>
      </w:r>
    </w:p>
    <w:p w:rsidR="000D6AFE" w:rsidRPr="00D11E0F" w:rsidRDefault="000D6AFE" w:rsidP="000D6AFE">
      <w:pPr>
        <w:pStyle w:val="Testosemplicedd"/>
        <w:ind w:firstLine="0"/>
      </w:pPr>
      <w:r w:rsidRPr="00D11E0F">
        <w:t>Trasmutazione [Teletrasporto]</w:t>
      </w:r>
    </w:p>
    <w:p w:rsidR="000D6AFE" w:rsidRPr="00D11E0F" w:rsidRDefault="000D6AFE" w:rsidP="000D6AFE">
      <w:pPr>
        <w:pStyle w:val="Testosemplicedd"/>
        <w:ind w:firstLine="0"/>
      </w:pPr>
      <w:r w:rsidRPr="00520E97">
        <w:rPr>
          <w:b/>
        </w:rPr>
        <w:t>Componenti:</w:t>
      </w:r>
      <w:r w:rsidRPr="00D11E0F">
        <w:t xml:space="preserve"> V, S, PX</w:t>
      </w:r>
    </w:p>
    <w:p w:rsidR="000D6AFE" w:rsidRPr="00D11E0F" w:rsidRDefault="000D6AFE" w:rsidP="000D6AFE">
      <w:pPr>
        <w:pStyle w:val="Testosemplicedd"/>
        <w:ind w:firstLine="0"/>
      </w:pPr>
      <w:r w:rsidRPr="00520E97">
        <w:rPr>
          <w:b/>
        </w:rPr>
        <w:t>Tempo di lancio:</w:t>
      </w:r>
      <w:r w:rsidRPr="00D11E0F">
        <w:t xml:space="preserve"> 1 azione standard</w:t>
      </w:r>
    </w:p>
    <w:p w:rsidR="000D6AFE" w:rsidRPr="00D11E0F" w:rsidRDefault="000D6AFE" w:rsidP="000D6AFE">
      <w:pPr>
        <w:pStyle w:val="Testosemplicedd"/>
        <w:ind w:firstLine="0"/>
      </w:pPr>
      <w:r w:rsidRPr="00520E97">
        <w:rPr>
          <w:b/>
        </w:rPr>
        <w:t>Raggio:</w:t>
      </w:r>
      <w:r w:rsidRPr="00D11E0F">
        <w:t xml:space="preserve"> 18 metri</w:t>
      </w:r>
    </w:p>
    <w:p w:rsidR="000D6AFE" w:rsidRPr="00D11E0F" w:rsidRDefault="000D6AFE" w:rsidP="000D6AFE">
      <w:pPr>
        <w:pStyle w:val="Testosemplicedd"/>
        <w:ind w:firstLine="0"/>
      </w:pPr>
      <w:r w:rsidRPr="00520E97">
        <w:rPr>
          <w:b/>
        </w:rPr>
        <w:t>Effetto:</w:t>
      </w:r>
      <w:r w:rsidRPr="00D11E0F">
        <w:t xml:space="preserve"> Un'esplosione centrata sull'invocatore</w:t>
      </w:r>
    </w:p>
    <w:p w:rsidR="000D6AFE" w:rsidRPr="00D11E0F" w:rsidRDefault="000D6AFE" w:rsidP="000D6AFE">
      <w:pPr>
        <w:pStyle w:val="Testosemplicedd"/>
        <w:ind w:firstLine="0"/>
      </w:pPr>
      <w:r w:rsidRPr="00520E97">
        <w:rPr>
          <w:b/>
        </w:rPr>
        <w:t>Durata:</w:t>
      </w:r>
      <w:r w:rsidRPr="00D11E0F">
        <w:t xml:space="preserve"> 20 round</w:t>
      </w:r>
    </w:p>
    <w:p w:rsidR="000D6AFE" w:rsidRPr="00D11E0F" w:rsidRDefault="000D6AFE" w:rsidP="000D6AFE">
      <w:pPr>
        <w:pStyle w:val="Testosemplicedd"/>
        <w:ind w:firstLine="0"/>
      </w:pPr>
      <w:r w:rsidRPr="00520E97">
        <w:rPr>
          <w:b/>
        </w:rPr>
        <w:t>Tiro salvezza:</w:t>
      </w:r>
      <w:r w:rsidRPr="00D11E0F">
        <w:t xml:space="preserve"> Volontà (innocuo) o Volontà (vedi descrizione)</w:t>
      </w:r>
    </w:p>
    <w:p w:rsidR="000D6AFE" w:rsidRPr="00D11E0F" w:rsidRDefault="000D6AFE" w:rsidP="000D6AFE">
      <w:pPr>
        <w:pStyle w:val="Testosemplicedd"/>
        <w:ind w:firstLine="0"/>
      </w:pPr>
      <w:r w:rsidRPr="00520E97">
        <w:rPr>
          <w:b/>
        </w:rPr>
        <w:t>Resistenza incantesimi:</w:t>
      </w:r>
      <w:r w:rsidRPr="00D11E0F">
        <w:t xml:space="preserve"> Si</w:t>
      </w:r>
    </w:p>
    <w:p w:rsidR="000D6AFE" w:rsidRPr="00D11E0F" w:rsidRDefault="000D6AFE" w:rsidP="000D6AFE">
      <w:pPr>
        <w:pStyle w:val="Testosemplicedd"/>
        <w:ind w:firstLine="0"/>
      </w:pPr>
      <w:r w:rsidRPr="00520E97">
        <w:rPr>
          <w:b/>
        </w:rPr>
        <w:t>CD Sapienza magica:</w:t>
      </w:r>
      <w:r w:rsidRPr="00D11E0F">
        <w:t xml:space="preserve"> 74</w:t>
      </w:r>
    </w:p>
    <w:p w:rsidR="000D6AFE" w:rsidRPr="00E268FF" w:rsidRDefault="000D6AFE" w:rsidP="000D6AFE">
      <w:pPr>
        <w:pStyle w:val="Testosemplicedd"/>
        <w:ind w:firstLine="0"/>
      </w:pPr>
      <w:r w:rsidRPr="00520E97">
        <w:rPr>
          <w:b/>
        </w:rPr>
        <w:t>Per sviluppare:</w:t>
      </w:r>
      <w:r w:rsidRPr="00D11E0F">
        <w:t xml:space="preserve"> 665.000 </w:t>
      </w:r>
      <w:proofErr w:type="spellStart"/>
      <w:r w:rsidRPr="00D11E0F">
        <w:t>mo</w:t>
      </w:r>
      <w:proofErr w:type="spellEnd"/>
      <w:r w:rsidRPr="00D11E0F">
        <w:t>, 14 giorni, 26.</w:t>
      </w:r>
      <w:r w:rsidR="007324CA">
        <w:t>600</w:t>
      </w:r>
      <w:r w:rsidRPr="00D11E0F">
        <w:t xml:space="preserve"> PX, Sem</w:t>
      </w:r>
      <w:r w:rsidR="00E268FF">
        <w:t xml:space="preserve">i: </w:t>
      </w:r>
      <w:r w:rsidR="00E268FF" w:rsidRPr="00E268FF">
        <w:rPr>
          <w:i/>
        </w:rPr>
        <w:t>trasportare</w:t>
      </w:r>
      <w:r w:rsidR="00E268FF">
        <w:rPr>
          <w:i/>
        </w:rPr>
        <w:t xml:space="preserve"> </w:t>
      </w:r>
      <w:r w:rsidR="00E268FF">
        <w:t xml:space="preserve">(+27 CD). Fattori: aggiungere lentezza per i nemici (ad hoc +23 CD), cambiare da bersaglio ad area (+10 CD), modificare in raggio 6m (+2 CD), ampliare raggio a 18m (+8 CD), tempo di lancio ad 1 azione standard (+20 CD), +20 alla CD del tiro salvezza (+40 CD). Fattori attenuanti: trasporto nel flusso temporale di </w:t>
      </w:r>
      <w:r w:rsidR="00E268FF" w:rsidRPr="00E268FF">
        <w:rPr>
          <w:i/>
        </w:rPr>
        <w:t>velocità</w:t>
      </w:r>
      <w:r w:rsidR="00E268FF">
        <w:t xml:space="preserve"> (-4 CD), emanazione centrata sull’incantatore (-2 CD), 5.000 </w:t>
      </w:r>
      <w:proofErr w:type="spellStart"/>
      <w:r w:rsidR="00E268FF">
        <w:t>px</w:t>
      </w:r>
      <w:proofErr w:type="spellEnd"/>
      <w:r w:rsidR="00E268FF">
        <w:t xml:space="preserve"> bruciati (-50 CD).</w:t>
      </w:r>
    </w:p>
    <w:p w:rsidR="000D6AFE" w:rsidRPr="00D11E0F" w:rsidRDefault="000D6AFE" w:rsidP="000D6AFE">
      <w:pPr>
        <w:pStyle w:val="Testosemplicedd"/>
      </w:pPr>
    </w:p>
    <w:p w:rsidR="000D6AFE" w:rsidRPr="00D11E0F" w:rsidRDefault="000D6AFE" w:rsidP="000D6AFE">
      <w:pPr>
        <w:pStyle w:val="Testosemplicedd"/>
        <w:ind w:firstLine="0"/>
      </w:pPr>
      <w:r w:rsidRPr="00D11E0F">
        <w:t>Grazie alla profonda conoscenza del continuum spazio-temporale, l'incantatore impara a trasportare alleati e nemici in altri flussi temporali.</w:t>
      </w:r>
    </w:p>
    <w:p w:rsidR="000D6AFE" w:rsidRPr="00D11E0F" w:rsidRDefault="000D6AFE" w:rsidP="000D6AFE">
      <w:pPr>
        <w:pStyle w:val="Testosemplicedd"/>
      </w:pPr>
      <w:r w:rsidRPr="00D11E0F">
        <w:t xml:space="preserve">Tutti gli alleati in 18 metri dall'invocatore vengono trasportati in un flusso temporale più veloce, conferendo loro l'effetto di Velocità (come per la magia). Tutti i nemici in 18 metri dall'invocatore invece devono superare un tiro salvezza sulla Volontà (+20 alla CD) o essere trasportati in un flusso temporale più lento, infliggendo loro l'effetto di Lentezza (come per la magia). </w:t>
      </w:r>
    </w:p>
    <w:p w:rsidR="000D6AFE" w:rsidRDefault="000D6AFE" w:rsidP="000D6AFE">
      <w:pPr>
        <w:pStyle w:val="Testosemplicedd"/>
      </w:pPr>
      <w:r w:rsidRPr="00D11E0F">
        <w:t>Costo in PX: 5.000 PX</w:t>
      </w:r>
    </w:p>
    <w:p w:rsidR="00D11E0F" w:rsidRDefault="00D11E0F" w:rsidP="00D11E0F">
      <w:pPr>
        <w:pStyle w:val="Testosemplicedd"/>
      </w:pPr>
    </w:p>
    <w:p w:rsidR="00D11E0F" w:rsidRDefault="00D11E0F" w:rsidP="00D11E0F">
      <w:pPr>
        <w:pStyle w:val="Sottotitolodd"/>
      </w:pPr>
      <w:r>
        <w:t>Richiamo della Fenice Suprema</w:t>
      </w:r>
    </w:p>
    <w:p w:rsidR="00D11E0F" w:rsidRDefault="00D11E0F" w:rsidP="00D11E0F">
      <w:pPr>
        <w:pStyle w:val="Testosemplicedd"/>
        <w:ind w:firstLine="0"/>
      </w:pPr>
      <w:r>
        <w:t>Evocazione (Convocazione)</w:t>
      </w:r>
    </w:p>
    <w:p w:rsidR="00D11E0F" w:rsidRDefault="00D11E0F" w:rsidP="00D11E0F">
      <w:pPr>
        <w:pStyle w:val="Testosemplicedd"/>
        <w:ind w:firstLine="0"/>
      </w:pPr>
      <w:r w:rsidRPr="00D11E0F">
        <w:rPr>
          <w:b/>
        </w:rPr>
        <w:t>Componenti:</w:t>
      </w:r>
      <w:r>
        <w:t xml:space="preserve"> V, S, PX</w:t>
      </w:r>
    </w:p>
    <w:p w:rsidR="00D11E0F" w:rsidRDefault="00D11E0F" w:rsidP="00D11E0F">
      <w:pPr>
        <w:pStyle w:val="Testosemplicedd"/>
        <w:ind w:firstLine="0"/>
      </w:pPr>
      <w:r w:rsidRPr="00D11E0F">
        <w:rPr>
          <w:b/>
        </w:rPr>
        <w:t>Tempo di lancio:</w:t>
      </w:r>
      <w:r>
        <w:t xml:space="preserve"> 1 azione standard</w:t>
      </w:r>
    </w:p>
    <w:p w:rsidR="00D11E0F" w:rsidRDefault="00D11E0F" w:rsidP="00D11E0F">
      <w:pPr>
        <w:pStyle w:val="Testosemplicedd"/>
        <w:ind w:firstLine="0"/>
      </w:pPr>
      <w:r w:rsidRPr="00D11E0F">
        <w:rPr>
          <w:b/>
        </w:rPr>
        <w:t>Raggio:</w:t>
      </w:r>
      <w:r>
        <w:t xml:space="preserve"> 25 metri</w:t>
      </w:r>
    </w:p>
    <w:p w:rsidR="00D11E0F" w:rsidRDefault="00D11E0F" w:rsidP="00D11E0F">
      <w:pPr>
        <w:pStyle w:val="Testosemplicedd"/>
        <w:ind w:firstLine="0"/>
      </w:pPr>
      <w:r w:rsidRPr="00D11E0F">
        <w:rPr>
          <w:b/>
        </w:rPr>
        <w:t>Effetto:</w:t>
      </w:r>
      <w:r>
        <w:t xml:space="preserve"> Una creatura evocata</w:t>
      </w:r>
    </w:p>
    <w:p w:rsidR="00D11E0F" w:rsidRDefault="00D11E0F" w:rsidP="00D11E0F">
      <w:pPr>
        <w:pStyle w:val="Testosemplicedd"/>
        <w:ind w:firstLine="0"/>
      </w:pPr>
      <w:r w:rsidRPr="00D11E0F">
        <w:rPr>
          <w:b/>
        </w:rPr>
        <w:t>Durata:</w:t>
      </w:r>
      <w:r>
        <w:t xml:space="preserve"> 20 round</w:t>
      </w:r>
    </w:p>
    <w:p w:rsidR="00D11E0F" w:rsidRDefault="00D11E0F" w:rsidP="00D11E0F">
      <w:pPr>
        <w:pStyle w:val="Testosemplicedd"/>
        <w:ind w:firstLine="0"/>
      </w:pPr>
      <w:r w:rsidRPr="00D11E0F">
        <w:rPr>
          <w:b/>
        </w:rPr>
        <w:t>Tiro salvezza:</w:t>
      </w:r>
      <w:r>
        <w:t xml:space="preserve"> </w:t>
      </w:r>
      <w:r w:rsidR="00152D16">
        <w:t>N</w:t>
      </w:r>
      <w:r>
        <w:t>essuno</w:t>
      </w:r>
    </w:p>
    <w:p w:rsidR="00D11E0F" w:rsidRDefault="00D11E0F" w:rsidP="00D11E0F">
      <w:pPr>
        <w:pStyle w:val="Testosemplicedd"/>
        <w:ind w:firstLine="0"/>
      </w:pPr>
      <w:r w:rsidRPr="00D11E0F">
        <w:rPr>
          <w:b/>
        </w:rPr>
        <w:t>Resistenza incantesimi:</w:t>
      </w:r>
      <w:r>
        <w:t xml:space="preserve"> </w:t>
      </w:r>
      <w:r w:rsidR="00152D16">
        <w:t>N</w:t>
      </w:r>
      <w:r>
        <w:t>o</w:t>
      </w:r>
    </w:p>
    <w:p w:rsidR="00D11E0F" w:rsidRDefault="00D11E0F" w:rsidP="00D11E0F">
      <w:pPr>
        <w:pStyle w:val="Testosemplicedd"/>
        <w:ind w:firstLine="0"/>
      </w:pPr>
      <w:r w:rsidRPr="00D11E0F">
        <w:rPr>
          <w:b/>
        </w:rPr>
        <w:t>CD Sapienza magica:</w:t>
      </w:r>
      <w:r>
        <w:t xml:space="preserve"> 6</w:t>
      </w:r>
      <w:r w:rsidR="007324CA">
        <w:t>5</w:t>
      </w:r>
    </w:p>
    <w:p w:rsidR="00D11E0F" w:rsidRDefault="00D11E0F" w:rsidP="00D11E0F">
      <w:pPr>
        <w:pStyle w:val="Testosemplicedd"/>
        <w:ind w:firstLine="0"/>
      </w:pPr>
      <w:r w:rsidRPr="00D11E0F">
        <w:rPr>
          <w:b/>
        </w:rPr>
        <w:t>Per sviluppare:</w:t>
      </w:r>
      <w:r>
        <w:t xml:space="preserve"> 576.000 </w:t>
      </w:r>
      <w:proofErr w:type="spellStart"/>
      <w:r>
        <w:t>mo</w:t>
      </w:r>
      <w:proofErr w:type="spellEnd"/>
      <w:r>
        <w:t>, 12 giorni, 23.040 PX, Semi</w:t>
      </w:r>
      <w:r w:rsidR="004948B8">
        <w:t xml:space="preserve">: </w:t>
      </w:r>
      <w:r w:rsidR="004948B8" w:rsidRPr="004948B8">
        <w:rPr>
          <w:i/>
        </w:rPr>
        <w:t>convocazione</w:t>
      </w:r>
      <w:r w:rsidR="004948B8">
        <w:t xml:space="preserve"> (+14 CD). Fattori: evocare una creatura non esterno (+10 CD), evocare una creatura con GS 40 (+76 CD), ridurre il tempo di lancio ad 1 azione standard (+20 CD)</w:t>
      </w:r>
      <w:r w:rsidR="00DD4E43">
        <w:t xml:space="preserve">. Fattori attenuanti: 5.500 </w:t>
      </w:r>
      <w:proofErr w:type="spellStart"/>
      <w:r w:rsidR="00DD4E43">
        <w:t>px</w:t>
      </w:r>
      <w:proofErr w:type="spellEnd"/>
      <w:r w:rsidR="00DD4E43">
        <w:t xml:space="preserve"> bruciati (-55 CD).</w:t>
      </w:r>
    </w:p>
    <w:p w:rsidR="00D11E0F" w:rsidRDefault="00D11E0F" w:rsidP="00D11E0F">
      <w:pPr>
        <w:pStyle w:val="Testosemplicedd"/>
      </w:pPr>
    </w:p>
    <w:p w:rsidR="00D11E0F" w:rsidRDefault="00D11E0F" w:rsidP="00D11E0F">
      <w:pPr>
        <w:pStyle w:val="Testosemplicedd"/>
        <w:ind w:firstLine="0"/>
      </w:pPr>
      <w:r>
        <w:t xml:space="preserve">In un rombo di fuoco blu e rosso caldo quanto il Sole viene evocata </w:t>
      </w:r>
      <w:proofErr w:type="spellStart"/>
      <w:r>
        <w:t>Suzaku</w:t>
      </w:r>
      <w:proofErr w:type="spellEnd"/>
      <w:r>
        <w:t xml:space="preserve">, la leggendaria Fenice Suprema. </w:t>
      </w:r>
      <w:proofErr w:type="spellStart"/>
      <w:r>
        <w:t>Suzaku</w:t>
      </w:r>
      <w:proofErr w:type="spellEnd"/>
      <w:r>
        <w:t xml:space="preserve"> non è vincolata ai voleri di colui che tenta di evocarla, e potrebbe rifiutarsi di rispondere alla chiamata se non condivide gli scopi e i desideri di colui che tenta di evocarla.</w:t>
      </w:r>
    </w:p>
    <w:p w:rsidR="00D11E0F" w:rsidRDefault="00D11E0F" w:rsidP="00D11E0F">
      <w:pPr>
        <w:pStyle w:val="Testosemplicedd"/>
      </w:pPr>
      <w:proofErr w:type="spellStart"/>
      <w:r>
        <w:t>Suzaku</w:t>
      </w:r>
      <w:proofErr w:type="spellEnd"/>
      <w:r>
        <w:t xml:space="preserve"> è una creatura antica quanto le fondamenta stesse del piano materiale, vigila da tempi immemori sulla stabilità e la ciclicità del mondo, sulla vita e sulla morte, sulla nascita e sulla caduta dei regni, sull'alternanza tra luce e oscurità. </w:t>
      </w:r>
      <w:r w:rsidR="00520E97">
        <w:t>È</w:t>
      </w:r>
      <w:r>
        <w:t xml:space="preserve"> molto raro che decida di intervenire, a meno che non sia strettamente necessario.</w:t>
      </w:r>
    </w:p>
    <w:p w:rsidR="00D11E0F" w:rsidRDefault="00D11E0F" w:rsidP="00D11E0F">
      <w:pPr>
        <w:pStyle w:val="Testosemplicedd"/>
      </w:pPr>
      <w:r>
        <w:t>Costo in PX: 5</w:t>
      </w:r>
      <w:r w:rsidR="00A628BE">
        <w:t>.</w:t>
      </w:r>
      <w:r w:rsidR="007324CA">
        <w:t>500</w:t>
      </w:r>
      <w:r>
        <w:t xml:space="preserve"> PX</w:t>
      </w:r>
    </w:p>
    <w:p w:rsidR="00572AE8" w:rsidRDefault="00572AE8" w:rsidP="00572AE8">
      <w:pPr>
        <w:pStyle w:val="Sezionedd"/>
      </w:pPr>
      <w:r>
        <w:t>Incantesimi permanenti</w:t>
      </w:r>
    </w:p>
    <w:p w:rsidR="00D11E0F" w:rsidRDefault="00D11E0F" w:rsidP="000D6AFE">
      <w:pPr>
        <w:pStyle w:val="Testosemplicedd"/>
        <w:ind w:firstLine="0"/>
      </w:pPr>
    </w:p>
    <w:p w:rsidR="00152D16" w:rsidRPr="000D6AFE" w:rsidRDefault="00152D16" w:rsidP="00152D16">
      <w:pPr>
        <w:pStyle w:val="Sottotitolodd"/>
      </w:pPr>
      <w:r>
        <w:t>Astuzia della volpe superiore</w:t>
      </w:r>
    </w:p>
    <w:p w:rsidR="00152D16" w:rsidRDefault="00152D16" w:rsidP="00152D16">
      <w:pPr>
        <w:pStyle w:val="Testosemplicedd"/>
        <w:ind w:firstLine="0"/>
      </w:pPr>
      <w:r>
        <w:t>Trasmutazione</w:t>
      </w:r>
    </w:p>
    <w:p w:rsidR="00152D16" w:rsidRPr="00D11E0F" w:rsidRDefault="00152D16" w:rsidP="00152D16">
      <w:pPr>
        <w:pStyle w:val="Testosemplicedd"/>
        <w:ind w:firstLine="0"/>
      </w:pPr>
      <w:r w:rsidRPr="00520E97">
        <w:rPr>
          <w:b/>
        </w:rPr>
        <w:t>Componenti:</w:t>
      </w:r>
      <w:r w:rsidRPr="00D11E0F">
        <w:t xml:space="preserve"> V, S, PX</w:t>
      </w:r>
    </w:p>
    <w:p w:rsidR="00152D16" w:rsidRPr="00D11E0F" w:rsidRDefault="00152D16" w:rsidP="00152D16">
      <w:pPr>
        <w:pStyle w:val="Testosemplicedd"/>
        <w:ind w:firstLine="0"/>
      </w:pPr>
      <w:r w:rsidRPr="00520E97">
        <w:rPr>
          <w:b/>
        </w:rPr>
        <w:t>Tempo di lancio:</w:t>
      </w:r>
      <w:r w:rsidRPr="00D11E0F">
        <w:t xml:space="preserve"> 1</w:t>
      </w:r>
      <w:r>
        <w:t>0</w:t>
      </w:r>
      <w:r w:rsidR="00B41761">
        <w:t xml:space="preserve"> minuti</w:t>
      </w:r>
    </w:p>
    <w:p w:rsidR="00152D16" w:rsidRPr="00D11E0F" w:rsidRDefault="00152D16" w:rsidP="00152D16">
      <w:pPr>
        <w:pStyle w:val="Testosemplicedd"/>
        <w:ind w:firstLine="0"/>
      </w:pPr>
      <w:r w:rsidRPr="00520E97">
        <w:rPr>
          <w:b/>
        </w:rPr>
        <w:t>Raggio:</w:t>
      </w:r>
      <w:r w:rsidRPr="00D11E0F">
        <w:t xml:space="preserve"> </w:t>
      </w:r>
      <w:r>
        <w:t>Personale</w:t>
      </w:r>
    </w:p>
    <w:p w:rsidR="00152D16" w:rsidRPr="00D11E0F" w:rsidRDefault="00152D16" w:rsidP="00152D16">
      <w:pPr>
        <w:pStyle w:val="Testosemplicedd"/>
        <w:ind w:firstLine="0"/>
      </w:pPr>
      <w:r w:rsidRPr="00520E97">
        <w:rPr>
          <w:b/>
        </w:rPr>
        <w:t>Durata:</w:t>
      </w:r>
      <w:r w:rsidRPr="00D11E0F">
        <w:t xml:space="preserve"> </w:t>
      </w:r>
      <w:r w:rsidR="00B41761">
        <w:t>1 mese</w:t>
      </w:r>
    </w:p>
    <w:p w:rsidR="00152D16" w:rsidRPr="00D11E0F" w:rsidRDefault="00152D16" w:rsidP="00152D16">
      <w:pPr>
        <w:pStyle w:val="Testosemplicedd"/>
        <w:ind w:firstLine="0"/>
      </w:pPr>
      <w:r w:rsidRPr="00520E97">
        <w:rPr>
          <w:b/>
        </w:rPr>
        <w:t>Tiro salvezza:</w:t>
      </w:r>
      <w:r w:rsidRPr="00D11E0F">
        <w:t xml:space="preserve"> </w:t>
      </w:r>
      <w:r>
        <w:t>Volontà nega (</w:t>
      </w:r>
      <w:r w:rsidR="0054168D">
        <w:t>innocuo</w:t>
      </w:r>
      <w:r>
        <w:t>)</w:t>
      </w:r>
      <w:bookmarkStart w:id="1" w:name="_GoBack"/>
      <w:bookmarkEnd w:id="1"/>
    </w:p>
    <w:p w:rsidR="00152D16" w:rsidRPr="00D11E0F" w:rsidRDefault="00152D16" w:rsidP="00152D16">
      <w:pPr>
        <w:pStyle w:val="Testosemplicedd"/>
        <w:ind w:firstLine="0"/>
      </w:pPr>
      <w:r w:rsidRPr="00520E97">
        <w:rPr>
          <w:b/>
        </w:rPr>
        <w:t>Resistenza incantesimi:</w:t>
      </w:r>
      <w:r w:rsidRPr="00D11E0F">
        <w:t xml:space="preserve"> </w:t>
      </w:r>
      <w:r>
        <w:t>Sì</w:t>
      </w:r>
    </w:p>
    <w:p w:rsidR="00152D16" w:rsidRPr="00D11E0F" w:rsidRDefault="00152D16" w:rsidP="00152D16">
      <w:pPr>
        <w:pStyle w:val="Testosemplicedd"/>
        <w:ind w:firstLine="0"/>
      </w:pPr>
      <w:r w:rsidRPr="00520E97">
        <w:rPr>
          <w:b/>
        </w:rPr>
        <w:t>CD Sapienza magica:</w:t>
      </w:r>
      <w:r w:rsidRPr="00D11E0F">
        <w:t xml:space="preserve"> </w:t>
      </w:r>
      <w:r w:rsidR="00B41761">
        <w:t>6</w:t>
      </w:r>
      <w:r>
        <w:t>5</w:t>
      </w:r>
    </w:p>
    <w:p w:rsidR="00152D16" w:rsidRDefault="00152D16" w:rsidP="00152D16">
      <w:pPr>
        <w:pStyle w:val="Testosemplicedd"/>
        <w:ind w:firstLine="0"/>
      </w:pPr>
      <w:r w:rsidRPr="00520E97">
        <w:rPr>
          <w:b/>
        </w:rPr>
        <w:t>Per sviluppare:</w:t>
      </w:r>
      <w:r w:rsidR="005677DD">
        <w:rPr>
          <w:b/>
        </w:rPr>
        <w:t xml:space="preserve"> </w:t>
      </w:r>
      <w:r w:rsidR="00B41761">
        <w:t>585</w:t>
      </w:r>
      <w:r w:rsidRPr="00D11E0F">
        <w:t xml:space="preserve">.000 </w:t>
      </w:r>
      <w:proofErr w:type="spellStart"/>
      <w:r w:rsidRPr="00D11E0F">
        <w:t>mo</w:t>
      </w:r>
      <w:proofErr w:type="spellEnd"/>
      <w:r w:rsidRPr="00D11E0F">
        <w:t>,</w:t>
      </w:r>
      <w:r>
        <w:t xml:space="preserve"> 1</w:t>
      </w:r>
      <w:r w:rsidR="00B41761">
        <w:t>2</w:t>
      </w:r>
      <w:r w:rsidRPr="00D11E0F">
        <w:t xml:space="preserve"> giorni, </w:t>
      </w:r>
      <w:r w:rsidR="00B41761">
        <w:t>23.400</w:t>
      </w:r>
      <w:r w:rsidRPr="00D11E0F">
        <w:t xml:space="preserve"> PX, Semi</w:t>
      </w:r>
      <w:r>
        <w:t>:</w:t>
      </w:r>
      <w:r w:rsidRPr="00184974">
        <w:rPr>
          <w:i/>
        </w:rPr>
        <w:t xml:space="preserve"> </w:t>
      </w:r>
      <w:r>
        <w:rPr>
          <w:i/>
        </w:rPr>
        <w:t>fortificare</w:t>
      </w:r>
      <w:r w:rsidRPr="00184974">
        <w:rPr>
          <w:i/>
        </w:rPr>
        <w:t xml:space="preserve"> </w:t>
      </w:r>
      <w:r>
        <w:t>(+17 CD). Fattori: bonus di potenziamento di +30 all’intelligenza (+58 CD)</w:t>
      </w:r>
      <w:r w:rsidR="00635786">
        <w:t xml:space="preserve">, durata 1 mese (+72 CD), bonus di +50 verso prove di dissolvere (+100 CD). Fattori attenuanti: raggio personale (-2 CD), aumentare tempo di lancio a 10 minuti (-20 CD), 16.000 </w:t>
      </w:r>
      <w:proofErr w:type="spellStart"/>
      <w:r w:rsidR="00635786">
        <w:t>px</w:t>
      </w:r>
      <w:proofErr w:type="spellEnd"/>
      <w:r w:rsidR="00635786">
        <w:t xml:space="preserve"> bruciati (-160 CD).</w:t>
      </w:r>
    </w:p>
    <w:p w:rsidR="00635786" w:rsidRDefault="00635786" w:rsidP="00152D16">
      <w:pPr>
        <w:pStyle w:val="Testosemplicedd"/>
        <w:ind w:firstLine="0"/>
      </w:pPr>
    </w:p>
    <w:p w:rsidR="00635786" w:rsidRDefault="00635786" w:rsidP="00635786">
      <w:pPr>
        <w:pStyle w:val="Testosemplicedd"/>
        <w:ind w:firstLine="0"/>
      </w:pPr>
      <w:r>
        <w:t>L’incantatore</w:t>
      </w:r>
      <w:r w:rsidRPr="00635786">
        <w:t xml:space="preserve"> diventa </w:t>
      </w:r>
      <w:r>
        <w:t>molto più</w:t>
      </w:r>
      <w:r w:rsidRPr="00635786">
        <w:t xml:space="preserve"> astuto</w:t>
      </w:r>
      <w:r>
        <w:t>, raggiungendo le più alte cime dell’intelligenza umana</w:t>
      </w:r>
      <w:r w:rsidRPr="00635786">
        <w:t>. L’incantesimo conferisce al soggetto bonus di potenziamento +</w:t>
      </w:r>
      <w:r>
        <w:t>30</w:t>
      </w:r>
      <w:r w:rsidRPr="00635786">
        <w:t xml:space="preserve"> a </w:t>
      </w:r>
      <w:hyperlink r:id="rId9" w:anchor="intelligenza" w:history="1">
        <w:r w:rsidRPr="00635786">
          <w:rPr>
            <w:rStyle w:val="Collegamentoipertestuale"/>
            <w:color w:val="auto"/>
            <w:u w:val="none"/>
          </w:rPr>
          <w:t>Intelligenza</w:t>
        </w:r>
      </w:hyperlink>
      <w:r w:rsidRPr="00635786">
        <w:t>, aggiungendo sia i normali benefici alle prove di </w:t>
      </w:r>
      <w:hyperlink r:id="rId10" w:history="1">
        <w:r w:rsidRPr="00635786">
          <w:rPr>
            <w:rStyle w:val="Collegamentoipertestuale"/>
            <w:color w:val="auto"/>
            <w:u w:val="none"/>
          </w:rPr>
          <w:t>Abilità</w:t>
        </w:r>
      </w:hyperlink>
      <w:r w:rsidRPr="00635786">
        <w:t> basate sull’</w:t>
      </w:r>
      <w:hyperlink r:id="rId11" w:anchor="intelligenza" w:history="1">
        <w:r w:rsidRPr="00635786">
          <w:rPr>
            <w:rStyle w:val="Collegamentoipertestuale"/>
            <w:color w:val="auto"/>
            <w:u w:val="none"/>
          </w:rPr>
          <w:t>Intelligenza</w:t>
        </w:r>
      </w:hyperlink>
      <w:r w:rsidRPr="00635786">
        <w:t> che gli altri usi del modificatore di Intelligenza. I maghi (e altri incantatori che fanno affidamento sull’Intelligenza) soggetti a questo incantesimo guadagnano ulteriori incantesimi bonus per l’Intelligenza accresciuta</w:t>
      </w:r>
      <w:r>
        <w:t xml:space="preserve"> e </w:t>
      </w:r>
      <w:r w:rsidRPr="00635786">
        <w:t>aumentano le CD dei </w:t>
      </w:r>
      <w:hyperlink r:id="rId12" w:history="1">
        <w:r w:rsidRPr="00635786">
          <w:rPr>
            <w:rStyle w:val="Collegamentoipertestuale"/>
            <w:color w:val="auto"/>
            <w:u w:val="none"/>
          </w:rPr>
          <w:t>Tiri Salvezza</w:t>
        </w:r>
      </w:hyperlink>
      <w:r w:rsidRPr="00635786">
        <w:t> per gli incantesimi che lanciano. L’incantesimo non garantisce alcun grado di </w:t>
      </w:r>
      <w:hyperlink r:id="rId13" w:history="1">
        <w:r w:rsidRPr="00635786">
          <w:rPr>
            <w:rStyle w:val="Collegamentoipertestuale"/>
            <w:color w:val="auto"/>
            <w:u w:val="none"/>
          </w:rPr>
          <w:t>Abilità</w:t>
        </w:r>
      </w:hyperlink>
      <w:r w:rsidRPr="00635786">
        <w:t> aggiuntivo</w:t>
      </w:r>
      <w:r>
        <w:t>.</w:t>
      </w:r>
    </w:p>
    <w:p w:rsidR="00635786" w:rsidRPr="00C466F5" w:rsidRDefault="00635786" w:rsidP="00C466F5">
      <w:pPr>
        <w:pStyle w:val="Testosemplicedd"/>
        <w:ind w:firstLine="142"/>
      </w:pPr>
      <w:r>
        <w:t>L’incantesimo inoltre è</w:t>
      </w:r>
      <w:r w:rsidR="00C466F5">
        <w:t xml:space="preserve"> così incarnato nelle facoltà mentali dell’incantatore da essere</w:t>
      </w:r>
      <w:r>
        <w:t xml:space="preserve"> molto difficile da rimuovere tramite </w:t>
      </w:r>
      <w:r w:rsidR="00C466F5" w:rsidRPr="00C466F5">
        <w:rPr>
          <w:i/>
        </w:rPr>
        <w:t>dissolvi magie</w:t>
      </w:r>
      <w:r w:rsidR="00C466F5">
        <w:rPr>
          <w:i/>
        </w:rPr>
        <w:t xml:space="preserve"> </w:t>
      </w:r>
      <w:r w:rsidR="00C466F5">
        <w:t>o simili, l’incantatore ottiene un bonus di +50 verso le prove di dissolvere quando bersagliano questo specifico incantesimo.</w:t>
      </w:r>
    </w:p>
    <w:p w:rsidR="00635786" w:rsidRDefault="00635786" w:rsidP="00635786">
      <w:pPr>
        <w:pStyle w:val="Testosemplicedd"/>
        <w:ind w:firstLine="0"/>
      </w:pPr>
    </w:p>
    <w:p w:rsidR="00F2530C" w:rsidRPr="000D6AFE" w:rsidRDefault="00F2530C" w:rsidP="00F2530C">
      <w:pPr>
        <w:pStyle w:val="Sottotitolodd"/>
      </w:pPr>
      <w:r>
        <w:t>Immunità allo scrutamento epica</w:t>
      </w:r>
      <w:r>
        <w:t xml:space="preserve"> (Rituale)</w:t>
      </w:r>
    </w:p>
    <w:p w:rsidR="00F2530C" w:rsidRDefault="00F2530C" w:rsidP="00F2530C">
      <w:pPr>
        <w:pStyle w:val="Testosemplicedd"/>
        <w:ind w:firstLine="0"/>
      </w:pPr>
      <w:proofErr w:type="spellStart"/>
      <w:r>
        <w:t>Abiurazione</w:t>
      </w:r>
      <w:proofErr w:type="spellEnd"/>
    </w:p>
    <w:p w:rsidR="00F2530C" w:rsidRPr="00D11E0F" w:rsidRDefault="00F2530C" w:rsidP="00F2530C">
      <w:pPr>
        <w:pStyle w:val="Testosemplicedd"/>
        <w:ind w:firstLine="0"/>
      </w:pPr>
      <w:r w:rsidRPr="00520E97">
        <w:rPr>
          <w:b/>
        </w:rPr>
        <w:t>Componenti:</w:t>
      </w:r>
      <w:r w:rsidRPr="00D11E0F">
        <w:t xml:space="preserve"> V, S, PX</w:t>
      </w:r>
    </w:p>
    <w:p w:rsidR="00F2530C" w:rsidRPr="00D11E0F" w:rsidRDefault="00F2530C" w:rsidP="00F2530C">
      <w:pPr>
        <w:pStyle w:val="Testosemplicedd"/>
        <w:ind w:firstLine="0"/>
      </w:pPr>
      <w:r w:rsidRPr="00520E97">
        <w:rPr>
          <w:b/>
        </w:rPr>
        <w:t>Tempo di lancio:</w:t>
      </w:r>
      <w:r w:rsidRPr="00D11E0F">
        <w:t xml:space="preserve"> 1</w:t>
      </w:r>
      <w:r>
        <w:t>00 giorni</w:t>
      </w:r>
    </w:p>
    <w:p w:rsidR="00F2530C" w:rsidRPr="00D11E0F" w:rsidRDefault="00F2530C" w:rsidP="00F2530C">
      <w:pPr>
        <w:pStyle w:val="Testosemplicedd"/>
        <w:ind w:firstLine="0"/>
      </w:pPr>
      <w:r w:rsidRPr="00520E97">
        <w:rPr>
          <w:b/>
        </w:rPr>
        <w:t>Raggio:</w:t>
      </w:r>
      <w:r w:rsidRPr="00D11E0F">
        <w:t xml:space="preserve"> </w:t>
      </w:r>
      <w:r>
        <w:t>Personale</w:t>
      </w:r>
    </w:p>
    <w:p w:rsidR="00F2530C" w:rsidRPr="00D11E0F" w:rsidRDefault="00F2530C" w:rsidP="00F2530C">
      <w:pPr>
        <w:pStyle w:val="Testosemplicedd"/>
        <w:ind w:firstLine="0"/>
      </w:pPr>
      <w:r w:rsidRPr="00520E97">
        <w:rPr>
          <w:b/>
        </w:rPr>
        <w:t>Durata:</w:t>
      </w:r>
      <w:r w:rsidRPr="00D11E0F">
        <w:t xml:space="preserve"> </w:t>
      </w:r>
      <w:r>
        <w:t>Permanente</w:t>
      </w:r>
    </w:p>
    <w:p w:rsidR="00F2530C" w:rsidRPr="00D11E0F" w:rsidRDefault="00F2530C" w:rsidP="00F2530C">
      <w:pPr>
        <w:pStyle w:val="Testosemplicedd"/>
        <w:ind w:firstLine="0"/>
      </w:pPr>
      <w:r w:rsidRPr="00520E97">
        <w:rPr>
          <w:b/>
        </w:rPr>
        <w:t>Tiro salvezza:</w:t>
      </w:r>
      <w:r w:rsidRPr="00D11E0F">
        <w:t xml:space="preserve"> </w:t>
      </w:r>
      <w:r>
        <w:t>Volontà nega (</w:t>
      </w:r>
      <w:r>
        <w:t>innocuo</w:t>
      </w:r>
      <w:r>
        <w:t>)</w:t>
      </w:r>
    </w:p>
    <w:p w:rsidR="00F2530C" w:rsidRPr="00D11E0F" w:rsidRDefault="00F2530C" w:rsidP="00F2530C">
      <w:pPr>
        <w:pStyle w:val="Testosemplicedd"/>
        <w:ind w:firstLine="0"/>
      </w:pPr>
      <w:r w:rsidRPr="00520E97">
        <w:rPr>
          <w:b/>
        </w:rPr>
        <w:t>Resistenza incantesimi:</w:t>
      </w:r>
      <w:r w:rsidRPr="00D11E0F">
        <w:t xml:space="preserve"> </w:t>
      </w:r>
      <w:r>
        <w:t>No</w:t>
      </w:r>
    </w:p>
    <w:p w:rsidR="00F2530C" w:rsidRPr="00D11E0F" w:rsidRDefault="00F2530C" w:rsidP="00F2530C">
      <w:pPr>
        <w:pStyle w:val="Testosemplicedd"/>
        <w:ind w:firstLine="0"/>
      </w:pPr>
      <w:r w:rsidRPr="00520E97">
        <w:rPr>
          <w:b/>
        </w:rPr>
        <w:t>CD Sapienza magica:</w:t>
      </w:r>
      <w:r w:rsidRPr="00D11E0F">
        <w:t xml:space="preserve"> </w:t>
      </w:r>
      <w:r>
        <w:t>59</w:t>
      </w:r>
    </w:p>
    <w:p w:rsidR="00F2530C" w:rsidRDefault="00F2530C" w:rsidP="00F2530C">
      <w:pPr>
        <w:pStyle w:val="Testosemplicedd"/>
        <w:ind w:firstLine="0"/>
      </w:pPr>
      <w:r w:rsidRPr="00520E97">
        <w:rPr>
          <w:b/>
        </w:rPr>
        <w:t>Per sviluppare:</w:t>
      </w:r>
      <w:r w:rsidRPr="00D11E0F">
        <w:t xml:space="preserve"> </w:t>
      </w:r>
      <w:r>
        <w:t>531</w:t>
      </w:r>
      <w:r w:rsidRPr="00D11E0F">
        <w:t xml:space="preserve">.000 </w:t>
      </w:r>
      <w:proofErr w:type="spellStart"/>
      <w:r w:rsidRPr="00D11E0F">
        <w:t>mo</w:t>
      </w:r>
      <w:proofErr w:type="spellEnd"/>
      <w:r w:rsidRPr="00D11E0F">
        <w:t>,</w:t>
      </w:r>
      <w:r>
        <w:t xml:space="preserve"> 11</w:t>
      </w:r>
      <w:r w:rsidRPr="00D11E0F">
        <w:t xml:space="preserve"> giorni, </w:t>
      </w:r>
      <w:r>
        <w:t xml:space="preserve">21.240 </w:t>
      </w:r>
      <w:r w:rsidRPr="00D11E0F">
        <w:t>PX, Semi</w:t>
      </w:r>
      <w:r>
        <w:t>:</w:t>
      </w:r>
      <w:r w:rsidRPr="00184974">
        <w:rPr>
          <w:i/>
        </w:rPr>
        <w:t xml:space="preserve"> </w:t>
      </w:r>
      <w:r>
        <w:rPr>
          <w:i/>
        </w:rPr>
        <w:t>occultare</w:t>
      </w:r>
      <w:r w:rsidRPr="00184974">
        <w:rPr>
          <w:i/>
        </w:rPr>
        <w:t xml:space="preserve"> </w:t>
      </w:r>
      <w:r>
        <w:t>(+1</w:t>
      </w:r>
      <w:r>
        <w:t>7</w:t>
      </w:r>
      <w:r>
        <w:t xml:space="preserve"> CD)</w:t>
      </w:r>
      <w:r>
        <w:t xml:space="preserve">. Fattori: protezione verso lo scrutamento (+6 alla CD), +20 al tiro di LI contrapposto (ad hoc +80), durata permanente (x5 CD). Fattori attenuanti: raggio personale (-2 CD), aumentare il tempo di lancio a 10 minuti (-20 CD), aumentare il tempo di lancio a 100 giorni (-200 CD), bruciare 20.000 </w:t>
      </w:r>
      <w:proofErr w:type="spellStart"/>
      <w:r>
        <w:t>px</w:t>
      </w:r>
      <w:proofErr w:type="spellEnd"/>
      <w:r>
        <w:t xml:space="preserve"> (-200 CD), 2 incantatori contribuiscono al rituale con slot di 9° (-34 CD).</w:t>
      </w:r>
    </w:p>
    <w:p w:rsidR="00F2530C" w:rsidRDefault="00F2530C" w:rsidP="00F2530C">
      <w:pPr>
        <w:pStyle w:val="Testosemplicedd"/>
        <w:ind w:firstLine="142"/>
      </w:pPr>
    </w:p>
    <w:p w:rsidR="00F2530C" w:rsidRDefault="00F2530C" w:rsidP="00635786">
      <w:pPr>
        <w:pStyle w:val="Testosemplicedd"/>
        <w:ind w:firstLine="0"/>
      </w:pPr>
      <w:r>
        <w:t>L’incantesimo blocca qualsiasi tentativo di scrutamento che viene lanciato sull’incantatore. In tutti i casi in cui una magia di</w:t>
      </w:r>
      <w:r w:rsidR="0052082D">
        <w:t xml:space="preserve"> divinazione di qualsiasi livello, includendo anche gli incantesimi epici, viene lanciata sull’incantatore, si deve effettuare una prova di livello incantatore contrapposta per determinare quale magia funziona. L’incantatore ottiene un bonus di +20 al tiro.</w:t>
      </w:r>
    </w:p>
    <w:p w:rsidR="00F2530C" w:rsidRPr="00635786" w:rsidRDefault="00F2530C" w:rsidP="00635786">
      <w:pPr>
        <w:pStyle w:val="Testosemplicedd"/>
        <w:ind w:firstLine="0"/>
      </w:pPr>
    </w:p>
    <w:p w:rsidR="00572AE8" w:rsidRPr="000D6AFE" w:rsidRDefault="00572AE8" w:rsidP="00572AE8">
      <w:pPr>
        <w:pStyle w:val="Sottotitolodd"/>
      </w:pPr>
      <w:r>
        <w:t>Inferno divampante (Rituale)</w:t>
      </w:r>
    </w:p>
    <w:p w:rsidR="00572AE8" w:rsidRDefault="00572AE8" w:rsidP="00572AE8">
      <w:pPr>
        <w:pStyle w:val="Testosemplicedd"/>
        <w:ind w:firstLine="0"/>
      </w:pPr>
      <w:r>
        <w:t>I</w:t>
      </w:r>
      <w:r w:rsidR="00152D16">
        <w:t>n</w:t>
      </w:r>
      <w:r>
        <w:t>vocazione [Fuoco, Influenza mentale]</w:t>
      </w:r>
    </w:p>
    <w:p w:rsidR="00572AE8" w:rsidRPr="00D11E0F" w:rsidRDefault="00572AE8" w:rsidP="00572AE8">
      <w:pPr>
        <w:pStyle w:val="Testosemplicedd"/>
        <w:ind w:firstLine="0"/>
      </w:pPr>
      <w:r w:rsidRPr="00520E97">
        <w:rPr>
          <w:b/>
        </w:rPr>
        <w:t>Componenti:</w:t>
      </w:r>
      <w:r w:rsidRPr="00D11E0F">
        <w:t xml:space="preserve"> V, S, PX</w:t>
      </w:r>
    </w:p>
    <w:p w:rsidR="00572AE8" w:rsidRPr="00D11E0F" w:rsidRDefault="00572AE8" w:rsidP="00572AE8">
      <w:pPr>
        <w:pStyle w:val="Testosemplicedd"/>
        <w:ind w:firstLine="0"/>
      </w:pPr>
      <w:r w:rsidRPr="00520E97">
        <w:rPr>
          <w:b/>
        </w:rPr>
        <w:t>Tempo di lancio:</w:t>
      </w:r>
      <w:r w:rsidRPr="00D11E0F">
        <w:t xml:space="preserve"> 1</w:t>
      </w:r>
      <w:r>
        <w:t>00 giorni</w:t>
      </w:r>
    </w:p>
    <w:p w:rsidR="00572AE8" w:rsidRPr="00D11E0F" w:rsidRDefault="00572AE8" w:rsidP="00572AE8">
      <w:pPr>
        <w:pStyle w:val="Testosemplicedd"/>
        <w:ind w:firstLine="0"/>
      </w:pPr>
      <w:r w:rsidRPr="00520E97">
        <w:rPr>
          <w:b/>
        </w:rPr>
        <w:t>Raggio:</w:t>
      </w:r>
      <w:r w:rsidRPr="00D11E0F">
        <w:t xml:space="preserve"> </w:t>
      </w:r>
      <w:r w:rsidR="004346C4">
        <w:t>30</w:t>
      </w:r>
      <w:r w:rsidRPr="00D11E0F">
        <w:t xml:space="preserve"> metri</w:t>
      </w:r>
    </w:p>
    <w:p w:rsidR="00572AE8" w:rsidRPr="00D11E0F" w:rsidRDefault="00572AE8" w:rsidP="00572AE8">
      <w:pPr>
        <w:pStyle w:val="Testosemplicedd"/>
        <w:ind w:firstLine="0"/>
      </w:pPr>
      <w:r w:rsidRPr="00520E97">
        <w:rPr>
          <w:b/>
        </w:rPr>
        <w:t>Effetto:</w:t>
      </w:r>
      <w:r>
        <w:t xml:space="preserve"> Un’aura di fuoco incentrata sull’invocatore</w:t>
      </w:r>
    </w:p>
    <w:p w:rsidR="00572AE8" w:rsidRPr="00D11E0F" w:rsidRDefault="00572AE8" w:rsidP="00572AE8">
      <w:pPr>
        <w:pStyle w:val="Testosemplicedd"/>
        <w:ind w:firstLine="0"/>
      </w:pPr>
      <w:r w:rsidRPr="00520E97">
        <w:rPr>
          <w:b/>
        </w:rPr>
        <w:t>Durata:</w:t>
      </w:r>
      <w:r w:rsidRPr="00D11E0F">
        <w:t xml:space="preserve"> </w:t>
      </w:r>
      <w:r>
        <w:t>Permanente</w:t>
      </w:r>
    </w:p>
    <w:p w:rsidR="00572AE8" w:rsidRPr="00D11E0F" w:rsidRDefault="00572AE8" w:rsidP="00572AE8">
      <w:pPr>
        <w:pStyle w:val="Testosemplicedd"/>
        <w:ind w:firstLine="0"/>
      </w:pPr>
      <w:r w:rsidRPr="00520E97">
        <w:rPr>
          <w:b/>
        </w:rPr>
        <w:t>Tiro salvezza:</w:t>
      </w:r>
      <w:r w:rsidRPr="00D11E0F">
        <w:t xml:space="preserve"> </w:t>
      </w:r>
      <w:r>
        <w:t>Tempra</w:t>
      </w:r>
      <w:r w:rsidRPr="00D11E0F">
        <w:t xml:space="preserve"> dimezza </w:t>
      </w:r>
      <w:r>
        <w:t>e Volontà nega (vedi descrizione)</w:t>
      </w:r>
    </w:p>
    <w:p w:rsidR="00572AE8" w:rsidRPr="00D11E0F" w:rsidRDefault="00572AE8" w:rsidP="00572AE8">
      <w:pPr>
        <w:pStyle w:val="Testosemplicedd"/>
        <w:ind w:firstLine="0"/>
      </w:pPr>
      <w:r w:rsidRPr="00520E97">
        <w:rPr>
          <w:b/>
        </w:rPr>
        <w:t>Resistenza incantesimi:</w:t>
      </w:r>
      <w:r w:rsidRPr="00D11E0F">
        <w:t xml:space="preserve"> Si</w:t>
      </w:r>
    </w:p>
    <w:p w:rsidR="00572AE8" w:rsidRPr="00D11E0F" w:rsidRDefault="00572AE8" w:rsidP="00572AE8">
      <w:pPr>
        <w:pStyle w:val="Testosemplicedd"/>
        <w:ind w:firstLine="0"/>
      </w:pPr>
      <w:r w:rsidRPr="00520E97">
        <w:rPr>
          <w:b/>
        </w:rPr>
        <w:t>CD Sapienza magica:</w:t>
      </w:r>
      <w:r w:rsidRPr="00D11E0F">
        <w:t xml:space="preserve"> </w:t>
      </w:r>
      <w:r w:rsidR="004346C4">
        <w:t>6</w:t>
      </w:r>
      <w:r w:rsidR="00847A9F">
        <w:t>3</w:t>
      </w:r>
    </w:p>
    <w:p w:rsidR="00572AE8" w:rsidRDefault="00572AE8" w:rsidP="00572AE8">
      <w:pPr>
        <w:pStyle w:val="Testosemplicedd"/>
        <w:ind w:firstLine="0"/>
      </w:pPr>
      <w:r w:rsidRPr="00520E97">
        <w:rPr>
          <w:b/>
        </w:rPr>
        <w:t>Per sviluppare:</w:t>
      </w:r>
      <w:r w:rsidRPr="00D11E0F">
        <w:t xml:space="preserve"> </w:t>
      </w:r>
      <w:r w:rsidR="00847A9F">
        <w:t>567</w:t>
      </w:r>
      <w:r w:rsidRPr="00D11E0F">
        <w:t xml:space="preserve">.000 </w:t>
      </w:r>
      <w:proofErr w:type="spellStart"/>
      <w:r w:rsidRPr="00D11E0F">
        <w:t>mo</w:t>
      </w:r>
      <w:proofErr w:type="spellEnd"/>
      <w:r w:rsidRPr="00D11E0F">
        <w:t xml:space="preserve">, </w:t>
      </w:r>
      <w:r w:rsidR="004346C4">
        <w:t>1</w:t>
      </w:r>
      <w:r w:rsidR="00847A9F">
        <w:t>1</w:t>
      </w:r>
      <w:r w:rsidRPr="00D11E0F">
        <w:t xml:space="preserve"> giorni, </w:t>
      </w:r>
      <w:r w:rsidR="00847A9F">
        <w:t>22.680</w:t>
      </w:r>
      <w:r w:rsidRPr="00D11E0F">
        <w:t xml:space="preserve"> PX, Semi</w:t>
      </w:r>
      <w:r w:rsidR="00184974">
        <w:t>:</w:t>
      </w:r>
      <w:r w:rsidR="00184974" w:rsidRPr="00184974">
        <w:rPr>
          <w:i/>
        </w:rPr>
        <w:t xml:space="preserve"> energia </w:t>
      </w:r>
      <w:r w:rsidR="00184974">
        <w:t xml:space="preserve">(+19 CD), </w:t>
      </w:r>
      <w:r w:rsidR="00184974" w:rsidRPr="00184974">
        <w:rPr>
          <w:i/>
        </w:rPr>
        <w:t>rivelare</w:t>
      </w:r>
      <w:r w:rsidR="00184974">
        <w:t xml:space="preserve"> (come </w:t>
      </w:r>
      <w:r w:rsidR="00184974" w:rsidRPr="00184974">
        <w:rPr>
          <w:i/>
        </w:rPr>
        <w:t>vista cieca</w:t>
      </w:r>
      <w:r w:rsidR="00184974">
        <w:t xml:space="preserve">, ad hoc +19 CD), </w:t>
      </w:r>
      <w:r w:rsidR="00184974" w:rsidRPr="00184974">
        <w:rPr>
          <w:i/>
        </w:rPr>
        <w:t>affliggere</w:t>
      </w:r>
      <w:r w:rsidR="00184974">
        <w:t xml:space="preserve"> (+14 CD). Fattori: +8d6 danni da fuoco (+16 CD), aumentare il raggio a </w:t>
      </w:r>
      <w:r w:rsidR="004346C4">
        <w:t>30</w:t>
      </w:r>
      <w:r w:rsidR="00184974">
        <w:t xml:space="preserve"> metri (+1</w:t>
      </w:r>
      <w:r w:rsidR="004346C4">
        <w:t>9</w:t>
      </w:r>
      <w:r w:rsidR="00184974">
        <w:t xml:space="preserve"> CD), incantesimo attivabile e disattivabile come azione gratuita (+2 CD), aumentare la penalità a -5 (+6 CD), +10 alla CD dei tiri salvezza (+20 CD), incantesimo permanente (x5 CD). Fattori attenuanti: emanazione incentrata sull’invocatore (-2 CD),</w:t>
      </w:r>
      <w:r w:rsidR="00847A9F">
        <w:t xml:space="preserve"> </w:t>
      </w:r>
      <w:proofErr w:type="spellStart"/>
      <w:r w:rsidR="00847A9F">
        <w:t>malus</w:t>
      </w:r>
      <w:proofErr w:type="spellEnd"/>
      <w:r w:rsidR="00847A9F">
        <w:t xml:space="preserve"> solo nei confronti dell’incantatore (ad hoc -5 CD)</w:t>
      </w:r>
      <w:r w:rsidR="00B63094">
        <w:t>,</w:t>
      </w:r>
      <w:r w:rsidR="00184974">
        <w:t xml:space="preserve"> aumentare il tempo di lancio a 10 minuti (-20 CD), aumentare il tempo di lancio a 100 giorni (-200 </w:t>
      </w:r>
      <w:r w:rsidR="00184974">
        <w:lastRenderedPageBreak/>
        <w:t xml:space="preserve">CD), 20.000 </w:t>
      </w:r>
      <w:proofErr w:type="spellStart"/>
      <w:r w:rsidR="00184974">
        <w:t>px</w:t>
      </w:r>
      <w:proofErr w:type="spellEnd"/>
      <w:r w:rsidR="00184974">
        <w:t xml:space="preserve"> bruciati (-20 CD), </w:t>
      </w:r>
      <w:r w:rsidR="004346C4">
        <w:t>5</w:t>
      </w:r>
      <w:r w:rsidR="00184974">
        <w:t xml:space="preserve"> incantatori contribuiscono al rituale con slot di 9° (-</w:t>
      </w:r>
      <w:r w:rsidR="005B4DDC">
        <w:t>85</w:t>
      </w:r>
      <w:r w:rsidR="00184974">
        <w:t xml:space="preserve"> CD).</w:t>
      </w:r>
    </w:p>
    <w:p w:rsidR="00572AE8" w:rsidRDefault="00572AE8" w:rsidP="00572AE8">
      <w:pPr>
        <w:pStyle w:val="Testosemplicedd"/>
        <w:ind w:firstLine="142"/>
      </w:pPr>
    </w:p>
    <w:p w:rsidR="00572AE8" w:rsidRDefault="00572AE8" w:rsidP="00572AE8">
      <w:pPr>
        <w:pStyle w:val="Testosemplicedd"/>
        <w:ind w:firstLine="0"/>
      </w:pPr>
      <w:r>
        <w:t xml:space="preserve">L’incantatore emana una schiacciante aura magica che si manifesta sottoforma di fiamme divampanti. Tutte le creature nemiche entro 18 metri dall’incantatore devono effettuare ogni round un tiro salvezza sulla Tempra (+10 alla CD) o subire 10d6 [35] danni da fuoco.  </w:t>
      </w:r>
    </w:p>
    <w:p w:rsidR="00572AE8" w:rsidRDefault="00572AE8" w:rsidP="00572AE8">
      <w:pPr>
        <w:pStyle w:val="Testosemplicedd"/>
        <w:ind w:firstLine="142"/>
      </w:pPr>
      <w:r>
        <w:t xml:space="preserve">Grazie al vorticante flusso di magia infuocato l’incantatore sa in ogni momento quante creature si trovano all’interno dell’area, ne conosce l’esatta posizione e percepisce qualsiasi loro movimento (come se fosse sotto l’effetto di </w:t>
      </w:r>
      <w:r w:rsidRPr="00C86A20">
        <w:rPr>
          <w:i/>
        </w:rPr>
        <w:t>vista cieca</w:t>
      </w:r>
      <w:r>
        <w:t xml:space="preserve"> con raggio pari a quello dell’incantesimo).</w:t>
      </w:r>
    </w:p>
    <w:p w:rsidR="00572AE8" w:rsidRDefault="00572AE8" w:rsidP="00572AE8">
      <w:pPr>
        <w:pStyle w:val="Testosemplicedd"/>
        <w:ind w:firstLine="142"/>
      </w:pPr>
      <w:r>
        <w:t xml:space="preserve">Inoltre, a causa del poderoso flusso di magia nell’area, le creature che per la prima volta </w:t>
      </w:r>
      <w:r w:rsidR="00AC2A58">
        <w:t xml:space="preserve">nel combattimento </w:t>
      </w:r>
      <w:r>
        <w:t xml:space="preserve">entrano all’interno dell’area devono effettuare un tiro salvezza sulla Volontà o subire una penalità morale di -5 ai tiri per colpire contro l’incantatore, ai tiri salvezza contro gli incantesimi e le capacità dell’incantatore e alle prove abilità finché </w:t>
      </w:r>
      <w:r w:rsidR="00AC2A58">
        <w:t>si trovano</w:t>
      </w:r>
      <w:r>
        <w:t xml:space="preserve"> all’interno dell’area. Una creatura che supera il tiro salvezza sulla Volontà (+10 alla CD) è immune a questa penalità per 24 ore. Questo è un effetto di influenza mentale.  </w:t>
      </w:r>
    </w:p>
    <w:p w:rsidR="00572AE8" w:rsidRPr="00D11E0F" w:rsidRDefault="00572AE8" w:rsidP="00572AE8">
      <w:pPr>
        <w:pStyle w:val="Testosemplicedd"/>
        <w:ind w:firstLine="142"/>
      </w:pPr>
      <w:r>
        <w:t>L’incantatore è libero di attivare o disattivare quest’area a volontà come azione gratuita.</w:t>
      </w:r>
    </w:p>
    <w:p w:rsidR="00D11E0F" w:rsidRDefault="00D11E0F" w:rsidP="009E10A5">
      <w:pPr>
        <w:pStyle w:val="Intestazionetabelladd"/>
        <w:rPr>
          <w:bCs/>
        </w:rPr>
      </w:pPr>
    </w:p>
    <w:p w:rsidR="00412521" w:rsidRPr="000D6AFE" w:rsidRDefault="00412521" w:rsidP="00412521">
      <w:pPr>
        <w:pStyle w:val="Sottotitolodd"/>
      </w:pPr>
      <w:r>
        <w:t>Percezione superiore (Rituale)</w:t>
      </w:r>
    </w:p>
    <w:p w:rsidR="00412521" w:rsidRDefault="00412521" w:rsidP="00412521">
      <w:pPr>
        <w:pStyle w:val="Testosemplicedd"/>
        <w:ind w:firstLine="0"/>
      </w:pPr>
      <w:proofErr w:type="spellStart"/>
      <w:r>
        <w:t>Abiurazione</w:t>
      </w:r>
      <w:proofErr w:type="spellEnd"/>
    </w:p>
    <w:p w:rsidR="00412521" w:rsidRPr="00D11E0F" w:rsidRDefault="00412521" w:rsidP="00412521">
      <w:pPr>
        <w:pStyle w:val="Testosemplicedd"/>
        <w:ind w:firstLine="0"/>
      </w:pPr>
      <w:r w:rsidRPr="00520E97">
        <w:rPr>
          <w:b/>
        </w:rPr>
        <w:t>Componenti:</w:t>
      </w:r>
      <w:r w:rsidRPr="00D11E0F">
        <w:t xml:space="preserve"> V, S, PX</w:t>
      </w:r>
    </w:p>
    <w:p w:rsidR="00412521" w:rsidRPr="00D11E0F" w:rsidRDefault="00412521" w:rsidP="00412521">
      <w:pPr>
        <w:pStyle w:val="Testosemplicedd"/>
        <w:ind w:firstLine="0"/>
      </w:pPr>
      <w:r w:rsidRPr="00520E97">
        <w:rPr>
          <w:b/>
        </w:rPr>
        <w:t>Tempo di lancio:</w:t>
      </w:r>
      <w:r w:rsidRPr="00D11E0F">
        <w:t xml:space="preserve"> 1</w:t>
      </w:r>
      <w:r>
        <w:t>00 giorni</w:t>
      </w:r>
    </w:p>
    <w:p w:rsidR="00412521" w:rsidRPr="00D11E0F" w:rsidRDefault="00412521" w:rsidP="00412521">
      <w:pPr>
        <w:pStyle w:val="Testosemplicedd"/>
        <w:ind w:firstLine="0"/>
      </w:pPr>
      <w:r w:rsidRPr="00520E97">
        <w:rPr>
          <w:b/>
        </w:rPr>
        <w:t>Raggio:</w:t>
      </w:r>
      <w:r w:rsidRPr="00D11E0F">
        <w:t xml:space="preserve"> </w:t>
      </w:r>
      <w:r>
        <w:t>Personale</w:t>
      </w:r>
    </w:p>
    <w:p w:rsidR="00412521" w:rsidRPr="00D11E0F" w:rsidRDefault="00412521" w:rsidP="00412521">
      <w:pPr>
        <w:pStyle w:val="Testosemplicedd"/>
        <w:ind w:firstLine="0"/>
      </w:pPr>
      <w:r w:rsidRPr="00520E97">
        <w:rPr>
          <w:b/>
        </w:rPr>
        <w:t>Durata:</w:t>
      </w:r>
      <w:r w:rsidRPr="00D11E0F">
        <w:t xml:space="preserve"> </w:t>
      </w:r>
      <w:r>
        <w:t>Permanente</w:t>
      </w:r>
    </w:p>
    <w:p w:rsidR="00412521" w:rsidRPr="00D11E0F" w:rsidRDefault="00412521" w:rsidP="00412521">
      <w:pPr>
        <w:pStyle w:val="Testosemplicedd"/>
        <w:ind w:firstLine="0"/>
      </w:pPr>
      <w:r w:rsidRPr="00520E97">
        <w:rPr>
          <w:b/>
        </w:rPr>
        <w:t>Tiro salvezza:</w:t>
      </w:r>
      <w:r w:rsidRPr="00D11E0F">
        <w:t xml:space="preserve"> </w:t>
      </w:r>
      <w:r>
        <w:t>Volontà nega (</w:t>
      </w:r>
      <w:r w:rsidR="00F2530C">
        <w:t>innocuo</w:t>
      </w:r>
      <w:r>
        <w:t>)</w:t>
      </w:r>
    </w:p>
    <w:p w:rsidR="00412521" w:rsidRPr="00D11E0F" w:rsidRDefault="00412521" w:rsidP="00412521">
      <w:pPr>
        <w:pStyle w:val="Testosemplicedd"/>
        <w:ind w:firstLine="0"/>
      </w:pPr>
      <w:r w:rsidRPr="00520E97">
        <w:rPr>
          <w:b/>
        </w:rPr>
        <w:t>Resistenza incantesimi:</w:t>
      </w:r>
      <w:r w:rsidRPr="00D11E0F">
        <w:t xml:space="preserve"> </w:t>
      </w:r>
      <w:r w:rsidR="00DB4F53">
        <w:t>No</w:t>
      </w:r>
    </w:p>
    <w:p w:rsidR="00412521" w:rsidRPr="00D11E0F" w:rsidRDefault="00412521" w:rsidP="00412521">
      <w:pPr>
        <w:pStyle w:val="Testosemplicedd"/>
        <w:ind w:firstLine="0"/>
      </w:pPr>
      <w:r w:rsidRPr="00520E97">
        <w:rPr>
          <w:b/>
        </w:rPr>
        <w:t>CD Sapienza magica:</w:t>
      </w:r>
      <w:r w:rsidRPr="00D11E0F">
        <w:t xml:space="preserve"> </w:t>
      </w:r>
      <w:r>
        <w:t>79</w:t>
      </w:r>
    </w:p>
    <w:p w:rsidR="00412521" w:rsidRDefault="00412521" w:rsidP="00412521">
      <w:pPr>
        <w:pStyle w:val="Testosemplicedd"/>
        <w:ind w:firstLine="0"/>
      </w:pPr>
      <w:r w:rsidRPr="00520E97">
        <w:rPr>
          <w:b/>
        </w:rPr>
        <w:t>Per sviluppare:</w:t>
      </w:r>
      <w:r w:rsidRPr="00D11E0F">
        <w:t xml:space="preserve"> </w:t>
      </w:r>
      <w:r>
        <w:t>711</w:t>
      </w:r>
      <w:r w:rsidRPr="00D11E0F">
        <w:t xml:space="preserve">.000 </w:t>
      </w:r>
      <w:proofErr w:type="spellStart"/>
      <w:r w:rsidRPr="00D11E0F">
        <w:t>mo</w:t>
      </w:r>
      <w:proofErr w:type="spellEnd"/>
      <w:r w:rsidRPr="00D11E0F">
        <w:t xml:space="preserve">, </w:t>
      </w:r>
      <w:r>
        <w:t>15</w:t>
      </w:r>
      <w:r w:rsidRPr="00D11E0F">
        <w:t xml:space="preserve"> giorni, </w:t>
      </w:r>
      <w:r>
        <w:t>28.440</w:t>
      </w:r>
      <w:r w:rsidRPr="00D11E0F">
        <w:t xml:space="preserve"> PX, Semi</w:t>
      </w:r>
      <w:r>
        <w:t>:</w:t>
      </w:r>
      <w:r w:rsidR="00DB4F53">
        <w:t xml:space="preserve"> </w:t>
      </w:r>
      <w:r w:rsidR="00DB4F53">
        <w:rPr>
          <w:i/>
        </w:rPr>
        <w:t>armatura</w:t>
      </w:r>
      <w:r w:rsidRPr="00184974">
        <w:rPr>
          <w:i/>
        </w:rPr>
        <w:t xml:space="preserve"> </w:t>
      </w:r>
      <w:r>
        <w:t>(+1</w:t>
      </w:r>
      <w:r w:rsidR="00DB4F53">
        <w:t>4</w:t>
      </w:r>
      <w:r>
        <w:t xml:space="preserve"> CD</w:t>
      </w:r>
      <w:r w:rsidR="00DB4F53">
        <w:t xml:space="preserve">). </w:t>
      </w:r>
      <w:r>
        <w:t xml:space="preserve">Fattori: </w:t>
      </w:r>
      <w:r w:rsidR="00DB4F53">
        <w:t xml:space="preserve">+11 armatura come bonus di schivata (+110 CD), durata permanente (x5 CD). Fattori attenuanti: raggio personale (-2 CD), aumentare il tempo di lancio a 10 minuti (-20 CD), aumentare il tempo di lancio a 100 giorni (-200 CD), 20.000 </w:t>
      </w:r>
      <w:proofErr w:type="spellStart"/>
      <w:r w:rsidR="00DB4F53">
        <w:t>px</w:t>
      </w:r>
      <w:proofErr w:type="spellEnd"/>
      <w:r w:rsidR="00DB4F53">
        <w:t xml:space="preserve"> bruciati (-200 CD), 7 incantatori contribuiscono al rituale con slot di 9° (-119 CD).</w:t>
      </w:r>
    </w:p>
    <w:p w:rsidR="00412521" w:rsidRDefault="00412521" w:rsidP="00412521">
      <w:pPr>
        <w:pStyle w:val="Testosemplicedd"/>
        <w:ind w:firstLine="142"/>
      </w:pPr>
    </w:p>
    <w:p w:rsidR="00412521" w:rsidRDefault="00DB4F53" w:rsidP="00DB4F53">
      <w:pPr>
        <w:pStyle w:val="Testosemplicedd"/>
        <w:ind w:firstLine="0"/>
      </w:pPr>
      <w:r>
        <w:t xml:space="preserve">Questo incantesimo aumenta la percezione verso il pericolo per l’incantatore a livelli estremi, conferendogli allo stesso tempo un’agilità tale da permettergli di evitare la maggior parte degli attacchi nemici. </w:t>
      </w:r>
    </w:p>
    <w:p w:rsidR="00DB4F53" w:rsidRDefault="00DB4F53" w:rsidP="00DB4F53">
      <w:pPr>
        <w:pStyle w:val="Testosemplicedd"/>
        <w:ind w:firstLine="142"/>
      </w:pPr>
      <w:r>
        <w:t>L’incantatore guadagna un bonus permanente di +15 alla CA come bonus di schivata.</w:t>
      </w:r>
    </w:p>
    <w:p w:rsidR="001851AE" w:rsidRDefault="001851AE" w:rsidP="00DB4F53">
      <w:pPr>
        <w:pStyle w:val="Testosemplicedd"/>
        <w:ind w:firstLine="142"/>
      </w:pPr>
    </w:p>
    <w:p w:rsidR="001851AE" w:rsidRPr="000D6AFE" w:rsidRDefault="001851AE" w:rsidP="001851AE">
      <w:pPr>
        <w:pStyle w:val="Sottotitolodd"/>
      </w:pPr>
      <w:r>
        <w:t>Protezione superiore</w:t>
      </w:r>
      <w:r>
        <w:t xml:space="preserve"> </w:t>
      </w:r>
    </w:p>
    <w:p w:rsidR="001851AE" w:rsidRDefault="001851AE" w:rsidP="001851AE">
      <w:pPr>
        <w:pStyle w:val="Testosemplicedd"/>
        <w:ind w:firstLine="0"/>
      </w:pPr>
      <w:proofErr w:type="spellStart"/>
      <w:r>
        <w:t>Abiurazione</w:t>
      </w:r>
      <w:proofErr w:type="spellEnd"/>
    </w:p>
    <w:p w:rsidR="001851AE" w:rsidRPr="00D11E0F" w:rsidRDefault="001851AE" w:rsidP="001851AE">
      <w:pPr>
        <w:pStyle w:val="Testosemplicedd"/>
        <w:ind w:firstLine="0"/>
      </w:pPr>
      <w:r w:rsidRPr="00520E97">
        <w:rPr>
          <w:b/>
        </w:rPr>
        <w:t>Componenti:</w:t>
      </w:r>
      <w:r w:rsidRPr="00D11E0F">
        <w:t xml:space="preserve"> V, S, PX</w:t>
      </w:r>
    </w:p>
    <w:p w:rsidR="001851AE" w:rsidRPr="00D11E0F" w:rsidRDefault="001851AE" w:rsidP="001851AE">
      <w:pPr>
        <w:pStyle w:val="Testosemplicedd"/>
        <w:ind w:firstLine="0"/>
      </w:pPr>
      <w:r w:rsidRPr="00520E97">
        <w:rPr>
          <w:b/>
        </w:rPr>
        <w:t>Tempo di lancio:</w:t>
      </w:r>
      <w:r w:rsidRPr="00D11E0F">
        <w:t xml:space="preserve"> </w:t>
      </w:r>
      <w:r>
        <w:t>7</w:t>
      </w:r>
      <w:r>
        <w:t>0 giorni</w:t>
      </w:r>
    </w:p>
    <w:p w:rsidR="001851AE" w:rsidRPr="00D11E0F" w:rsidRDefault="001851AE" w:rsidP="001851AE">
      <w:pPr>
        <w:pStyle w:val="Testosemplicedd"/>
        <w:ind w:firstLine="0"/>
      </w:pPr>
      <w:r w:rsidRPr="00520E97">
        <w:rPr>
          <w:b/>
        </w:rPr>
        <w:t>Raggio:</w:t>
      </w:r>
      <w:r w:rsidRPr="00D11E0F">
        <w:t xml:space="preserve"> </w:t>
      </w:r>
      <w:r>
        <w:t>Personale</w:t>
      </w:r>
    </w:p>
    <w:p w:rsidR="001851AE" w:rsidRPr="00D11E0F" w:rsidRDefault="001851AE" w:rsidP="001851AE">
      <w:pPr>
        <w:pStyle w:val="Testosemplicedd"/>
        <w:ind w:firstLine="0"/>
      </w:pPr>
      <w:r w:rsidRPr="00520E97">
        <w:rPr>
          <w:b/>
        </w:rPr>
        <w:t>Durata:</w:t>
      </w:r>
      <w:r w:rsidRPr="00D11E0F">
        <w:t xml:space="preserve"> </w:t>
      </w:r>
      <w:r w:rsidR="00A5317F">
        <w:t>Istantanea</w:t>
      </w:r>
    </w:p>
    <w:p w:rsidR="001851AE" w:rsidRPr="00D11E0F" w:rsidRDefault="001851AE" w:rsidP="001851AE">
      <w:pPr>
        <w:pStyle w:val="Testosemplicedd"/>
        <w:ind w:firstLine="0"/>
      </w:pPr>
      <w:r w:rsidRPr="00520E97">
        <w:rPr>
          <w:b/>
        </w:rPr>
        <w:t>Tiro salvezza:</w:t>
      </w:r>
      <w:r w:rsidRPr="00D11E0F">
        <w:t xml:space="preserve"> </w:t>
      </w:r>
      <w:r>
        <w:t>Volontà nega (</w:t>
      </w:r>
      <w:r w:rsidR="00F2530C">
        <w:t>innocuo</w:t>
      </w:r>
      <w:r>
        <w:t>)</w:t>
      </w:r>
    </w:p>
    <w:p w:rsidR="001851AE" w:rsidRPr="00D11E0F" w:rsidRDefault="001851AE" w:rsidP="001851AE">
      <w:pPr>
        <w:pStyle w:val="Testosemplicedd"/>
        <w:ind w:firstLine="0"/>
      </w:pPr>
      <w:r w:rsidRPr="00520E97">
        <w:rPr>
          <w:b/>
        </w:rPr>
        <w:t>Resistenza incantesimi:</w:t>
      </w:r>
      <w:r w:rsidRPr="00D11E0F">
        <w:t xml:space="preserve"> </w:t>
      </w:r>
      <w:r>
        <w:t>No</w:t>
      </w:r>
    </w:p>
    <w:p w:rsidR="001851AE" w:rsidRPr="00D11E0F" w:rsidRDefault="001851AE" w:rsidP="001851AE">
      <w:pPr>
        <w:pStyle w:val="Testosemplicedd"/>
        <w:ind w:firstLine="0"/>
      </w:pPr>
      <w:r w:rsidRPr="00520E97">
        <w:rPr>
          <w:b/>
        </w:rPr>
        <w:t>CD Sapienza magica:</w:t>
      </w:r>
      <w:r w:rsidRPr="00D11E0F">
        <w:t xml:space="preserve"> </w:t>
      </w:r>
      <w:r>
        <w:t>4</w:t>
      </w:r>
      <w:r>
        <w:t>3</w:t>
      </w:r>
    </w:p>
    <w:p w:rsidR="001851AE" w:rsidRDefault="001851AE" w:rsidP="001851AE">
      <w:pPr>
        <w:pStyle w:val="Testosemplicedd"/>
        <w:ind w:firstLine="0"/>
      </w:pPr>
      <w:r w:rsidRPr="00520E97">
        <w:rPr>
          <w:b/>
        </w:rPr>
        <w:t>Per sviluppare:</w:t>
      </w:r>
      <w:r w:rsidRPr="00D11E0F">
        <w:t xml:space="preserve"> </w:t>
      </w:r>
      <w:r>
        <w:t>3</w:t>
      </w:r>
      <w:r>
        <w:t>87</w:t>
      </w:r>
      <w:r w:rsidRPr="00D11E0F">
        <w:t xml:space="preserve">.000 </w:t>
      </w:r>
      <w:proofErr w:type="spellStart"/>
      <w:r w:rsidRPr="00D11E0F">
        <w:t>mo</w:t>
      </w:r>
      <w:proofErr w:type="spellEnd"/>
      <w:r w:rsidRPr="00D11E0F">
        <w:t xml:space="preserve">, </w:t>
      </w:r>
      <w:r>
        <w:t>8</w:t>
      </w:r>
      <w:r w:rsidRPr="00D11E0F">
        <w:t xml:space="preserve"> giorni, </w:t>
      </w:r>
      <w:r>
        <w:t>15</w:t>
      </w:r>
      <w:r>
        <w:t>.4</w:t>
      </w:r>
      <w:r>
        <w:t>8</w:t>
      </w:r>
      <w:r>
        <w:t>0</w:t>
      </w:r>
      <w:r w:rsidRPr="00D11E0F">
        <w:t xml:space="preserve"> PX, Semi</w:t>
      </w:r>
      <w:r>
        <w:t>:</w:t>
      </w:r>
      <w:r w:rsidRPr="00184974">
        <w:rPr>
          <w:i/>
        </w:rPr>
        <w:t xml:space="preserve"> </w:t>
      </w:r>
      <w:r>
        <w:rPr>
          <w:i/>
        </w:rPr>
        <w:t>fortificare</w:t>
      </w:r>
      <w:r w:rsidRPr="00184974">
        <w:rPr>
          <w:i/>
        </w:rPr>
        <w:t xml:space="preserve"> </w:t>
      </w:r>
      <w:r>
        <w:t>(+1</w:t>
      </w:r>
      <w:r>
        <w:t>7</w:t>
      </w:r>
      <w:r>
        <w:t xml:space="preserve"> CD)</w:t>
      </w:r>
      <w:r w:rsidR="00A5317F">
        <w:t xml:space="preserve">. </w:t>
      </w:r>
      <w:r>
        <w:t>Fattori:</w:t>
      </w:r>
      <w:r w:rsidR="00A5317F">
        <w:t xml:space="preserve"> +5 intrinseco ai TS (+24 CD), durata permanente (x5 CD). Fattori attenuanti: raggio personale (-2 CD), tempo di lancio aumentato a 10 minuti (-20 CD), tempo di lancio aumentato a 70 giorni (-140 CD).</w:t>
      </w:r>
    </w:p>
    <w:p w:rsidR="00A5317F" w:rsidRDefault="00A5317F" w:rsidP="00A5317F">
      <w:pPr>
        <w:pStyle w:val="Testosemplicedd"/>
        <w:ind w:firstLine="0"/>
      </w:pPr>
    </w:p>
    <w:p w:rsidR="00A5317F" w:rsidRDefault="00A5317F" w:rsidP="00A5317F">
      <w:pPr>
        <w:pStyle w:val="Testosemplicedd"/>
        <w:ind w:firstLine="0"/>
      </w:pPr>
      <w:r>
        <w:t xml:space="preserve">L’incantesimo potenzia permanentemente i sensi e le capacità fisiche dell’incantatore, aumentando i suoi riflessi durante il combattimento, la sua resistenza fisica e le sue facoltà mentali. </w:t>
      </w:r>
    </w:p>
    <w:p w:rsidR="00A5317F" w:rsidRPr="00D11E0F" w:rsidRDefault="00A5317F" w:rsidP="00A5317F">
      <w:pPr>
        <w:pStyle w:val="Testosemplicedd"/>
        <w:ind w:firstLine="142"/>
      </w:pPr>
      <w:r>
        <w:t>L’incantatore guadagna un bonus intrinseco permanente di +5 a tutti tiri salvezza.</w:t>
      </w:r>
    </w:p>
    <w:p w:rsidR="00412521" w:rsidRDefault="00412521" w:rsidP="009E10A5">
      <w:pPr>
        <w:pStyle w:val="Intestazionetabelladd"/>
        <w:rPr>
          <w:bCs/>
        </w:rPr>
      </w:pPr>
    </w:p>
    <w:p w:rsidR="00E913A7" w:rsidRPr="000D6AFE" w:rsidRDefault="00E913A7" w:rsidP="00E913A7">
      <w:pPr>
        <w:pStyle w:val="Sottotitolodd"/>
      </w:pPr>
      <w:r>
        <w:t>Resistenza agli incantesimi superiore</w:t>
      </w:r>
    </w:p>
    <w:p w:rsidR="00E913A7" w:rsidRDefault="00E913A7" w:rsidP="00E913A7">
      <w:pPr>
        <w:pStyle w:val="Testosemplicedd"/>
        <w:ind w:firstLine="0"/>
      </w:pPr>
      <w:proofErr w:type="spellStart"/>
      <w:r>
        <w:t>Abiurazione</w:t>
      </w:r>
      <w:proofErr w:type="spellEnd"/>
    </w:p>
    <w:p w:rsidR="00E913A7" w:rsidRPr="00D11E0F" w:rsidRDefault="00E913A7" w:rsidP="00E913A7">
      <w:pPr>
        <w:pStyle w:val="Testosemplicedd"/>
        <w:ind w:firstLine="0"/>
      </w:pPr>
      <w:r w:rsidRPr="00520E97">
        <w:rPr>
          <w:b/>
        </w:rPr>
        <w:t>Componenti:</w:t>
      </w:r>
      <w:r w:rsidRPr="00D11E0F">
        <w:t xml:space="preserve"> V, S, PX</w:t>
      </w:r>
    </w:p>
    <w:p w:rsidR="00E913A7" w:rsidRPr="00D11E0F" w:rsidRDefault="00E913A7" w:rsidP="00E913A7">
      <w:pPr>
        <w:pStyle w:val="Testosemplicedd"/>
        <w:ind w:firstLine="0"/>
      </w:pPr>
      <w:r w:rsidRPr="00520E97">
        <w:rPr>
          <w:b/>
        </w:rPr>
        <w:t>Tempo di lancio:</w:t>
      </w:r>
      <w:r w:rsidRPr="00D11E0F">
        <w:t xml:space="preserve"> 1</w:t>
      </w:r>
      <w:r>
        <w:t>00 giorni</w:t>
      </w:r>
    </w:p>
    <w:p w:rsidR="00E913A7" w:rsidRPr="00D11E0F" w:rsidRDefault="00E913A7" w:rsidP="00E913A7">
      <w:pPr>
        <w:pStyle w:val="Testosemplicedd"/>
        <w:ind w:firstLine="0"/>
      </w:pPr>
      <w:r w:rsidRPr="00520E97">
        <w:rPr>
          <w:b/>
        </w:rPr>
        <w:t>Raggio:</w:t>
      </w:r>
      <w:r w:rsidRPr="00D11E0F">
        <w:t xml:space="preserve"> </w:t>
      </w:r>
      <w:r>
        <w:t>Personale</w:t>
      </w:r>
    </w:p>
    <w:p w:rsidR="00E913A7" w:rsidRPr="00D11E0F" w:rsidRDefault="00E913A7" w:rsidP="00E913A7">
      <w:pPr>
        <w:pStyle w:val="Testosemplicedd"/>
        <w:ind w:firstLine="0"/>
      </w:pPr>
      <w:r w:rsidRPr="00520E97">
        <w:rPr>
          <w:b/>
        </w:rPr>
        <w:t>Durata:</w:t>
      </w:r>
      <w:r w:rsidRPr="00D11E0F">
        <w:t xml:space="preserve"> </w:t>
      </w:r>
      <w:r>
        <w:t>Permanente</w:t>
      </w:r>
    </w:p>
    <w:p w:rsidR="00E913A7" w:rsidRPr="00D11E0F" w:rsidRDefault="00E913A7" w:rsidP="00E913A7">
      <w:pPr>
        <w:pStyle w:val="Testosemplicedd"/>
        <w:ind w:firstLine="0"/>
      </w:pPr>
      <w:r w:rsidRPr="00520E97">
        <w:rPr>
          <w:b/>
        </w:rPr>
        <w:t>Tiro salvezza:</w:t>
      </w:r>
      <w:r w:rsidRPr="00D11E0F">
        <w:t xml:space="preserve"> </w:t>
      </w:r>
      <w:r>
        <w:t>Volontà nega (</w:t>
      </w:r>
      <w:r w:rsidR="00F2530C">
        <w:t>innocuo</w:t>
      </w:r>
      <w:r>
        <w:t>)</w:t>
      </w:r>
    </w:p>
    <w:p w:rsidR="00E913A7" w:rsidRPr="00D11E0F" w:rsidRDefault="00E913A7" w:rsidP="00E913A7">
      <w:pPr>
        <w:pStyle w:val="Testosemplicedd"/>
        <w:ind w:firstLine="0"/>
      </w:pPr>
      <w:r w:rsidRPr="00520E97">
        <w:rPr>
          <w:b/>
        </w:rPr>
        <w:t>Resistenza incantesimi:</w:t>
      </w:r>
      <w:r w:rsidRPr="00D11E0F">
        <w:t xml:space="preserve"> </w:t>
      </w:r>
      <w:r>
        <w:t>No</w:t>
      </w:r>
    </w:p>
    <w:p w:rsidR="00E913A7" w:rsidRPr="00D11E0F" w:rsidRDefault="00E913A7" w:rsidP="00E913A7">
      <w:pPr>
        <w:pStyle w:val="Testosemplicedd"/>
        <w:ind w:firstLine="0"/>
      </w:pPr>
      <w:r w:rsidRPr="00520E97">
        <w:rPr>
          <w:b/>
        </w:rPr>
        <w:t>CD Sapienza magica:</w:t>
      </w:r>
      <w:r w:rsidRPr="00D11E0F">
        <w:t xml:space="preserve"> </w:t>
      </w:r>
      <w:r>
        <w:t>23</w:t>
      </w:r>
    </w:p>
    <w:p w:rsidR="00E913A7" w:rsidRDefault="00E913A7" w:rsidP="00E913A7">
      <w:pPr>
        <w:pStyle w:val="Testosemplicedd"/>
        <w:ind w:firstLine="0"/>
      </w:pPr>
      <w:r w:rsidRPr="00520E97">
        <w:rPr>
          <w:b/>
        </w:rPr>
        <w:t>Per sviluppare:</w:t>
      </w:r>
      <w:r w:rsidRPr="00D11E0F">
        <w:t xml:space="preserve"> </w:t>
      </w:r>
      <w:r>
        <w:t>207</w:t>
      </w:r>
      <w:r w:rsidRPr="00D11E0F">
        <w:t xml:space="preserve">.000 </w:t>
      </w:r>
      <w:proofErr w:type="spellStart"/>
      <w:r w:rsidRPr="00D11E0F">
        <w:t>mo</w:t>
      </w:r>
      <w:proofErr w:type="spellEnd"/>
      <w:r w:rsidRPr="00D11E0F">
        <w:t xml:space="preserve">, </w:t>
      </w:r>
      <w:r>
        <w:t>4</w:t>
      </w:r>
      <w:r w:rsidRPr="00D11E0F">
        <w:t xml:space="preserve"> giorni, </w:t>
      </w:r>
      <w:r>
        <w:t xml:space="preserve">8.280 </w:t>
      </w:r>
      <w:r w:rsidRPr="00D11E0F">
        <w:t>PX, Semi</w:t>
      </w:r>
      <w:r>
        <w:t>:</w:t>
      </w:r>
      <w:r w:rsidRPr="00184974">
        <w:rPr>
          <w:i/>
        </w:rPr>
        <w:t xml:space="preserve"> </w:t>
      </w:r>
      <w:r>
        <w:rPr>
          <w:i/>
        </w:rPr>
        <w:t>fortificare</w:t>
      </w:r>
      <w:r w:rsidRPr="00184974">
        <w:rPr>
          <w:i/>
        </w:rPr>
        <w:t xml:space="preserve"> </w:t>
      </w:r>
      <w:r>
        <w:t>(+</w:t>
      </w:r>
      <w:r>
        <w:t>27</w:t>
      </w:r>
      <w:r>
        <w:t xml:space="preserve"> CD</w:t>
      </w:r>
      <w:r>
        <w:t>).</w:t>
      </w:r>
      <w:r>
        <w:t xml:space="preserve"> Fattori:</w:t>
      </w:r>
      <w:r>
        <w:t xml:space="preserve"> aumentare la resistenza incantesimi a 35 (+40 CD), durata permanente (x5 CD). Fattori attenuanti: raggio personale (-2 CD), aumentare il tempo di lancio a 10 minuti (-20 CD), aumentare il tempo di lancio a 100 giorni (-200 CD), 9.000 </w:t>
      </w:r>
      <w:proofErr w:type="spellStart"/>
      <w:r>
        <w:t>px</w:t>
      </w:r>
      <w:proofErr w:type="spellEnd"/>
      <w:r>
        <w:t xml:space="preserve"> bruciati (-90 CD).</w:t>
      </w:r>
    </w:p>
    <w:p w:rsidR="00E913A7" w:rsidRDefault="00E913A7" w:rsidP="00E913A7">
      <w:pPr>
        <w:pStyle w:val="Testosemplicedd"/>
        <w:ind w:firstLine="142"/>
      </w:pPr>
    </w:p>
    <w:p w:rsidR="00E913A7" w:rsidRDefault="00F2530C" w:rsidP="00F2530C">
      <w:pPr>
        <w:pStyle w:val="Testosemplicedd"/>
        <w:ind w:firstLine="0"/>
      </w:pPr>
      <w:r>
        <w:t>Questo incantesimo protegge costantemente l’incantatore dagli incantesimi nemici, conferendogli una Resistenza Incantesimi pari a 35.</w:t>
      </w:r>
    </w:p>
    <w:p w:rsidR="00E913A7" w:rsidRDefault="00E913A7" w:rsidP="009E10A5">
      <w:pPr>
        <w:pStyle w:val="Intestazionetabelladd"/>
        <w:rPr>
          <w:bCs/>
        </w:rPr>
      </w:pPr>
    </w:p>
    <w:p w:rsidR="00170856" w:rsidRPr="000D6AFE" w:rsidRDefault="00170856" w:rsidP="00170856">
      <w:pPr>
        <w:pStyle w:val="Sottotitolodd"/>
      </w:pPr>
      <w:r>
        <w:t>Resistenza ai danni Epica</w:t>
      </w:r>
      <w:r w:rsidR="0084494F">
        <w:t xml:space="preserve"> (rituale)</w:t>
      </w:r>
    </w:p>
    <w:p w:rsidR="00170856" w:rsidRDefault="00152D16" w:rsidP="00170856">
      <w:pPr>
        <w:pStyle w:val="Testosemplicedd"/>
        <w:ind w:firstLine="0"/>
      </w:pPr>
      <w:proofErr w:type="spellStart"/>
      <w:r>
        <w:t>Abiurazione</w:t>
      </w:r>
      <w:proofErr w:type="spellEnd"/>
    </w:p>
    <w:p w:rsidR="00170856" w:rsidRPr="00D11E0F" w:rsidRDefault="00170856" w:rsidP="00170856">
      <w:pPr>
        <w:pStyle w:val="Testosemplicedd"/>
        <w:ind w:firstLine="0"/>
      </w:pPr>
      <w:r w:rsidRPr="00520E97">
        <w:rPr>
          <w:b/>
        </w:rPr>
        <w:t>Componenti:</w:t>
      </w:r>
      <w:r w:rsidRPr="00D11E0F">
        <w:t xml:space="preserve"> V, S, PX</w:t>
      </w:r>
    </w:p>
    <w:p w:rsidR="00170856" w:rsidRPr="00D11E0F" w:rsidRDefault="00170856" w:rsidP="00170856">
      <w:pPr>
        <w:pStyle w:val="Testosemplicedd"/>
        <w:ind w:firstLine="0"/>
      </w:pPr>
      <w:r w:rsidRPr="00520E97">
        <w:rPr>
          <w:b/>
        </w:rPr>
        <w:t>Tempo di lancio:</w:t>
      </w:r>
      <w:r w:rsidRPr="00D11E0F">
        <w:t xml:space="preserve"> 1</w:t>
      </w:r>
      <w:r>
        <w:t>00 giorni</w:t>
      </w:r>
    </w:p>
    <w:p w:rsidR="00170856" w:rsidRPr="00D11E0F" w:rsidRDefault="00170856" w:rsidP="00170856">
      <w:pPr>
        <w:pStyle w:val="Testosemplicedd"/>
        <w:ind w:firstLine="0"/>
      </w:pPr>
      <w:r w:rsidRPr="00520E97">
        <w:rPr>
          <w:b/>
        </w:rPr>
        <w:t>Raggio:</w:t>
      </w:r>
      <w:r w:rsidRPr="00D11E0F">
        <w:t xml:space="preserve"> </w:t>
      </w:r>
      <w:r w:rsidR="00152D16">
        <w:t>P</w:t>
      </w:r>
      <w:r w:rsidR="0084494F">
        <w:t>ersonale</w:t>
      </w:r>
    </w:p>
    <w:p w:rsidR="00170856" w:rsidRPr="00D11E0F" w:rsidRDefault="00170856" w:rsidP="00170856">
      <w:pPr>
        <w:pStyle w:val="Testosemplicedd"/>
        <w:ind w:firstLine="0"/>
      </w:pPr>
      <w:r w:rsidRPr="00520E97">
        <w:rPr>
          <w:b/>
        </w:rPr>
        <w:t>Durata:</w:t>
      </w:r>
      <w:r w:rsidRPr="00D11E0F">
        <w:t xml:space="preserve"> </w:t>
      </w:r>
      <w:r>
        <w:t>Permanente</w:t>
      </w:r>
    </w:p>
    <w:p w:rsidR="00170856" w:rsidRPr="00D11E0F" w:rsidRDefault="00170856" w:rsidP="00170856">
      <w:pPr>
        <w:pStyle w:val="Testosemplicedd"/>
        <w:ind w:firstLine="0"/>
      </w:pPr>
      <w:r w:rsidRPr="00520E97">
        <w:rPr>
          <w:b/>
        </w:rPr>
        <w:t>Tiro salvezza:</w:t>
      </w:r>
      <w:r w:rsidRPr="00D11E0F">
        <w:t xml:space="preserve"> </w:t>
      </w:r>
      <w:r w:rsidR="00152D16">
        <w:t>Volontà nega (</w:t>
      </w:r>
      <w:r w:rsidR="00F2530C">
        <w:t>innocuo</w:t>
      </w:r>
      <w:r w:rsidR="00152D16">
        <w:t>)</w:t>
      </w:r>
    </w:p>
    <w:p w:rsidR="00170856" w:rsidRPr="00D11E0F" w:rsidRDefault="00170856" w:rsidP="00170856">
      <w:pPr>
        <w:pStyle w:val="Testosemplicedd"/>
        <w:ind w:firstLine="0"/>
      </w:pPr>
      <w:r w:rsidRPr="00520E97">
        <w:rPr>
          <w:b/>
        </w:rPr>
        <w:t>Resistenza incantesimi:</w:t>
      </w:r>
      <w:r w:rsidRPr="00D11E0F">
        <w:t xml:space="preserve"> </w:t>
      </w:r>
      <w:r w:rsidR="00152D16">
        <w:t>Sì</w:t>
      </w:r>
    </w:p>
    <w:p w:rsidR="00170856" w:rsidRPr="00D11E0F" w:rsidRDefault="00170856" w:rsidP="00170856">
      <w:pPr>
        <w:pStyle w:val="Testosemplicedd"/>
        <w:ind w:firstLine="0"/>
      </w:pPr>
      <w:r w:rsidRPr="00520E97">
        <w:rPr>
          <w:b/>
        </w:rPr>
        <w:t>CD Sapienza magica:</w:t>
      </w:r>
      <w:r w:rsidRPr="00D11E0F">
        <w:t xml:space="preserve"> </w:t>
      </w:r>
      <w:r w:rsidR="0084494F">
        <w:t>84</w:t>
      </w:r>
    </w:p>
    <w:p w:rsidR="00170856" w:rsidRDefault="00170856" w:rsidP="00170856">
      <w:pPr>
        <w:pStyle w:val="Testosemplicedd"/>
        <w:ind w:firstLine="0"/>
      </w:pPr>
      <w:r w:rsidRPr="00520E97">
        <w:rPr>
          <w:b/>
        </w:rPr>
        <w:t>Per sviluppare:</w:t>
      </w:r>
      <w:r w:rsidRPr="00D11E0F">
        <w:t xml:space="preserve"> </w:t>
      </w:r>
      <w:r w:rsidR="0084494F">
        <w:t>756</w:t>
      </w:r>
      <w:r w:rsidRPr="00D11E0F">
        <w:t xml:space="preserve">.000 </w:t>
      </w:r>
      <w:proofErr w:type="spellStart"/>
      <w:r w:rsidRPr="00D11E0F">
        <w:t>mo</w:t>
      </w:r>
      <w:proofErr w:type="spellEnd"/>
      <w:r w:rsidRPr="00D11E0F">
        <w:t xml:space="preserve">, </w:t>
      </w:r>
      <w:r w:rsidR="0084494F">
        <w:t>15</w:t>
      </w:r>
      <w:r w:rsidRPr="00D11E0F">
        <w:t xml:space="preserve"> giorni, </w:t>
      </w:r>
      <w:r w:rsidR="0084494F">
        <w:t>30.240</w:t>
      </w:r>
      <w:r w:rsidRPr="00D11E0F">
        <w:t xml:space="preserve"> PX, Semi</w:t>
      </w:r>
      <w:r>
        <w:t>:</w:t>
      </w:r>
      <w:r w:rsidRPr="00184974">
        <w:rPr>
          <w:i/>
        </w:rPr>
        <w:t xml:space="preserve"> </w:t>
      </w:r>
      <w:r w:rsidR="0084494F">
        <w:rPr>
          <w:i/>
        </w:rPr>
        <w:t>interdire</w:t>
      </w:r>
      <w:r w:rsidRPr="00184974">
        <w:rPr>
          <w:i/>
        </w:rPr>
        <w:t xml:space="preserve"> </w:t>
      </w:r>
      <w:r>
        <w:t>(+1</w:t>
      </w:r>
      <w:r w:rsidR="0084494F">
        <w:t xml:space="preserve">4 </w:t>
      </w:r>
      <w:r>
        <w:t>CD)</w:t>
      </w:r>
      <w:r w:rsidR="0084494F">
        <w:t xml:space="preserve">. Fattori: assorbire sia danni contundenti che taglienti e perforanti (+4 CD), assorbire i primi 50 danni (+90 CD), durata permanente (x5 CD). Fattori attenuanti: raggio personale (-2 CD), bruciare 20.000 </w:t>
      </w:r>
      <w:proofErr w:type="spellStart"/>
      <w:r w:rsidR="0084494F">
        <w:t>px</w:t>
      </w:r>
      <w:proofErr w:type="spellEnd"/>
      <w:r w:rsidR="0084494F">
        <w:t xml:space="preserve"> (-200 CD), aumentare il tempo di lancio a 10 minuti (-20 CD), aumentare il tempo di lancio a 100 giorni (-200 CD), 2 incantatori contribuiscono al rituale con slot di 9° (-34 CD).</w:t>
      </w:r>
    </w:p>
    <w:p w:rsidR="00170856" w:rsidRDefault="00170856" w:rsidP="00170856">
      <w:pPr>
        <w:pStyle w:val="Testosemplicedd"/>
        <w:ind w:firstLine="142"/>
      </w:pPr>
    </w:p>
    <w:p w:rsidR="00170856" w:rsidRPr="009E10A5" w:rsidRDefault="0084494F" w:rsidP="0084494F">
      <w:pPr>
        <w:pStyle w:val="Testosemplicedd"/>
        <w:ind w:firstLine="0"/>
      </w:pPr>
      <w:r>
        <w:t>Una protezione invisibile e intangibile protegge costantemente l’incantatore, assorbendo parte dell’energia cinetica dei colpi dei nemici che lo colpiscono e quindi riducendo il danno subito dall’incantatore.</w:t>
      </w:r>
      <w:r w:rsidR="005B7CE3">
        <w:t xml:space="preserve"> Ogni turno la magia assorbe i primi 50 danni di tipo contundente, perforante o tagliente che altrimenti l’incantatore subirebbe indipendentemente dal fatto che la fonte sia magica o meno.</w:t>
      </w:r>
    </w:p>
    <w:sectPr w:rsidR="00170856" w:rsidRPr="009E10A5" w:rsidSect="00B141BA">
      <w:pgSz w:w="11906" w:h="16838"/>
      <w:pgMar w:top="284" w:right="282" w:bottom="284" w:left="426" w:header="227" w:footer="680"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0E1" w:rsidRDefault="00F460E1" w:rsidP="00080590">
      <w:pPr>
        <w:spacing w:after="0" w:line="240" w:lineRule="auto"/>
      </w:pPr>
      <w:r>
        <w:separator/>
      </w:r>
    </w:p>
  </w:endnote>
  <w:endnote w:type="continuationSeparator" w:id="0">
    <w:p w:rsidR="00F460E1" w:rsidRDefault="00F460E1" w:rsidP="0008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ia Antiqua Std">
    <w:panose1 w:val="02040502050505020303"/>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erra">
    <w:altName w:val="Times New Roman"/>
    <w:panose1 w:val="02000503060000020003"/>
    <w:charset w:val="00"/>
    <w:family w:val="auto"/>
    <w:pitch w:val="variable"/>
    <w:sig w:usb0="8000002F" w:usb1="00000048" w:usb2="00000000" w:usb3="00000000" w:csb0="00000001" w:csb1="00000000"/>
  </w:font>
  <w:font w:name="Scala Sans">
    <w:altName w:val="Calibri"/>
    <w:charset w:val="00"/>
    <w:family w:val="auto"/>
    <w:pitch w:val="variable"/>
    <w:sig w:usb0="A00000AF" w:usb1="4000004A" w:usb2="00000000" w:usb3="00000000" w:csb0="00000111"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elestia Antiqua">
    <w:altName w:val="Bell MT"/>
    <w:panose1 w:val="02000803080000020003"/>
    <w:charset w:val="00"/>
    <w:family w:val="auto"/>
    <w:pitch w:val="variable"/>
    <w:sig w:usb0="800000AF" w:usb1="4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0E1" w:rsidRDefault="00F460E1" w:rsidP="00080590">
      <w:pPr>
        <w:spacing w:after="0" w:line="240" w:lineRule="auto"/>
      </w:pPr>
      <w:r>
        <w:separator/>
      </w:r>
    </w:p>
  </w:footnote>
  <w:footnote w:type="continuationSeparator" w:id="0">
    <w:p w:rsidR="00F460E1" w:rsidRDefault="00F460E1" w:rsidP="0008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AFC"/>
    <w:multiLevelType w:val="hybridMultilevel"/>
    <w:tmpl w:val="74901B8C"/>
    <w:lvl w:ilvl="0" w:tplc="569AE53A">
      <w:start w:val="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307075"/>
    <w:multiLevelType w:val="hybridMultilevel"/>
    <w:tmpl w:val="A3FEB512"/>
    <w:lvl w:ilvl="0" w:tplc="EB3639C4">
      <w:numFmt w:val="bullet"/>
      <w:lvlText w:val="-"/>
      <w:lvlJc w:val="left"/>
      <w:pPr>
        <w:ind w:left="530" w:hanging="360"/>
      </w:pPr>
      <w:rPr>
        <w:rFonts w:ascii="Celestia Antiqua Std" w:eastAsiaTheme="minorHAnsi" w:hAnsi="Celestia Antiqua Std" w:cs="Times New Roman" w:hint="default"/>
      </w:rPr>
    </w:lvl>
    <w:lvl w:ilvl="1" w:tplc="04100003" w:tentative="1">
      <w:start w:val="1"/>
      <w:numFmt w:val="bullet"/>
      <w:lvlText w:val="o"/>
      <w:lvlJc w:val="left"/>
      <w:pPr>
        <w:ind w:left="1250" w:hanging="360"/>
      </w:pPr>
      <w:rPr>
        <w:rFonts w:ascii="Courier New" w:hAnsi="Courier New" w:cs="Courier New" w:hint="default"/>
      </w:rPr>
    </w:lvl>
    <w:lvl w:ilvl="2" w:tplc="04100005" w:tentative="1">
      <w:start w:val="1"/>
      <w:numFmt w:val="bullet"/>
      <w:lvlText w:val=""/>
      <w:lvlJc w:val="left"/>
      <w:pPr>
        <w:ind w:left="1970" w:hanging="360"/>
      </w:pPr>
      <w:rPr>
        <w:rFonts w:ascii="Wingdings" w:hAnsi="Wingdings" w:hint="default"/>
      </w:rPr>
    </w:lvl>
    <w:lvl w:ilvl="3" w:tplc="04100001" w:tentative="1">
      <w:start w:val="1"/>
      <w:numFmt w:val="bullet"/>
      <w:lvlText w:val=""/>
      <w:lvlJc w:val="left"/>
      <w:pPr>
        <w:ind w:left="2690" w:hanging="360"/>
      </w:pPr>
      <w:rPr>
        <w:rFonts w:ascii="Symbol" w:hAnsi="Symbol" w:hint="default"/>
      </w:rPr>
    </w:lvl>
    <w:lvl w:ilvl="4" w:tplc="04100003" w:tentative="1">
      <w:start w:val="1"/>
      <w:numFmt w:val="bullet"/>
      <w:lvlText w:val="o"/>
      <w:lvlJc w:val="left"/>
      <w:pPr>
        <w:ind w:left="3410" w:hanging="360"/>
      </w:pPr>
      <w:rPr>
        <w:rFonts w:ascii="Courier New" w:hAnsi="Courier New" w:cs="Courier New" w:hint="default"/>
      </w:rPr>
    </w:lvl>
    <w:lvl w:ilvl="5" w:tplc="04100005" w:tentative="1">
      <w:start w:val="1"/>
      <w:numFmt w:val="bullet"/>
      <w:lvlText w:val=""/>
      <w:lvlJc w:val="left"/>
      <w:pPr>
        <w:ind w:left="4130" w:hanging="360"/>
      </w:pPr>
      <w:rPr>
        <w:rFonts w:ascii="Wingdings" w:hAnsi="Wingdings" w:hint="default"/>
      </w:rPr>
    </w:lvl>
    <w:lvl w:ilvl="6" w:tplc="04100001" w:tentative="1">
      <w:start w:val="1"/>
      <w:numFmt w:val="bullet"/>
      <w:lvlText w:val=""/>
      <w:lvlJc w:val="left"/>
      <w:pPr>
        <w:ind w:left="4850" w:hanging="360"/>
      </w:pPr>
      <w:rPr>
        <w:rFonts w:ascii="Symbol" w:hAnsi="Symbol" w:hint="default"/>
      </w:rPr>
    </w:lvl>
    <w:lvl w:ilvl="7" w:tplc="04100003" w:tentative="1">
      <w:start w:val="1"/>
      <w:numFmt w:val="bullet"/>
      <w:lvlText w:val="o"/>
      <w:lvlJc w:val="left"/>
      <w:pPr>
        <w:ind w:left="5570" w:hanging="360"/>
      </w:pPr>
      <w:rPr>
        <w:rFonts w:ascii="Courier New" w:hAnsi="Courier New" w:cs="Courier New" w:hint="default"/>
      </w:rPr>
    </w:lvl>
    <w:lvl w:ilvl="8" w:tplc="04100005" w:tentative="1">
      <w:start w:val="1"/>
      <w:numFmt w:val="bullet"/>
      <w:lvlText w:val=""/>
      <w:lvlJc w:val="left"/>
      <w:pPr>
        <w:ind w:left="62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08"/>
  <w:autoHyphenation/>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16F"/>
    <w:rsid w:val="00000A05"/>
    <w:rsid w:val="00005565"/>
    <w:rsid w:val="000157ED"/>
    <w:rsid w:val="000245ED"/>
    <w:rsid w:val="000337E2"/>
    <w:rsid w:val="00036BF5"/>
    <w:rsid w:val="00057295"/>
    <w:rsid w:val="0007228C"/>
    <w:rsid w:val="00080590"/>
    <w:rsid w:val="00084EB9"/>
    <w:rsid w:val="00087F19"/>
    <w:rsid w:val="000A3FB6"/>
    <w:rsid w:val="000B0C3E"/>
    <w:rsid w:val="000B4FD6"/>
    <w:rsid w:val="000D6AFE"/>
    <w:rsid w:val="000E70F3"/>
    <w:rsid w:val="00114380"/>
    <w:rsid w:val="001448FE"/>
    <w:rsid w:val="00146FC1"/>
    <w:rsid w:val="00152D16"/>
    <w:rsid w:val="00153F92"/>
    <w:rsid w:val="00154118"/>
    <w:rsid w:val="00170856"/>
    <w:rsid w:val="00180A72"/>
    <w:rsid w:val="001810E5"/>
    <w:rsid w:val="00184974"/>
    <w:rsid w:val="001851AE"/>
    <w:rsid w:val="00190C45"/>
    <w:rsid w:val="001A7228"/>
    <w:rsid w:val="001A793A"/>
    <w:rsid w:val="001A79E1"/>
    <w:rsid w:val="001B097B"/>
    <w:rsid w:val="001B361C"/>
    <w:rsid w:val="001B3ECB"/>
    <w:rsid w:val="001D2434"/>
    <w:rsid w:val="001D61DD"/>
    <w:rsid w:val="001F5E7B"/>
    <w:rsid w:val="00203C79"/>
    <w:rsid w:val="00212CD4"/>
    <w:rsid w:val="002176C5"/>
    <w:rsid w:val="00236BEE"/>
    <w:rsid w:val="00247784"/>
    <w:rsid w:val="00253E8D"/>
    <w:rsid w:val="00254298"/>
    <w:rsid w:val="002558BC"/>
    <w:rsid w:val="00262F49"/>
    <w:rsid w:val="0026606C"/>
    <w:rsid w:val="00266FFB"/>
    <w:rsid w:val="0026756E"/>
    <w:rsid w:val="00272280"/>
    <w:rsid w:val="0027362B"/>
    <w:rsid w:val="0028243A"/>
    <w:rsid w:val="002833B7"/>
    <w:rsid w:val="0029140C"/>
    <w:rsid w:val="002A35ED"/>
    <w:rsid w:val="002A3FFC"/>
    <w:rsid w:val="002B64E9"/>
    <w:rsid w:val="002C6DE8"/>
    <w:rsid w:val="002E1FF5"/>
    <w:rsid w:val="002F1086"/>
    <w:rsid w:val="002F1E41"/>
    <w:rsid w:val="002F6EF2"/>
    <w:rsid w:val="00303C3E"/>
    <w:rsid w:val="003143C2"/>
    <w:rsid w:val="00330852"/>
    <w:rsid w:val="00332EB6"/>
    <w:rsid w:val="00340400"/>
    <w:rsid w:val="00341D2A"/>
    <w:rsid w:val="0034470D"/>
    <w:rsid w:val="00345072"/>
    <w:rsid w:val="003467B5"/>
    <w:rsid w:val="00350A73"/>
    <w:rsid w:val="00362C8E"/>
    <w:rsid w:val="003668DE"/>
    <w:rsid w:val="00391334"/>
    <w:rsid w:val="00392A00"/>
    <w:rsid w:val="003963EE"/>
    <w:rsid w:val="003A592F"/>
    <w:rsid w:val="003B373B"/>
    <w:rsid w:val="003C5847"/>
    <w:rsid w:val="003C75F4"/>
    <w:rsid w:val="003D27AA"/>
    <w:rsid w:val="003D598B"/>
    <w:rsid w:val="003D7302"/>
    <w:rsid w:val="003E3BF2"/>
    <w:rsid w:val="003F31C6"/>
    <w:rsid w:val="00412521"/>
    <w:rsid w:val="004177A6"/>
    <w:rsid w:val="0042016F"/>
    <w:rsid w:val="00420E81"/>
    <w:rsid w:val="00426AFE"/>
    <w:rsid w:val="004346C4"/>
    <w:rsid w:val="0043596B"/>
    <w:rsid w:val="00450F9E"/>
    <w:rsid w:val="00452125"/>
    <w:rsid w:val="004861C2"/>
    <w:rsid w:val="0049207C"/>
    <w:rsid w:val="004948B8"/>
    <w:rsid w:val="00494CD1"/>
    <w:rsid w:val="00495468"/>
    <w:rsid w:val="004958A7"/>
    <w:rsid w:val="004960D2"/>
    <w:rsid w:val="004A63BC"/>
    <w:rsid w:val="004C66CB"/>
    <w:rsid w:val="004D327E"/>
    <w:rsid w:val="004D5ED1"/>
    <w:rsid w:val="004D6B75"/>
    <w:rsid w:val="004E7066"/>
    <w:rsid w:val="004F7AAC"/>
    <w:rsid w:val="00501C92"/>
    <w:rsid w:val="00511988"/>
    <w:rsid w:val="00516417"/>
    <w:rsid w:val="0052082D"/>
    <w:rsid w:val="00520E97"/>
    <w:rsid w:val="00520EA4"/>
    <w:rsid w:val="00525CA8"/>
    <w:rsid w:val="00533139"/>
    <w:rsid w:val="0053493E"/>
    <w:rsid w:val="00535563"/>
    <w:rsid w:val="00535AEE"/>
    <w:rsid w:val="00536534"/>
    <w:rsid w:val="00537483"/>
    <w:rsid w:val="00537A1E"/>
    <w:rsid w:val="0054058D"/>
    <w:rsid w:val="0054168D"/>
    <w:rsid w:val="00543555"/>
    <w:rsid w:val="00543567"/>
    <w:rsid w:val="00545A80"/>
    <w:rsid w:val="00552F1E"/>
    <w:rsid w:val="005677DD"/>
    <w:rsid w:val="00572AE8"/>
    <w:rsid w:val="0057620E"/>
    <w:rsid w:val="00581331"/>
    <w:rsid w:val="00591540"/>
    <w:rsid w:val="005916AD"/>
    <w:rsid w:val="00592168"/>
    <w:rsid w:val="005964E0"/>
    <w:rsid w:val="005A1BF3"/>
    <w:rsid w:val="005A3E95"/>
    <w:rsid w:val="005B3D66"/>
    <w:rsid w:val="005B4DDC"/>
    <w:rsid w:val="005B7956"/>
    <w:rsid w:val="005B79AE"/>
    <w:rsid w:val="005B7CE3"/>
    <w:rsid w:val="005C3528"/>
    <w:rsid w:val="005C57EA"/>
    <w:rsid w:val="005C7F92"/>
    <w:rsid w:val="005D3E2B"/>
    <w:rsid w:val="005D636E"/>
    <w:rsid w:val="005D70D0"/>
    <w:rsid w:val="005E1B80"/>
    <w:rsid w:val="005E53F8"/>
    <w:rsid w:val="005F6241"/>
    <w:rsid w:val="00604879"/>
    <w:rsid w:val="006066C0"/>
    <w:rsid w:val="00610892"/>
    <w:rsid w:val="006132E0"/>
    <w:rsid w:val="00616A42"/>
    <w:rsid w:val="00623F60"/>
    <w:rsid w:val="006241BC"/>
    <w:rsid w:val="00630D81"/>
    <w:rsid w:val="00634661"/>
    <w:rsid w:val="00635786"/>
    <w:rsid w:val="00636F23"/>
    <w:rsid w:val="00637058"/>
    <w:rsid w:val="006548A8"/>
    <w:rsid w:val="006639C8"/>
    <w:rsid w:val="00663A30"/>
    <w:rsid w:val="00677598"/>
    <w:rsid w:val="00682D76"/>
    <w:rsid w:val="00687C86"/>
    <w:rsid w:val="00690426"/>
    <w:rsid w:val="00697486"/>
    <w:rsid w:val="006A0361"/>
    <w:rsid w:val="006C530D"/>
    <w:rsid w:val="006C695D"/>
    <w:rsid w:val="006D680C"/>
    <w:rsid w:val="006E33E0"/>
    <w:rsid w:val="006F6403"/>
    <w:rsid w:val="00715E6B"/>
    <w:rsid w:val="00721EAC"/>
    <w:rsid w:val="007238DF"/>
    <w:rsid w:val="007239F9"/>
    <w:rsid w:val="00724DE1"/>
    <w:rsid w:val="007324CA"/>
    <w:rsid w:val="00734694"/>
    <w:rsid w:val="0074214C"/>
    <w:rsid w:val="007514D9"/>
    <w:rsid w:val="0076524B"/>
    <w:rsid w:val="0078083E"/>
    <w:rsid w:val="00793EA9"/>
    <w:rsid w:val="00795E88"/>
    <w:rsid w:val="007A23A1"/>
    <w:rsid w:val="007A2415"/>
    <w:rsid w:val="007A670C"/>
    <w:rsid w:val="007A74E6"/>
    <w:rsid w:val="007B2904"/>
    <w:rsid w:val="007B5C6D"/>
    <w:rsid w:val="007B653F"/>
    <w:rsid w:val="007D796A"/>
    <w:rsid w:val="007E6F2B"/>
    <w:rsid w:val="007F6DC5"/>
    <w:rsid w:val="008076D6"/>
    <w:rsid w:val="00807EE3"/>
    <w:rsid w:val="0081120B"/>
    <w:rsid w:val="008116FC"/>
    <w:rsid w:val="0081559A"/>
    <w:rsid w:val="0084494F"/>
    <w:rsid w:val="00846B9B"/>
    <w:rsid w:val="00847A9F"/>
    <w:rsid w:val="008511FA"/>
    <w:rsid w:val="00851F2D"/>
    <w:rsid w:val="008600E5"/>
    <w:rsid w:val="008612DA"/>
    <w:rsid w:val="00862430"/>
    <w:rsid w:val="0086370B"/>
    <w:rsid w:val="0087344E"/>
    <w:rsid w:val="00874C3D"/>
    <w:rsid w:val="008767C7"/>
    <w:rsid w:val="00877413"/>
    <w:rsid w:val="00891464"/>
    <w:rsid w:val="00891DA6"/>
    <w:rsid w:val="00894A44"/>
    <w:rsid w:val="008A0736"/>
    <w:rsid w:val="008A0774"/>
    <w:rsid w:val="008C145E"/>
    <w:rsid w:val="008C337C"/>
    <w:rsid w:val="008C50C1"/>
    <w:rsid w:val="008C7858"/>
    <w:rsid w:val="008C7FC8"/>
    <w:rsid w:val="008D0D05"/>
    <w:rsid w:val="008D165C"/>
    <w:rsid w:val="008D2E07"/>
    <w:rsid w:val="008D79F6"/>
    <w:rsid w:val="008F50C2"/>
    <w:rsid w:val="0090013F"/>
    <w:rsid w:val="009030F1"/>
    <w:rsid w:val="00904614"/>
    <w:rsid w:val="009337C4"/>
    <w:rsid w:val="0094077E"/>
    <w:rsid w:val="00945E02"/>
    <w:rsid w:val="00963AD9"/>
    <w:rsid w:val="00965090"/>
    <w:rsid w:val="00971109"/>
    <w:rsid w:val="00971A3B"/>
    <w:rsid w:val="009826C3"/>
    <w:rsid w:val="00993EA7"/>
    <w:rsid w:val="009A6165"/>
    <w:rsid w:val="009B0A70"/>
    <w:rsid w:val="009B6374"/>
    <w:rsid w:val="009C6A2D"/>
    <w:rsid w:val="009D353A"/>
    <w:rsid w:val="009D457D"/>
    <w:rsid w:val="009D6F3A"/>
    <w:rsid w:val="009E10A5"/>
    <w:rsid w:val="009E3B01"/>
    <w:rsid w:val="009F24E5"/>
    <w:rsid w:val="00A02FDF"/>
    <w:rsid w:val="00A0332E"/>
    <w:rsid w:val="00A12F2E"/>
    <w:rsid w:val="00A26D7C"/>
    <w:rsid w:val="00A34B28"/>
    <w:rsid w:val="00A36E04"/>
    <w:rsid w:val="00A41379"/>
    <w:rsid w:val="00A45EBE"/>
    <w:rsid w:val="00A5317F"/>
    <w:rsid w:val="00A61C0F"/>
    <w:rsid w:val="00A628BE"/>
    <w:rsid w:val="00A62BC3"/>
    <w:rsid w:val="00A72F3A"/>
    <w:rsid w:val="00A8694F"/>
    <w:rsid w:val="00A90922"/>
    <w:rsid w:val="00A95D9D"/>
    <w:rsid w:val="00AA0DBB"/>
    <w:rsid w:val="00AA44C5"/>
    <w:rsid w:val="00AB1D3E"/>
    <w:rsid w:val="00AB5B6B"/>
    <w:rsid w:val="00AC0864"/>
    <w:rsid w:val="00AC2A58"/>
    <w:rsid w:val="00AD4747"/>
    <w:rsid w:val="00AE0234"/>
    <w:rsid w:val="00AE31B8"/>
    <w:rsid w:val="00B141BA"/>
    <w:rsid w:val="00B22358"/>
    <w:rsid w:val="00B22C06"/>
    <w:rsid w:val="00B25BEB"/>
    <w:rsid w:val="00B308B9"/>
    <w:rsid w:val="00B30AFC"/>
    <w:rsid w:val="00B41761"/>
    <w:rsid w:val="00B557FD"/>
    <w:rsid w:val="00B56665"/>
    <w:rsid w:val="00B63094"/>
    <w:rsid w:val="00B652E7"/>
    <w:rsid w:val="00B80F97"/>
    <w:rsid w:val="00B90EA5"/>
    <w:rsid w:val="00B94E22"/>
    <w:rsid w:val="00BA3F12"/>
    <w:rsid w:val="00BA7D09"/>
    <w:rsid w:val="00BB0F50"/>
    <w:rsid w:val="00BC1C46"/>
    <w:rsid w:val="00BC3893"/>
    <w:rsid w:val="00BC4347"/>
    <w:rsid w:val="00BD2879"/>
    <w:rsid w:val="00BE1F2D"/>
    <w:rsid w:val="00BE52F8"/>
    <w:rsid w:val="00BE5754"/>
    <w:rsid w:val="00BF1480"/>
    <w:rsid w:val="00C018FC"/>
    <w:rsid w:val="00C029D7"/>
    <w:rsid w:val="00C07E0A"/>
    <w:rsid w:val="00C2139F"/>
    <w:rsid w:val="00C23E3F"/>
    <w:rsid w:val="00C24E56"/>
    <w:rsid w:val="00C34AC3"/>
    <w:rsid w:val="00C36394"/>
    <w:rsid w:val="00C37344"/>
    <w:rsid w:val="00C448A0"/>
    <w:rsid w:val="00C466F5"/>
    <w:rsid w:val="00C50BCA"/>
    <w:rsid w:val="00C625DA"/>
    <w:rsid w:val="00C740D2"/>
    <w:rsid w:val="00C80A43"/>
    <w:rsid w:val="00C86A20"/>
    <w:rsid w:val="00C873B9"/>
    <w:rsid w:val="00C92DA6"/>
    <w:rsid w:val="00C940BA"/>
    <w:rsid w:val="00CA3017"/>
    <w:rsid w:val="00CA6914"/>
    <w:rsid w:val="00CB1717"/>
    <w:rsid w:val="00CB5637"/>
    <w:rsid w:val="00CC076D"/>
    <w:rsid w:val="00CD318F"/>
    <w:rsid w:val="00CE5AC4"/>
    <w:rsid w:val="00D10F5F"/>
    <w:rsid w:val="00D112E7"/>
    <w:rsid w:val="00D11E0F"/>
    <w:rsid w:val="00D14165"/>
    <w:rsid w:val="00D21871"/>
    <w:rsid w:val="00D24CC6"/>
    <w:rsid w:val="00D259D1"/>
    <w:rsid w:val="00D32A94"/>
    <w:rsid w:val="00D3659F"/>
    <w:rsid w:val="00D42CC6"/>
    <w:rsid w:val="00D45429"/>
    <w:rsid w:val="00D603E0"/>
    <w:rsid w:val="00D615AB"/>
    <w:rsid w:val="00D67F4A"/>
    <w:rsid w:val="00D8119F"/>
    <w:rsid w:val="00D85E9A"/>
    <w:rsid w:val="00D872C8"/>
    <w:rsid w:val="00D912A5"/>
    <w:rsid w:val="00D93FA2"/>
    <w:rsid w:val="00DA0774"/>
    <w:rsid w:val="00DA1F13"/>
    <w:rsid w:val="00DA78AE"/>
    <w:rsid w:val="00DB4852"/>
    <w:rsid w:val="00DB4F53"/>
    <w:rsid w:val="00DB646A"/>
    <w:rsid w:val="00DC4146"/>
    <w:rsid w:val="00DC6590"/>
    <w:rsid w:val="00DD1C6F"/>
    <w:rsid w:val="00DD4E43"/>
    <w:rsid w:val="00DE367A"/>
    <w:rsid w:val="00DE4AE7"/>
    <w:rsid w:val="00DE6B68"/>
    <w:rsid w:val="00DF0AB3"/>
    <w:rsid w:val="00DF502E"/>
    <w:rsid w:val="00E015EC"/>
    <w:rsid w:val="00E01BAB"/>
    <w:rsid w:val="00E047AD"/>
    <w:rsid w:val="00E1564F"/>
    <w:rsid w:val="00E15E37"/>
    <w:rsid w:val="00E268FF"/>
    <w:rsid w:val="00E40B0C"/>
    <w:rsid w:val="00E4219A"/>
    <w:rsid w:val="00E42512"/>
    <w:rsid w:val="00E4419C"/>
    <w:rsid w:val="00E50E1D"/>
    <w:rsid w:val="00E6303D"/>
    <w:rsid w:val="00E630B2"/>
    <w:rsid w:val="00E67DD3"/>
    <w:rsid w:val="00E67FB4"/>
    <w:rsid w:val="00E7334F"/>
    <w:rsid w:val="00E802CA"/>
    <w:rsid w:val="00E844CC"/>
    <w:rsid w:val="00E86EC6"/>
    <w:rsid w:val="00E913A7"/>
    <w:rsid w:val="00E92818"/>
    <w:rsid w:val="00EC02D2"/>
    <w:rsid w:val="00ED4CEF"/>
    <w:rsid w:val="00ED6F51"/>
    <w:rsid w:val="00EE0DC5"/>
    <w:rsid w:val="00EE73D0"/>
    <w:rsid w:val="00EF2F77"/>
    <w:rsid w:val="00EF324C"/>
    <w:rsid w:val="00F00622"/>
    <w:rsid w:val="00F14EAA"/>
    <w:rsid w:val="00F15204"/>
    <w:rsid w:val="00F201B3"/>
    <w:rsid w:val="00F2530C"/>
    <w:rsid w:val="00F357B1"/>
    <w:rsid w:val="00F3673F"/>
    <w:rsid w:val="00F41A58"/>
    <w:rsid w:val="00F430EE"/>
    <w:rsid w:val="00F460E1"/>
    <w:rsid w:val="00F47662"/>
    <w:rsid w:val="00F54233"/>
    <w:rsid w:val="00F56B41"/>
    <w:rsid w:val="00F63E32"/>
    <w:rsid w:val="00F72459"/>
    <w:rsid w:val="00F754F5"/>
    <w:rsid w:val="00F91DC5"/>
    <w:rsid w:val="00FA11B5"/>
    <w:rsid w:val="00FA7E45"/>
    <w:rsid w:val="00FB0122"/>
    <w:rsid w:val="00FB0260"/>
    <w:rsid w:val="00FB2C96"/>
    <w:rsid w:val="00FC50DF"/>
    <w:rsid w:val="00FC7D5E"/>
    <w:rsid w:val="00FD4057"/>
    <w:rsid w:val="00FD423A"/>
    <w:rsid w:val="00FF5B2E"/>
    <w:rsid w:val="00FF7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30E5B"/>
  <w15:docId w15:val="{16713520-55C6-43A5-90A5-7B2A7985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rsid w:val="000A3FB6"/>
  </w:style>
  <w:style w:type="paragraph" w:styleId="Titolo1">
    <w:name w:val="heading 1"/>
    <w:basedOn w:val="Normale"/>
    <w:next w:val="Normale"/>
    <w:link w:val="Titolo1Carattere"/>
    <w:uiPriority w:val="9"/>
    <w:rsid w:val="000A3FB6"/>
    <w:pPr>
      <w:spacing w:before="300" w:after="40"/>
      <w:outlineLvl w:val="0"/>
    </w:pPr>
    <w:rPr>
      <w:smallCaps/>
      <w:spacing w:val="5"/>
      <w:sz w:val="32"/>
      <w:szCs w:val="32"/>
    </w:rPr>
  </w:style>
  <w:style w:type="paragraph" w:styleId="Titolo2">
    <w:name w:val="heading 2"/>
    <w:basedOn w:val="Normale"/>
    <w:next w:val="Normale"/>
    <w:link w:val="Titolo2Carattere"/>
    <w:uiPriority w:val="9"/>
    <w:semiHidden/>
    <w:unhideWhenUsed/>
    <w:rsid w:val="000A3FB6"/>
    <w:pPr>
      <w:spacing w:before="240" w:after="80"/>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0A3FB6"/>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0A3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0A3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0A3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0A3FB6"/>
    <w:pPr>
      <w:keepNext/>
      <w:keepLines/>
      <w:spacing w:before="200" w:after="0"/>
      <w:outlineLvl w:val="6"/>
    </w:pPr>
    <w:rPr>
      <w:rFonts w:asciiTheme="majorHAnsi" w:eastAsiaTheme="majorEastAsia" w:hAnsiTheme="majorHAnsi" w:cstheme="majorBidi"/>
      <w:i/>
      <w:iCs/>
      <w:color w:val="CFCFCF" w:themeColor="text1" w:themeTint="BF"/>
    </w:rPr>
  </w:style>
  <w:style w:type="paragraph" w:styleId="Titolo8">
    <w:name w:val="heading 8"/>
    <w:basedOn w:val="Normale"/>
    <w:next w:val="Normale"/>
    <w:link w:val="Titolo8Carattere"/>
    <w:uiPriority w:val="9"/>
    <w:semiHidden/>
    <w:unhideWhenUsed/>
    <w:qFormat/>
    <w:rsid w:val="000A3FB6"/>
    <w:pPr>
      <w:keepNext/>
      <w:keepLines/>
      <w:spacing w:before="200" w:after="0"/>
      <w:outlineLvl w:val="7"/>
    </w:pPr>
    <w:rPr>
      <w:rFonts w:asciiTheme="majorHAnsi" w:eastAsiaTheme="majorEastAsia" w:hAnsiTheme="majorHAnsi" w:cstheme="majorBidi"/>
      <w:color w:val="CFCFCF" w:themeColor="text1" w:themeTint="BF"/>
      <w:sz w:val="20"/>
      <w:szCs w:val="20"/>
    </w:rPr>
  </w:style>
  <w:style w:type="paragraph" w:styleId="Titolo9">
    <w:name w:val="heading 9"/>
    <w:basedOn w:val="Normale"/>
    <w:next w:val="Normale"/>
    <w:link w:val="Titolo9Carattere"/>
    <w:uiPriority w:val="9"/>
    <w:semiHidden/>
    <w:unhideWhenUsed/>
    <w:qFormat/>
    <w:rsid w:val="000A3FB6"/>
    <w:pPr>
      <w:keepNext/>
      <w:keepLines/>
      <w:spacing w:before="200" w:after="0"/>
      <w:outlineLvl w:val="8"/>
    </w:pPr>
    <w:rPr>
      <w:rFonts w:asciiTheme="majorHAnsi" w:eastAsiaTheme="majorEastAsia" w:hAnsiTheme="majorHAnsi" w:cstheme="majorBidi"/>
      <w:i/>
      <w:iCs/>
      <w:color w:val="CFCFCF"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805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0590"/>
  </w:style>
  <w:style w:type="paragraph" w:styleId="Pidipagina">
    <w:name w:val="footer"/>
    <w:basedOn w:val="Normale"/>
    <w:link w:val="PidipaginaCarattere"/>
    <w:uiPriority w:val="99"/>
    <w:unhideWhenUsed/>
    <w:rsid w:val="000805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0590"/>
  </w:style>
  <w:style w:type="paragraph" w:styleId="Testofumetto">
    <w:name w:val="Balloon Text"/>
    <w:basedOn w:val="Normale"/>
    <w:link w:val="TestofumettoCarattere"/>
    <w:uiPriority w:val="99"/>
    <w:semiHidden/>
    <w:unhideWhenUsed/>
    <w:rsid w:val="0008059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80590"/>
    <w:rPr>
      <w:rFonts w:ascii="Tahoma" w:hAnsi="Tahoma" w:cs="Tahoma"/>
      <w:sz w:val="16"/>
      <w:szCs w:val="16"/>
    </w:rPr>
  </w:style>
  <w:style w:type="paragraph" w:styleId="Nessunaspaziatura">
    <w:name w:val="No Spacing"/>
    <w:basedOn w:val="Normale"/>
    <w:link w:val="NessunaspaziaturaCarattere"/>
    <w:uiPriority w:val="1"/>
    <w:qFormat/>
    <w:rsid w:val="000A3FB6"/>
    <w:pPr>
      <w:spacing w:after="0" w:line="240" w:lineRule="auto"/>
    </w:pPr>
  </w:style>
  <w:style w:type="paragraph" w:styleId="Paragrafoelenco">
    <w:name w:val="List Paragraph"/>
    <w:aliases w:val="Titolo libro d&amp;d"/>
    <w:basedOn w:val="Normale"/>
    <w:link w:val="ParagrafoelencoCarattere"/>
    <w:uiPriority w:val="34"/>
    <w:rsid w:val="000A3FB6"/>
    <w:pPr>
      <w:ind w:left="720"/>
      <w:contextualSpacing/>
    </w:pPr>
  </w:style>
  <w:style w:type="character" w:customStyle="1" w:styleId="Titolo1Carattere">
    <w:name w:val="Titolo 1 Carattere"/>
    <w:basedOn w:val="Carpredefinitoparagrafo"/>
    <w:link w:val="Titolo1"/>
    <w:uiPriority w:val="9"/>
    <w:rsid w:val="000A3FB6"/>
    <w:rPr>
      <w:smallCaps/>
      <w:spacing w:val="5"/>
      <w:sz w:val="32"/>
      <w:szCs w:val="32"/>
    </w:rPr>
  </w:style>
  <w:style w:type="character" w:styleId="Enfasigrassetto">
    <w:name w:val="Strong"/>
    <w:uiPriority w:val="22"/>
    <w:rsid w:val="000A3FB6"/>
    <w:rPr>
      <w:b/>
      <w:color w:val="C0504D" w:themeColor="accent2"/>
    </w:rPr>
  </w:style>
  <w:style w:type="character" w:styleId="Titolodellibro">
    <w:name w:val="Book Title"/>
    <w:uiPriority w:val="33"/>
    <w:rsid w:val="000A3FB6"/>
    <w:rPr>
      <w:rFonts w:asciiTheme="majorHAnsi" w:eastAsiaTheme="majorEastAsia" w:hAnsiTheme="majorHAnsi" w:cstheme="majorBidi"/>
      <w:i/>
      <w:iCs/>
      <w:sz w:val="20"/>
      <w:szCs w:val="20"/>
    </w:rPr>
  </w:style>
  <w:style w:type="paragraph" w:customStyle="1" w:styleId="Testosemplicedd">
    <w:name w:val="Testo semplice d&amp;d"/>
    <w:basedOn w:val="Normale"/>
    <w:link w:val="TestosempliceddCarattere"/>
    <w:qFormat/>
    <w:rsid w:val="008D79F6"/>
    <w:pPr>
      <w:spacing w:after="0" w:line="240" w:lineRule="auto"/>
      <w:ind w:firstLine="170"/>
      <w:jc w:val="both"/>
    </w:pPr>
    <w:rPr>
      <w:rFonts w:ascii="Celestia Antiqua Std" w:hAnsi="Celestia Antiqua Std" w:cs="Times New Roman"/>
      <w:sz w:val="20"/>
      <w:szCs w:val="18"/>
    </w:rPr>
  </w:style>
  <w:style w:type="paragraph" w:customStyle="1" w:styleId="Sottotitolodd">
    <w:name w:val="Sottotitolo d&amp;d"/>
    <w:basedOn w:val="Testosemplicedd"/>
    <w:next w:val="Testosemplicedd"/>
    <w:link w:val="SottotitoloddCarattere"/>
    <w:qFormat/>
    <w:rsid w:val="000A3FB6"/>
    <w:pPr>
      <w:ind w:left="-170" w:firstLine="0"/>
      <w:jc w:val="left"/>
    </w:pPr>
    <w:rPr>
      <w:rFonts w:ascii="Pterra" w:hAnsi="Pterra"/>
      <w:b/>
      <w:color w:val="31849B" w:themeColor="accent5" w:themeShade="BF"/>
      <w:spacing w:val="-10"/>
      <w:szCs w:val="20"/>
    </w:rPr>
  </w:style>
  <w:style w:type="character" w:customStyle="1" w:styleId="ParagrafoelencoCarattere">
    <w:name w:val="Paragrafo elenco Carattere"/>
    <w:aliases w:val="Titolo libro d&amp;d Carattere"/>
    <w:basedOn w:val="Carpredefinitoparagrafo"/>
    <w:link w:val="Paragrafoelenco"/>
    <w:uiPriority w:val="34"/>
    <w:rsid w:val="004D327E"/>
  </w:style>
  <w:style w:type="character" w:customStyle="1" w:styleId="TestosempliceddCarattere">
    <w:name w:val="Testo semplice d&amp;d Carattere"/>
    <w:basedOn w:val="Carpredefinitoparagrafo"/>
    <w:link w:val="Testosemplicedd"/>
    <w:rsid w:val="008D79F6"/>
    <w:rPr>
      <w:rFonts w:ascii="Celestia Antiqua Std" w:hAnsi="Celestia Antiqua Std" w:cs="Times New Roman"/>
      <w:sz w:val="20"/>
      <w:szCs w:val="18"/>
    </w:rPr>
  </w:style>
  <w:style w:type="paragraph" w:customStyle="1" w:styleId="Sezionedd">
    <w:name w:val="Sezione d&amp;d"/>
    <w:basedOn w:val="Sottotitolodd"/>
    <w:next w:val="Testosemplicedd"/>
    <w:link w:val="SezioneddCarattere"/>
    <w:qFormat/>
    <w:rsid w:val="000A3FB6"/>
    <w:rPr>
      <w:caps/>
      <w:sz w:val="24"/>
      <w:szCs w:val="24"/>
    </w:rPr>
  </w:style>
  <w:style w:type="character" w:customStyle="1" w:styleId="NessunaspaziaturaCarattere">
    <w:name w:val="Nessuna spaziatura Carattere"/>
    <w:basedOn w:val="Carpredefinitoparagrafo"/>
    <w:link w:val="Nessunaspaziatura"/>
    <w:uiPriority w:val="1"/>
    <w:rsid w:val="000A3FB6"/>
  </w:style>
  <w:style w:type="character" w:customStyle="1" w:styleId="SottotitoloddCarattere">
    <w:name w:val="Sottotitolo d&amp;d Carattere"/>
    <w:basedOn w:val="TestosempliceddCarattere"/>
    <w:link w:val="Sottotitolodd"/>
    <w:rsid w:val="000A3FB6"/>
    <w:rPr>
      <w:rFonts w:ascii="Pterra" w:hAnsi="Pterra" w:cs="Times New Roman"/>
      <w:b/>
      <w:color w:val="31849B" w:themeColor="accent5" w:themeShade="BF"/>
      <w:spacing w:val="-10"/>
      <w:sz w:val="20"/>
      <w:szCs w:val="20"/>
    </w:rPr>
  </w:style>
  <w:style w:type="paragraph" w:customStyle="1" w:styleId="Titolodd">
    <w:name w:val="Titolo d&amp;d"/>
    <w:basedOn w:val="Sezionedd"/>
    <w:next w:val="Testosemplicedd"/>
    <w:link w:val="TitoloddCarattere"/>
    <w:qFormat/>
    <w:rsid w:val="000A3FB6"/>
    <w:pPr>
      <w:jc w:val="right"/>
    </w:pPr>
    <w:rPr>
      <w:sz w:val="40"/>
      <w:szCs w:val="40"/>
      <w:u w:val="thick"/>
    </w:rPr>
  </w:style>
  <w:style w:type="character" w:customStyle="1" w:styleId="SezioneddCarattere">
    <w:name w:val="Sezione d&amp;d Carattere"/>
    <w:basedOn w:val="SottotitoloddCarattere"/>
    <w:link w:val="Sezionedd"/>
    <w:rsid w:val="000A3FB6"/>
    <w:rPr>
      <w:rFonts w:ascii="Pterra" w:hAnsi="Pterra" w:cs="Times New Roman"/>
      <w:b/>
      <w:caps/>
      <w:color w:val="31849B" w:themeColor="accent5" w:themeShade="BF"/>
      <w:spacing w:val="-10"/>
      <w:sz w:val="24"/>
      <w:szCs w:val="24"/>
    </w:rPr>
  </w:style>
  <w:style w:type="paragraph" w:customStyle="1" w:styleId="Titolotabella">
    <w:name w:val="Titolo tabella"/>
    <w:basedOn w:val="Testosemplicedd"/>
    <w:link w:val="TitolotabellaCarattere"/>
    <w:qFormat/>
    <w:rsid w:val="00721EAC"/>
    <w:pPr>
      <w:ind w:left="-170" w:firstLine="0"/>
      <w:jc w:val="left"/>
    </w:pPr>
    <w:rPr>
      <w:rFonts w:ascii="Scala Sans" w:eastAsia="Adobe Gothic Std B" w:hAnsi="Scala Sans" w:cs="Arial"/>
      <w:b/>
      <w:smallCaps/>
      <w:color w:val="000000"/>
      <w:szCs w:val="24"/>
      <w14:textFill>
        <w14:solidFill>
          <w14:srgbClr w14:val="000000">
            <w14:lumMod w14:val="95000"/>
            <w14:lumOff w14:val="5000"/>
            <w14:lumMod w14:val="85000"/>
            <w14:lumOff w14:val="15000"/>
          </w14:srgbClr>
        </w14:solidFill>
      </w14:textFill>
    </w:rPr>
  </w:style>
  <w:style w:type="character" w:customStyle="1" w:styleId="TitoloddCarattere">
    <w:name w:val="Titolo d&amp;d Carattere"/>
    <w:basedOn w:val="SezioneddCarattere"/>
    <w:link w:val="Titolodd"/>
    <w:rsid w:val="000A3FB6"/>
    <w:rPr>
      <w:rFonts w:ascii="Pterra" w:hAnsi="Pterra" w:cs="Times New Roman"/>
      <w:b/>
      <w:caps/>
      <w:color w:val="31849B" w:themeColor="accent5" w:themeShade="BF"/>
      <w:spacing w:val="-10"/>
      <w:sz w:val="40"/>
      <w:szCs w:val="40"/>
      <w:u w:val="thick"/>
    </w:rPr>
  </w:style>
  <w:style w:type="table" w:styleId="Grigliatabella">
    <w:name w:val="Table Grid"/>
    <w:basedOn w:val="Tabellanormale"/>
    <w:uiPriority w:val="59"/>
    <w:rsid w:val="00B90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tabellaCarattere">
    <w:name w:val="Titolo tabella Carattere"/>
    <w:basedOn w:val="TestosempliceddCarattere"/>
    <w:link w:val="Titolotabella"/>
    <w:rsid w:val="00721EAC"/>
    <w:rPr>
      <w:rFonts w:ascii="Scala Sans" w:eastAsia="Adobe Gothic Std B" w:hAnsi="Scala Sans" w:cs="Arial"/>
      <w:b/>
      <w:smallCaps/>
      <w:color w:val="000000"/>
      <w:sz w:val="20"/>
      <w:szCs w:val="24"/>
      <w14:textFill>
        <w14:solidFill>
          <w14:srgbClr w14:val="000000">
            <w14:lumMod w14:val="95000"/>
            <w14:lumOff w14:val="5000"/>
            <w14:lumMod w14:val="85000"/>
            <w14:lumOff w14:val="15000"/>
          </w14:srgbClr>
        </w14:solidFill>
      </w14:textFill>
    </w:rPr>
  </w:style>
  <w:style w:type="paragraph" w:customStyle="1" w:styleId="Intestazionetabelladd">
    <w:name w:val="Intestazione tabella d&amp;d"/>
    <w:basedOn w:val="Titolotabella"/>
    <w:link w:val="IntestazionetabelladdCarattere"/>
    <w:qFormat/>
    <w:rsid w:val="00721EAC"/>
    <w:pPr>
      <w:ind w:left="0"/>
    </w:pPr>
    <w:rPr>
      <w:rFonts w:ascii="Celestia Antiqua" w:hAnsi="Celestia Antiqua"/>
      <w:b w:val="0"/>
      <w:smallCaps w:val="0"/>
      <w:spacing w:val="-6"/>
      <w:sz w:val="18"/>
    </w:rPr>
  </w:style>
  <w:style w:type="paragraph" w:customStyle="1" w:styleId="Campitabelladd">
    <w:name w:val="Campi tabella d&amp;d"/>
    <w:basedOn w:val="Testosemplicedd"/>
    <w:link w:val="CampitabelladdCarattere"/>
    <w:qFormat/>
    <w:rsid w:val="000A3FB6"/>
    <w:pPr>
      <w:ind w:firstLine="0"/>
      <w:jc w:val="left"/>
    </w:pPr>
  </w:style>
  <w:style w:type="character" w:customStyle="1" w:styleId="IntestazionetabelladdCarattere">
    <w:name w:val="Intestazione tabella d&amp;d Carattere"/>
    <w:basedOn w:val="TitolotabellaCarattere"/>
    <w:link w:val="Intestazionetabelladd"/>
    <w:rsid w:val="00721EAC"/>
    <w:rPr>
      <w:rFonts w:ascii="Celestia Antiqua" w:eastAsia="Adobe Gothic Std B" w:hAnsi="Celestia Antiqua" w:cs="Arial"/>
      <w:b w:val="0"/>
      <w:smallCaps w:val="0"/>
      <w:color w:val="000000"/>
      <w:spacing w:val="-6"/>
      <w:sz w:val="18"/>
      <w:szCs w:val="24"/>
      <w14:textFill>
        <w14:solidFill>
          <w14:srgbClr w14:val="000000">
            <w14:lumMod w14:val="95000"/>
            <w14:lumOff w14:val="5000"/>
            <w14:lumMod w14:val="85000"/>
            <w14:lumOff w14:val="15000"/>
          </w14:srgbClr>
        </w14:solidFill>
      </w14:textFill>
    </w:rPr>
  </w:style>
  <w:style w:type="character" w:customStyle="1" w:styleId="CampitabelladdCarattere">
    <w:name w:val="Campi tabella d&amp;d Carattere"/>
    <w:basedOn w:val="TestosempliceddCarattere"/>
    <w:link w:val="Campitabelladd"/>
    <w:rsid w:val="000A3FB6"/>
    <w:rPr>
      <w:rFonts w:ascii="Celestia Antiqua" w:hAnsi="Celestia Antiqua" w:cs="Times New Roman"/>
      <w:color w:val="C9C9C9" w:themeColor="text1" w:themeTint="D9"/>
      <w:sz w:val="20"/>
      <w:szCs w:val="18"/>
    </w:rPr>
  </w:style>
  <w:style w:type="character" w:customStyle="1" w:styleId="Titolo2Carattere">
    <w:name w:val="Titolo 2 Carattere"/>
    <w:basedOn w:val="Carpredefinitoparagrafo"/>
    <w:link w:val="Titolo2"/>
    <w:uiPriority w:val="9"/>
    <w:semiHidden/>
    <w:rsid w:val="000A3FB6"/>
    <w:rPr>
      <w:smallCaps/>
      <w:spacing w:val="5"/>
      <w:sz w:val="28"/>
      <w:szCs w:val="28"/>
    </w:rPr>
  </w:style>
  <w:style w:type="character" w:customStyle="1" w:styleId="Titolo3Carattere">
    <w:name w:val="Titolo 3 Carattere"/>
    <w:basedOn w:val="Carpredefinitoparagrafo"/>
    <w:link w:val="Titolo3"/>
    <w:uiPriority w:val="9"/>
    <w:semiHidden/>
    <w:rsid w:val="000A3FB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0A3FB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0A3FB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0A3FB6"/>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0A3FB6"/>
    <w:rPr>
      <w:rFonts w:asciiTheme="majorHAnsi" w:eastAsiaTheme="majorEastAsia" w:hAnsiTheme="majorHAnsi" w:cstheme="majorBidi"/>
      <w:i/>
      <w:iCs/>
      <w:color w:val="CFCFCF" w:themeColor="text1" w:themeTint="BF"/>
    </w:rPr>
  </w:style>
  <w:style w:type="character" w:customStyle="1" w:styleId="Titolo8Carattere">
    <w:name w:val="Titolo 8 Carattere"/>
    <w:basedOn w:val="Carpredefinitoparagrafo"/>
    <w:link w:val="Titolo8"/>
    <w:uiPriority w:val="9"/>
    <w:semiHidden/>
    <w:rsid w:val="000A3FB6"/>
    <w:rPr>
      <w:rFonts w:asciiTheme="majorHAnsi" w:eastAsiaTheme="majorEastAsia" w:hAnsiTheme="majorHAnsi" w:cstheme="majorBidi"/>
      <w:color w:val="CFCFCF" w:themeColor="text1" w:themeTint="BF"/>
      <w:sz w:val="20"/>
      <w:szCs w:val="20"/>
    </w:rPr>
  </w:style>
  <w:style w:type="character" w:customStyle="1" w:styleId="Titolo9Carattere">
    <w:name w:val="Titolo 9 Carattere"/>
    <w:basedOn w:val="Carpredefinitoparagrafo"/>
    <w:link w:val="Titolo9"/>
    <w:uiPriority w:val="9"/>
    <w:semiHidden/>
    <w:rsid w:val="000A3FB6"/>
    <w:rPr>
      <w:rFonts w:asciiTheme="majorHAnsi" w:eastAsiaTheme="majorEastAsia" w:hAnsiTheme="majorHAnsi" w:cstheme="majorBidi"/>
      <w:i/>
      <w:iCs/>
      <w:color w:val="CFCFCF" w:themeColor="text1" w:themeTint="BF"/>
      <w:sz w:val="20"/>
      <w:szCs w:val="20"/>
    </w:rPr>
  </w:style>
  <w:style w:type="paragraph" w:styleId="Didascalia">
    <w:name w:val="caption"/>
    <w:basedOn w:val="Normale"/>
    <w:next w:val="Normale"/>
    <w:uiPriority w:val="35"/>
    <w:semiHidden/>
    <w:unhideWhenUsed/>
    <w:qFormat/>
    <w:rsid w:val="000A3FB6"/>
    <w:pPr>
      <w:spacing w:line="240" w:lineRule="auto"/>
    </w:pPr>
    <w:rPr>
      <w:b/>
      <w:bCs/>
      <w:color w:val="4F81BD" w:themeColor="accent1"/>
      <w:sz w:val="18"/>
      <w:szCs w:val="18"/>
    </w:rPr>
  </w:style>
  <w:style w:type="paragraph" w:styleId="Titolo">
    <w:name w:val="Title"/>
    <w:basedOn w:val="Normale"/>
    <w:next w:val="Normale"/>
    <w:link w:val="TitoloCarattere"/>
    <w:uiPriority w:val="10"/>
    <w:rsid w:val="000A3FB6"/>
    <w:pPr>
      <w:pBdr>
        <w:top w:val="single" w:sz="12" w:space="1" w:color="C0504D"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0A3FB6"/>
    <w:rPr>
      <w:smallCaps/>
      <w:sz w:val="48"/>
      <w:szCs w:val="48"/>
    </w:rPr>
  </w:style>
  <w:style w:type="paragraph" w:styleId="Sottotitolo">
    <w:name w:val="Subtitle"/>
    <w:basedOn w:val="Normale"/>
    <w:next w:val="Normale"/>
    <w:link w:val="SottotitoloCarattere"/>
    <w:uiPriority w:val="11"/>
    <w:rsid w:val="000A3FB6"/>
    <w:pPr>
      <w:spacing w:after="720" w:line="240" w:lineRule="auto"/>
      <w:jc w:val="right"/>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0A3FB6"/>
    <w:rPr>
      <w:rFonts w:asciiTheme="majorHAnsi" w:eastAsiaTheme="majorEastAsia" w:hAnsiTheme="majorHAnsi" w:cstheme="majorBidi"/>
      <w:szCs w:val="22"/>
    </w:rPr>
  </w:style>
  <w:style w:type="character" w:styleId="Enfasicorsivo">
    <w:name w:val="Emphasis"/>
    <w:uiPriority w:val="20"/>
    <w:rsid w:val="000A3FB6"/>
    <w:rPr>
      <w:b/>
      <w:i/>
      <w:spacing w:val="10"/>
    </w:rPr>
  </w:style>
  <w:style w:type="paragraph" w:styleId="Citazione">
    <w:name w:val="Quote"/>
    <w:basedOn w:val="Normale"/>
    <w:next w:val="Normale"/>
    <w:link w:val="CitazioneCarattere"/>
    <w:uiPriority w:val="29"/>
    <w:rsid w:val="000A3FB6"/>
    <w:rPr>
      <w:i/>
    </w:rPr>
  </w:style>
  <w:style w:type="character" w:customStyle="1" w:styleId="CitazioneCarattere">
    <w:name w:val="Citazione Carattere"/>
    <w:basedOn w:val="Carpredefinitoparagrafo"/>
    <w:link w:val="Citazione"/>
    <w:uiPriority w:val="29"/>
    <w:rsid w:val="000A3FB6"/>
    <w:rPr>
      <w:i/>
    </w:rPr>
  </w:style>
  <w:style w:type="paragraph" w:styleId="Citazioneintensa">
    <w:name w:val="Intense Quote"/>
    <w:basedOn w:val="Normale"/>
    <w:next w:val="Normale"/>
    <w:link w:val="CitazioneintensaCarattere"/>
    <w:uiPriority w:val="30"/>
    <w:rsid w:val="000A3FB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2D2D2D" w:themeColor="background1"/>
    </w:rPr>
  </w:style>
  <w:style w:type="character" w:customStyle="1" w:styleId="CitazioneintensaCarattere">
    <w:name w:val="Citazione intensa Carattere"/>
    <w:basedOn w:val="Carpredefinitoparagrafo"/>
    <w:link w:val="Citazioneintensa"/>
    <w:uiPriority w:val="30"/>
    <w:rsid w:val="000A3FB6"/>
    <w:rPr>
      <w:b/>
      <w:i/>
      <w:color w:val="2D2D2D" w:themeColor="background1"/>
      <w:shd w:val="clear" w:color="auto" w:fill="C0504D" w:themeFill="accent2"/>
    </w:rPr>
  </w:style>
  <w:style w:type="character" w:styleId="Enfasidelicata">
    <w:name w:val="Subtle Emphasis"/>
    <w:uiPriority w:val="19"/>
    <w:rsid w:val="000A3FB6"/>
    <w:rPr>
      <w:i/>
    </w:rPr>
  </w:style>
  <w:style w:type="character" w:styleId="Enfasiintensa">
    <w:name w:val="Intense Emphasis"/>
    <w:uiPriority w:val="21"/>
    <w:rsid w:val="000A3FB6"/>
    <w:rPr>
      <w:b/>
      <w:i/>
      <w:color w:val="C0504D" w:themeColor="accent2"/>
      <w:spacing w:val="10"/>
    </w:rPr>
  </w:style>
  <w:style w:type="character" w:styleId="Riferimentodelicato">
    <w:name w:val="Subtle Reference"/>
    <w:uiPriority w:val="31"/>
    <w:rsid w:val="000A3FB6"/>
    <w:rPr>
      <w:b/>
    </w:rPr>
  </w:style>
  <w:style w:type="character" w:styleId="Riferimentointenso">
    <w:name w:val="Intense Reference"/>
    <w:uiPriority w:val="32"/>
    <w:rsid w:val="000A3FB6"/>
    <w:rPr>
      <w:b/>
      <w:bCs/>
      <w:smallCaps/>
      <w:spacing w:val="5"/>
      <w:sz w:val="22"/>
      <w:szCs w:val="22"/>
      <w:u w:val="single"/>
    </w:rPr>
  </w:style>
  <w:style w:type="paragraph" w:styleId="Titolosommario">
    <w:name w:val="TOC Heading"/>
    <w:basedOn w:val="Titolo1"/>
    <w:next w:val="Normale"/>
    <w:uiPriority w:val="39"/>
    <w:semiHidden/>
    <w:unhideWhenUsed/>
    <w:qFormat/>
    <w:rsid w:val="000A3FB6"/>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rPr>
  </w:style>
  <w:style w:type="character" w:styleId="Collegamentoipertestuale">
    <w:name w:val="Hyperlink"/>
    <w:basedOn w:val="Carpredefinitoparagrafo"/>
    <w:uiPriority w:val="99"/>
    <w:semiHidden/>
    <w:unhideWhenUsed/>
    <w:rsid w:val="00635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d.5clone.com/abili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d.5clone.com/magia/descrizione-incantesimi/1631-tiro-salvez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d.5clone.com/iniziare/caratteristich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rd.5clone.com/abilita" TargetMode="External"/><Relationship Id="rId4" Type="http://schemas.openxmlformats.org/officeDocument/2006/relationships/settings" Target="settings.xml"/><Relationship Id="rId9" Type="http://schemas.openxmlformats.org/officeDocument/2006/relationships/hyperlink" Target="http://prd.5clone.com/iniziare/caratteristiche"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C0C0C0"/>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51C54-0DCE-4C2F-8088-718C884D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5003</TotalTime>
  <Pages>3</Pages>
  <Words>2651</Words>
  <Characters>15112</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 Gian</dc:creator>
  <cp:lastModifiedBy>Gianluca Crivellaro</cp:lastModifiedBy>
  <cp:revision>143</cp:revision>
  <dcterms:created xsi:type="dcterms:W3CDTF">2017-10-04T12:36:00Z</dcterms:created>
  <dcterms:modified xsi:type="dcterms:W3CDTF">2019-01-14T15:44:00Z</dcterms:modified>
</cp:coreProperties>
</file>