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tabase-schema-documentation"/>
    <w:p>
      <w:pPr>
        <w:pStyle w:val="Heading1"/>
      </w:pPr>
      <w:r>
        <w:t xml:space="preserve">Database Schema Documentation</w:t>
      </w:r>
    </w:p>
    <w:p>
      <w:pPr>
        <w:pStyle w:val="FirstParagraph"/>
      </w:pPr>
      <w:r>
        <w:t xml:space="preserve">This document outlines the SQLite database schema used in the FrameSprite application.</w:t>
      </w:r>
    </w:p>
    <w:bookmarkStart w:id="20" w:name="table-project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projects</w:t>
      </w:r>
    </w:p>
    <w:p>
      <w:pPr>
        <w:pStyle w:val="FirstParagraph"/>
      </w:pPr>
      <w:r>
        <w:t xml:space="preserve">This table stores the metadata and canvas dimensions for user-created drawing projects.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 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AUTOINCREMENT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unique identifier for the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display name or title of the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reference to the user who owns/created the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challenge_id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reference to the challenge this project is associated with.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height of the project’s canvas in pixels.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width of the project’s canvas in pixels.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last_modified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timestamp indicating when the project was created or last updated.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lationships"/>
    <w:p>
      <w:pPr>
        <w:pStyle w:val="Heading2"/>
      </w:pPr>
      <w:r>
        <w:t xml:space="preserve">Relationships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user_id</w:t>
      </w:r>
      <w:r>
        <w:t xml:space="preserve"> </w:t>
      </w:r>
      <w:r>
        <w:t xml:space="preserve">→ Belongs to</w:t>
      </w:r>
      <w:r>
        <w:t xml:space="preserve"> </w:t>
      </w:r>
      <w:r>
        <w:rPr>
          <w:rStyle w:val="VerbatimChar"/>
        </w:rPr>
        <w:t xml:space="preserve">users.id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Relationship:</w:t>
      </w:r>
      <w:r>
        <w:t xml:space="preserve"> </w:t>
      </w:r>
      <w:r>
        <w:t xml:space="preserve">1-to-Many. (A User can have many Projects).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challenge_id</w:t>
      </w:r>
      <w:r>
        <w:t xml:space="preserve"> </w:t>
      </w:r>
      <w:r>
        <w:t xml:space="preserve">→ Belongs to</w:t>
      </w:r>
      <w:r>
        <w:t xml:space="preserve"> </w:t>
      </w:r>
      <w:r>
        <w:rPr>
          <w:rStyle w:val="VerbatimChar"/>
        </w:rPr>
        <w:t xml:space="preserve">challenges.id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Relationship:</w:t>
      </w:r>
      <w:r>
        <w:t xml:space="preserve"> </w:t>
      </w:r>
      <w:r>
        <w:t xml:space="preserve">1-to-Many. (A Challenge can have many Projects associated with it).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2026-05-15T16:21:03Z</dcterms:created>
  <dcterms:modified xsi:type="dcterms:W3CDTF">2026-05-15T16:21:03Z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