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F127" w14:textId="77777777" w:rsidR="002C79E6" w:rsidRPr="00C607E8" w:rsidRDefault="002C79E6" w:rsidP="002C79E6">
      <w:pPr>
        <w:rPr>
          <w:rFonts w:ascii="Times New Roman" w:hAnsi="Times New Roman" w:cs="Times New Roman"/>
        </w:rPr>
      </w:pPr>
    </w:p>
    <w:p w14:paraId="3F7D4407" w14:textId="77777777" w:rsidR="002C79E6" w:rsidRPr="00C607E8" w:rsidRDefault="002C79E6" w:rsidP="002C79E6">
      <w:pPr>
        <w:rPr>
          <w:rFonts w:ascii="Times New Roman" w:hAnsi="Times New Roman" w:cs="Times New Roman"/>
        </w:rPr>
      </w:pPr>
    </w:p>
    <w:p w14:paraId="43A798BC" w14:textId="77777777" w:rsidR="002C79E6" w:rsidRPr="00C607E8" w:rsidRDefault="002C79E6" w:rsidP="002C79E6">
      <w:pPr>
        <w:rPr>
          <w:rFonts w:ascii="Times New Roman" w:hAnsi="Times New Roman" w:cs="Times New Roman"/>
        </w:rPr>
      </w:pPr>
    </w:p>
    <w:p w14:paraId="0F9B361F" w14:textId="77777777" w:rsidR="002C79E6" w:rsidRPr="00C607E8" w:rsidRDefault="002C79E6" w:rsidP="002C79E6">
      <w:pPr>
        <w:rPr>
          <w:rFonts w:ascii="Times New Roman" w:hAnsi="Times New Roman" w:cs="Times New Roman"/>
        </w:rPr>
      </w:pPr>
    </w:p>
    <w:p w14:paraId="50780439" w14:textId="77777777" w:rsidR="002C79E6" w:rsidRPr="00C607E8" w:rsidRDefault="002C79E6" w:rsidP="002C79E6">
      <w:pPr>
        <w:rPr>
          <w:rFonts w:ascii="Times New Roman" w:hAnsi="Times New Roman" w:cs="Times New Roman"/>
        </w:rPr>
      </w:pPr>
    </w:p>
    <w:p w14:paraId="66B44496" w14:textId="740FDF15" w:rsidR="201D26C8" w:rsidRPr="00C607E8" w:rsidRDefault="00C607E8" w:rsidP="002C79E6">
      <w:pPr>
        <w:pStyle w:val="Subtitle"/>
        <w:rPr>
          <w:rFonts w:ascii="Times New Roman" w:hAnsi="Times New Roman" w:cs="Times New Roman"/>
        </w:rPr>
      </w:pPr>
      <w:r w:rsidRPr="00C607E8">
        <w:rPr>
          <w:rFonts w:ascii="Times New Roman" w:eastAsiaTheme="majorEastAsia" w:hAnsi="Times New Roman" w:cs="Times New Roman"/>
          <w:b/>
          <w:szCs w:val="24"/>
        </w:rPr>
        <w:t>Mizo Industries Leadership Team</w:t>
      </w:r>
    </w:p>
    <w:p w14:paraId="2CB819CA" w14:textId="677DED9B" w:rsidR="00A417C1" w:rsidRPr="00C607E8" w:rsidRDefault="00C607E8" w:rsidP="002C79E6">
      <w:pPr>
        <w:pStyle w:val="Subtitle"/>
        <w:rPr>
          <w:rFonts w:ascii="Times New Roman" w:hAnsi="Times New Roman" w:cs="Times New Roman"/>
        </w:rPr>
      </w:pPr>
      <w:proofErr w:type="spellStart"/>
      <w:r w:rsidRPr="00C607E8">
        <w:rPr>
          <w:rFonts w:ascii="Times New Roman" w:hAnsi="Times New Roman" w:cs="Times New Roman"/>
        </w:rPr>
        <w:t>Ilaaksh</w:t>
      </w:r>
      <w:proofErr w:type="spellEnd"/>
      <w:r w:rsidRPr="00C607E8">
        <w:rPr>
          <w:rFonts w:ascii="Times New Roman" w:hAnsi="Times New Roman" w:cs="Times New Roman"/>
        </w:rPr>
        <w:t xml:space="preserve"> Mishra</w:t>
      </w:r>
    </w:p>
    <w:p w14:paraId="2DC2386B" w14:textId="7334EFA8" w:rsidR="002C79E6" w:rsidRPr="00C607E8" w:rsidRDefault="00C607E8" w:rsidP="002C79E6">
      <w:pPr>
        <w:pStyle w:val="Subtitle"/>
        <w:rPr>
          <w:rFonts w:ascii="Times New Roman" w:hAnsi="Times New Roman" w:cs="Times New Roman"/>
        </w:rPr>
      </w:pPr>
      <w:r w:rsidRPr="00C607E8">
        <w:rPr>
          <w:rFonts w:ascii="Times New Roman" w:hAnsi="Times New Roman" w:cs="Times New Roman"/>
        </w:rPr>
        <w:t>Penn State University - Harrisburg</w:t>
      </w:r>
    </w:p>
    <w:p w14:paraId="0EFB3924" w14:textId="126A4295" w:rsidR="002C79E6" w:rsidRPr="00C607E8" w:rsidRDefault="00C607E8" w:rsidP="002C79E6">
      <w:pPr>
        <w:pStyle w:val="Subtitle"/>
        <w:rPr>
          <w:rFonts w:ascii="Times New Roman" w:hAnsi="Times New Roman" w:cs="Times New Roman"/>
        </w:rPr>
      </w:pPr>
      <w:r w:rsidRPr="00C607E8">
        <w:rPr>
          <w:rFonts w:ascii="Times New Roman" w:hAnsi="Times New Roman" w:cs="Times New Roman"/>
        </w:rPr>
        <w:t>BA 100:</w:t>
      </w:r>
      <w:r w:rsidR="002C79E6" w:rsidRPr="00C607E8">
        <w:rPr>
          <w:rFonts w:ascii="Times New Roman" w:hAnsi="Times New Roman" w:cs="Times New Roman"/>
        </w:rPr>
        <w:t xml:space="preserve"> </w:t>
      </w:r>
      <w:r w:rsidRPr="00C607E8">
        <w:rPr>
          <w:rFonts w:ascii="Times New Roman" w:hAnsi="Times New Roman" w:cs="Times New Roman"/>
        </w:rPr>
        <w:t xml:space="preserve">Introduction of </w:t>
      </w:r>
      <w:proofErr w:type="spellStart"/>
      <w:r w:rsidRPr="00C607E8">
        <w:rPr>
          <w:rFonts w:ascii="Times New Roman" w:hAnsi="Times New Roman" w:cs="Times New Roman"/>
        </w:rPr>
        <w:t>Buisness</w:t>
      </w:r>
      <w:proofErr w:type="spellEnd"/>
    </w:p>
    <w:p w14:paraId="354F2CE4" w14:textId="77777777" w:rsidR="00C607E8" w:rsidRPr="00C607E8" w:rsidRDefault="00C607E8" w:rsidP="002C79E6">
      <w:pPr>
        <w:pStyle w:val="Subtitle"/>
        <w:rPr>
          <w:rFonts w:ascii="Times New Roman" w:hAnsi="Times New Roman" w:cs="Times New Roman"/>
        </w:rPr>
      </w:pPr>
      <w:r w:rsidRPr="00C607E8">
        <w:rPr>
          <w:rFonts w:ascii="Times New Roman" w:hAnsi="Times New Roman" w:cs="Times New Roman"/>
        </w:rPr>
        <w:t>Prof. Faiza Abbas</w:t>
      </w:r>
    </w:p>
    <w:p w14:paraId="0DB2FCE6" w14:textId="484830E3" w:rsidR="201D26C8" w:rsidRPr="00C607E8" w:rsidRDefault="00C607E8" w:rsidP="014CA2B6">
      <w:pPr>
        <w:pStyle w:val="Title2"/>
        <w:rPr>
          <w:rFonts w:ascii="Times New Roman" w:eastAsia="Calibri" w:hAnsi="Times New Roman" w:cs="Times New Roman"/>
          <w:szCs w:val="22"/>
        </w:rPr>
      </w:pPr>
      <w:r w:rsidRPr="00C607E8">
        <w:rPr>
          <w:rFonts w:ascii="Times New Roman" w:eastAsia="Calibri" w:hAnsi="Times New Roman" w:cs="Times New Roman"/>
          <w:szCs w:val="22"/>
        </w:rPr>
        <w:t>09/24/2024</w:t>
      </w:r>
    </w:p>
    <w:p w14:paraId="269CCC89" w14:textId="77777777" w:rsidR="201D26C8" w:rsidRPr="00C607E8" w:rsidRDefault="201D26C8" w:rsidP="014CA2B6">
      <w:pPr>
        <w:pStyle w:val="Title2"/>
        <w:rPr>
          <w:rFonts w:ascii="Times New Roman" w:eastAsia="Calibri" w:hAnsi="Times New Roman" w:cs="Times New Roman"/>
          <w:szCs w:val="22"/>
        </w:rPr>
      </w:pPr>
    </w:p>
    <w:p w14:paraId="685F7A76" w14:textId="77777777" w:rsidR="201D26C8" w:rsidRPr="00C607E8" w:rsidRDefault="201D26C8" w:rsidP="014CA2B6">
      <w:pPr>
        <w:pStyle w:val="Title2"/>
        <w:rPr>
          <w:rFonts w:ascii="Times New Roman" w:eastAsia="Calibri" w:hAnsi="Times New Roman" w:cs="Times New Roman"/>
          <w:szCs w:val="22"/>
        </w:rPr>
      </w:pPr>
    </w:p>
    <w:p w14:paraId="31E9E0C7" w14:textId="77777777" w:rsidR="201D26C8" w:rsidRPr="00C607E8" w:rsidRDefault="201D26C8" w:rsidP="014CA2B6">
      <w:pPr>
        <w:pStyle w:val="Title2"/>
        <w:rPr>
          <w:rFonts w:ascii="Times New Roman" w:eastAsia="Calibri" w:hAnsi="Times New Roman" w:cs="Times New Roman"/>
          <w:szCs w:val="22"/>
        </w:rPr>
      </w:pPr>
    </w:p>
    <w:p w14:paraId="7460F8F3" w14:textId="77777777" w:rsidR="201D26C8" w:rsidRPr="00C607E8" w:rsidRDefault="201D26C8" w:rsidP="014CA2B6">
      <w:pPr>
        <w:pStyle w:val="Title2"/>
        <w:rPr>
          <w:rFonts w:ascii="Times New Roman" w:eastAsia="Calibri" w:hAnsi="Times New Roman" w:cs="Times New Roman"/>
          <w:szCs w:val="22"/>
        </w:rPr>
      </w:pPr>
    </w:p>
    <w:p w14:paraId="473B6721" w14:textId="77777777" w:rsidR="201D26C8" w:rsidRPr="00C607E8" w:rsidRDefault="201D26C8" w:rsidP="014CA2B6">
      <w:pPr>
        <w:pStyle w:val="Title2"/>
        <w:rPr>
          <w:rFonts w:ascii="Times New Roman" w:eastAsia="Calibri" w:hAnsi="Times New Roman" w:cs="Times New Roman"/>
          <w:szCs w:val="22"/>
        </w:rPr>
      </w:pPr>
    </w:p>
    <w:p w14:paraId="4CF0498F" w14:textId="77777777" w:rsidR="201D26C8" w:rsidRPr="00C607E8" w:rsidRDefault="201D26C8" w:rsidP="014CA2B6">
      <w:pPr>
        <w:pStyle w:val="Title2"/>
        <w:rPr>
          <w:rFonts w:ascii="Times New Roman" w:eastAsia="Calibri" w:hAnsi="Times New Roman" w:cs="Times New Roman"/>
          <w:szCs w:val="22"/>
        </w:rPr>
      </w:pPr>
    </w:p>
    <w:p w14:paraId="3942D45B" w14:textId="77777777" w:rsidR="000D4642" w:rsidRPr="00C607E8" w:rsidRDefault="000D4642">
      <w:pPr>
        <w:rPr>
          <w:rFonts w:ascii="Times New Roman" w:eastAsia="Calibri" w:hAnsi="Times New Roman" w:cs="Times New Roman"/>
          <w:szCs w:val="22"/>
        </w:rPr>
      </w:pPr>
      <w:r w:rsidRPr="00C607E8">
        <w:rPr>
          <w:rFonts w:ascii="Times New Roman" w:eastAsia="Calibri" w:hAnsi="Times New Roman" w:cs="Times New Roman"/>
          <w:szCs w:val="22"/>
        </w:rPr>
        <w:br w:type="page"/>
      </w:r>
    </w:p>
    <w:p w14:paraId="0577FE91" w14:textId="033882E8"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lastRenderedPageBreak/>
        <w:t>Introduction</w:t>
      </w:r>
    </w:p>
    <w:p w14:paraId="75A53959" w14:textId="36BC3482" w:rsidR="00C607E8" w:rsidRPr="00C607E8" w:rsidRDefault="00C607E8" w:rsidP="00C607E8">
      <w:p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This memorandum presents recommendations for improving efficiency in the Mizo factory. The recommendations are based on a virtual tour of the factory and a review of the readings, course materials, and external sources.</w:t>
      </w:r>
    </w:p>
    <w:p w14:paraId="57AF7E93" w14:textId="77777777"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Recommendations</w:t>
      </w:r>
    </w:p>
    <w:p w14:paraId="5C2D1E6F" w14:textId="3285F25C" w:rsidR="00C607E8" w:rsidRPr="00C607E8" w:rsidRDefault="00C607E8" w:rsidP="00C607E8">
      <w:pPr>
        <w:ind w:left="360"/>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Standardization</w:t>
      </w:r>
    </w:p>
    <w:p w14:paraId="49F5824F" w14:textId="77777777" w:rsidR="00C607E8" w:rsidRPr="00C607E8" w:rsidRDefault="00C607E8" w:rsidP="00C607E8">
      <w:pPr>
        <w:pStyle w:val="ListParagraph"/>
        <w:numPr>
          <w:ilvl w:val="0"/>
          <w:numId w:val="12"/>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Standardize tools and equipment. This will reduce the time and effort required to train employees and make it easier to maintain and repair equipment.</w:t>
      </w:r>
    </w:p>
    <w:p w14:paraId="6A94DF72" w14:textId="77777777" w:rsidR="00C607E8" w:rsidRPr="00C607E8" w:rsidRDefault="00C607E8" w:rsidP="00C607E8">
      <w:pPr>
        <w:pStyle w:val="ListParagraph"/>
        <w:numPr>
          <w:ilvl w:val="0"/>
          <w:numId w:val="12"/>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Standardize work procedures. This will help to ensure that tasks are performed consistently and efficiently.</w:t>
      </w:r>
    </w:p>
    <w:p w14:paraId="6C4D14F1" w14:textId="77777777" w:rsidR="00C607E8" w:rsidRPr="00C607E8" w:rsidRDefault="00C607E8" w:rsidP="00C607E8">
      <w:pPr>
        <w:pStyle w:val="ListParagraph"/>
        <w:numPr>
          <w:ilvl w:val="0"/>
          <w:numId w:val="12"/>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Standardize product designs. This will reduce the need to change over production lines frequently, which can be time-consuming and costly.</w:t>
      </w:r>
    </w:p>
    <w:p w14:paraId="64295D68" w14:textId="77777777" w:rsidR="00C607E8" w:rsidRPr="00C607E8" w:rsidRDefault="00C607E8" w:rsidP="00C607E8">
      <w:pPr>
        <w:pStyle w:val="ListParagraph"/>
        <w:numPr>
          <w:ilvl w:val="0"/>
          <w:numId w:val="12"/>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Use standardized labels and signs. This will make it easier for employees to find what they need and to follow safety procedures.</w:t>
      </w:r>
    </w:p>
    <w:p w14:paraId="3F8BAC9F" w14:textId="1FFA10AD" w:rsidR="00C607E8" w:rsidRPr="00C607E8" w:rsidRDefault="00C607E8" w:rsidP="00C607E8">
      <w:pPr>
        <w:ind w:left="720" w:firstLine="0"/>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 xml:space="preserve">      </w:t>
      </w:r>
      <w:r w:rsidRPr="00C607E8">
        <w:rPr>
          <w:rFonts w:ascii="Times New Roman" w:eastAsiaTheme="majorEastAsia" w:hAnsi="Times New Roman" w:cs="Times New Roman"/>
          <w:b/>
          <w:color w:val="auto"/>
        </w:rPr>
        <w:t>Manufacturing Options</w:t>
      </w:r>
    </w:p>
    <w:p w14:paraId="6C6A2A7F" w14:textId="77777777" w:rsidR="00C607E8" w:rsidRPr="00C607E8" w:rsidRDefault="00C607E8" w:rsidP="00C607E8">
      <w:pPr>
        <w:pStyle w:val="ListParagraph"/>
        <w:numPr>
          <w:ilvl w:val="0"/>
          <w:numId w:val="13"/>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Use lean manufacturing principles. Lean manufacturing is a systematic approach to identifying and eliminating waste in the manufacturing process. This can lead to significant improvements in efficiency and productivity.</w:t>
      </w:r>
    </w:p>
    <w:p w14:paraId="3FED4911" w14:textId="77777777" w:rsidR="00C607E8" w:rsidRPr="00C607E8" w:rsidRDefault="00C607E8" w:rsidP="00C607E8">
      <w:pPr>
        <w:pStyle w:val="ListParagraph"/>
        <w:numPr>
          <w:ilvl w:val="0"/>
          <w:numId w:val="13"/>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Consider outsourcing some non-core tasks. This can free up resources to focus on core competencies and improve overall efficiency.</w:t>
      </w:r>
    </w:p>
    <w:p w14:paraId="0D18DF7B" w14:textId="77777777" w:rsidR="00C607E8" w:rsidRPr="00C607E8" w:rsidRDefault="00C607E8" w:rsidP="00C607E8">
      <w:pPr>
        <w:pStyle w:val="ListParagraph"/>
        <w:numPr>
          <w:ilvl w:val="0"/>
          <w:numId w:val="13"/>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Invest in automation. Automation can help to reduce labor costs and improve the quality and consistency of products.</w:t>
      </w:r>
    </w:p>
    <w:p w14:paraId="1D0EE1E3" w14:textId="77777777" w:rsidR="00C607E8" w:rsidRDefault="00C607E8" w:rsidP="00C607E8">
      <w:pPr>
        <w:rPr>
          <w:rFonts w:ascii="Times New Roman" w:eastAsiaTheme="majorEastAsia" w:hAnsi="Times New Roman" w:cs="Times New Roman"/>
          <w:b/>
          <w:color w:val="auto"/>
        </w:rPr>
      </w:pPr>
    </w:p>
    <w:p w14:paraId="5B925F60" w14:textId="77777777" w:rsidR="00C607E8" w:rsidRDefault="00C607E8" w:rsidP="00C607E8">
      <w:pPr>
        <w:rPr>
          <w:rFonts w:ascii="Times New Roman" w:eastAsiaTheme="majorEastAsia" w:hAnsi="Times New Roman" w:cs="Times New Roman"/>
          <w:b/>
          <w:color w:val="auto"/>
        </w:rPr>
      </w:pPr>
    </w:p>
    <w:p w14:paraId="553B6A34" w14:textId="77777777" w:rsidR="00C607E8" w:rsidRDefault="00C607E8" w:rsidP="00C607E8">
      <w:pPr>
        <w:rPr>
          <w:rFonts w:ascii="Times New Roman" w:eastAsiaTheme="majorEastAsia" w:hAnsi="Times New Roman" w:cs="Times New Roman"/>
          <w:b/>
          <w:color w:val="auto"/>
        </w:rPr>
      </w:pPr>
    </w:p>
    <w:p w14:paraId="198753DB" w14:textId="1961BA79"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lastRenderedPageBreak/>
        <w:t>Quality</w:t>
      </w:r>
    </w:p>
    <w:p w14:paraId="77A8B373" w14:textId="77777777" w:rsidR="00C607E8" w:rsidRPr="00C607E8" w:rsidRDefault="00C607E8" w:rsidP="00C607E8">
      <w:pPr>
        <w:pStyle w:val="ListParagraph"/>
        <w:numPr>
          <w:ilvl w:val="0"/>
          <w:numId w:val="14"/>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Implement a quality management system. A quality management system will help to ensure that products meet the highest quality standards. This can lead to reduced costs for rework and scrap, and improved customer satisfaction.</w:t>
      </w:r>
    </w:p>
    <w:p w14:paraId="1DF93A24" w14:textId="77777777" w:rsidR="00C607E8" w:rsidRPr="00C607E8" w:rsidRDefault="00C607E8" w:rsidP="00C607E8">
      <w:pPr>
        <w:pStyle w:val="ListParagraph"/>
        <w:numPr>
          <w:ilvl w:val="0"/>
          <w:numId w:val="14"/>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Use quality control tools and techniques. Quality control tools and techniques can help to identify and prevent defects in products.</w:t>
      </w:r>
    </w:p>
    <w:p w14:paraId="7D383830" w14:textId="77777777" w:rsidR="00C607E8" w:rsidRPr="00C607E8" w:rsidRDefault="00C607E8" w:rsidP="00C607E8">
      <w:pPr>
        <w:pStyle w:val="ListParagraph"/>
        <w:numPr>
          <w:ilvl w:val="0"/>
          <w:numId w:val="14"/>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Train employees on quality control procedures. This will help to ensure that employees are able to effectively identify and correct defects.</w:t>
      </w:r>
    </w:p>
    <w:p w14:paraId="0A5A1478" w14:textId="40A72480"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Safety</w:t>
      </w:r>
    </w:p>
    <w:p w14:paraId="3CD0055A" w14:textId="77777777" w:rsidR="00C607E8" w:rsidRPr="00C607E8" w:rsidRDefault="00C607E8" w:rsidP="00C607E8">
      <w:pPr>
        <w:pStyle w:val="ListParagraph"/>
        <w:numPr>
          <w:ilvl w:val="0"/>
          <w:numId w:val="15"/>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Conduct a safety audit of the factory. A safety audit will help to identify and address any potential hazards.</w:t>
      </w:r>
    </w:p>
    <w:p w14:paraId="136A2BA9" w14:textId="77777777" w:rsidR="00C607E8" w:rsidRPr="00C607E8" w:rsidRDefault="00C607E8" w:rsidP="00C607E8">
      <w:pPr>
        <w:pStyle w:val="ListParagraph"/>
        <w:numPr>
          <w:ilvl w:val="0"/>
          <w:numId w:val="15"/>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Implement safety procedures and training. Safety procedures and training will help to reduce the risk of accidents and injuries.</w:t>
      </w:r>
    </w:p>
    <w:p w14:paraId="6B199D53" w14:textId="2237DC00" w:rsidR="00C607E8" w:rsidRPr="00C607E8" w:rsidRDefault="00C607E8" w:rsidP="00C607E8">
      <w:pPr>
        <w:pStyle w:val="ListParagraph"/>
        <w:numPr>
          <w:ilvl w:val="0"/>
          <w:numId w:val="15"/>
        </w:numPr>
        <w:rPr>
          <w:rFonts w:ascii="Times New Roman" w:eastAsiaTheme="majorEastAsia" w:hAnsi="Times New Roman" w:cs="Times New Roman"/>
          <w:b/>
          <w:color w:val="auto"/>
        </w:rPr>
      </w:pPr>
      <w:r w:rsidRPr="00C607E8">
        <w:rPr>
          <w:rFonts w:ascii="Times New Roman" w:eastAsiaTheme="majorEastAsia" w:hAnsi="Times New Roman" w:cs="Times New Roman"/>
          <w:bCs/>
          <w:color w:val="auto"/>
        </w:rPr>
        <w:t>Provide employees with personal protective equipment. Personal protective equipment will help to protect employees from workplace hazards</w:t>
      </w:r>
      <w:r>
        <w:rPr>
          <w:rFonts w:ascii="Times New Roman" w:eastAsiaTheme="majorEastAsia" w:hAnsi="Times New Roman" w:cs="Times New Roman"/>
          <w:bCs/>
          <w:color w:val="auto"/>
        </w:rPr>
        <w:t>.</w:t>
      </w:r>
    </w:p>
    <w:p w14:paraId="5D73446D" w14:textId="61AA606D"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Other Observations</w:t>
      </w:r>
    </w:p>
    <w:p w14:paraId="2A14F9D8" w14:textId="77777777" w:rsidR="00C607E8" w:rsidRPr="00C607E8" w:rsidRDefault="00C607E8" w:rsidP="00C607E8">
      <w:pPr>
        <w:pStyle w:val="ListParagraph"/>
        <w:numPr>
          <w:ilvl w:val="0"/>
          <w:numId w:val="16"/>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Improve the layout of the factory. The current layout of the factory appears to be inefficient, with long distances between workstations and storage areas. A more efficient layout could reduce the time and effort required to move materials and products.</w:t>
      </w:r>
    </w:p>
    <w:p w14:paraId="01C18AB2" w14:textId="77777777" w:rsidR="00C607E8" w:rsidRPr="00C607E8" w:rsidRDefault="00C607E8" w:rsidP="00C607E8">
      <w:pPr>
        <w:pStyle w:val="ListParagraph"/>
        <w:numPr>
          <w:ilvl w:val="0"/>
          <w:numId w:val="16"/>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Improve the organization of the factory. The factory appears to be cluttered and disorganized. This can lead to lost time and productivity. Improving the organization of the factory would make it easier for employees to find what they need and to perform their jobs efficiently.</w:t>
      </w:r>
    </w:p>
    <w:p w14:paraId="78F27D1E" w14:textId="77777777" w:rsidR="00C607E8" w:rsidRPr="00C607E8" w:rsidRDefault="00C607E8" w:rsidP="00C607E8">
      <w:pPr>
        <w:pStyle w:val="ListParagraph"/>
        <w:numPr>
          <w:ilvl w:val="0"/>
          <w:numId w:val="16"/>
        </w:num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lastRenderedPageBreak/>
        <w:t>Improve the maintenance of equipment. Some of the equipment in the factory appears to be poorly maintained. This can lead to breakdowns and downtime. Improving the maintenance of equipment would reduce the risk of breakdowns and increase uptime.</w:t>
      </w:r>
    </w:p>
    <w:p w14:paraId="46BFAF78" w14:textId="63663A36"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Conclusion</w:t>
      </w:r>
    </w:p>
    <w:p w14:paraId="42BB6104" w14:textId="77777777" w:rsidR="00C607E8" w:rsidRPr="00C607E8" w:rsidRDefault="00C607E8" w:rsidP="00C607E8">
      <w:p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The recommendations in this memorandum are designed to help Mizo Industries improve efficiency in its factory. By implementing these recommendations, Mizo can reduce costs, improve quality, and increase productivity.</w:t>
      </w:r>
    </w:p>
    <w:p w14:paraId="2985A8CD" w14:textId="77777777" w:rsidR="00C607E8" w:rsidRPr="00C607E8" w:rsidRDefault="00C607E8" w:rsidP="00C607E8">
      <w:pPr>
        <w:rPr>
          <w:rFonts w:ascii="Times New Roman" w:eastAsiaTheme="majorEastAsia" w:hAnsi="Times New Roman" w:cs="Times New Roman"/>
          <w:b/>
          <w:color w:val="auto"/>
        </w:rPr>
      </w:pPr>
    </w:p>
    <w:p w14:paraId="07A98BDB" w14:textId="77777777" w:rsidR="00C607E8" w:rsidRPr="00C607E8" w:rsidRDefault="00C607E8" w:rsidP="00C607E8">
      <w:pPr>
        <w:rPr>
          <w:rFonts w:ascii="Times New Roman" w:eastAsiaTheme="majorEastAsia" w:hAnsi="Times New Roman" w:cs="Times New Roman"/>
          <w:b/>
          <w:color w:val="auto"/>
        </w:rPr>
      </w:pPr>
      <w:r w:rsidRPr="00C607E8">
        <w:rPr>
          <w:rFonts w:ascii="Times New Roman" w:eastAsiaTheme="majorEastAsia" w:hAnsi="Times New Roman" w:cs="Times New Roman"/>
          <w:b/>
          <w:color w:val="auto"/>
        </w:rPr>
        <w:t>References</w:t>
      </w:r>
    </w:p>
    <w:p w14:paraId="0E66F9B3" w14:textId="77777777" w:rsidR="00C607E8" w:rsidRPr="00C607E8" w:rsidRDefault="00C607E8" w:rsidP="00C607E8">
      <w:pPr>
        <w:rPr>
          <w:rFonts w:ascii="Times New Roman" w:eastAsiaTheme="majorEastAsia" w:hAnsi="Times New Roman" w:cs="Times New Roman"/>
          <w:b/>
          <w:color w:val="auto"/>
        </w:rPr>
      </w:pPr>
    </w:p>
    <w:p w14:paraId="1F85F0CA" w14:textId="77777777" w:rsidR="00C607E8" w:rsidRPr="00C607E8" w:rsidRDefault="00C607E8" w:rsidP="00C607E8">
      <w:p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American Society for Quality (ASQ). (2020). The ASQ CQE Body of Knowledge (</w:t>
      </w:r>
      <w:proofErr w:type="spellStart"/>
      <w:r w:rsidRPr="00C607E8">
        <w:rPr>
          <w:rFonts w:ascii="Times New Roman" w:eastAsiaTheme="majorEastAsia" w:hAnsi="Times New Roman" w:cs="Times New Roman"/>
          <w:bCs/>
          <w:color w:val="auto"/>
        </w:rPr>
        <w:t>BoK</w:t>
      </w:r>
      <w:proofErr w:type="spellEnd"/>
      <w:r w:rsidRPr="00C607E8">
        <w:rPr>
          <w:rFonts w:ascii="Times New Roman" w:eastAsiaTheme="majorEastAsia" w:hAnsi="Times New Roman" w:cs="Times New Roman"/>
          <w:bCs/>
          <w:color w:val="auto"/>
        </w:rPr>
        <w:t>). Milwaukee, WI: ASQ.</w:t>
      </w:r>
    </w:p>
    <w:p w14:paraId="70734807" w14:textId="77777777" w:rsidR="00C607E8" w:rsidRPr="00C607E8" w:rsidRDefault="00C607E8" w:rsidP="00C607E8">
      <w:p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 xml:space="preserve">Chopra, S., &amp; </w:t>
      </w:r>
      <w:proofErr w:type="spellStart"/>
      <w:r w:rsidRPr="00C607E8">
        <w:rPr>
          <w:rFonts w:ascii="Times New Roman" w:eastAsiaTheme="majorEastAsia" w:hAnsi="Times New Roman" w:cs="Times New Roman"/>
          <w:bCs/>
          <w:color w:val="auto"/>
        </w:rPr>
        <w:t>Meindl</w:t>
      </w:r>
      <w:proofErr w:type="spellEnd"/>
      <w:r w:rsidRPr="00C607E8">
        <w:rPr>
          <w:rFonts w:ascii="Times New Roman" w:eastAsiaTheme="majorEastAsia" w:hAnsi="Times New Roman" w:cs="Times New Roman"/>
          <w:bCs/>
          <w:color w:val="auto"/>
        </w:rPr>
        <w:t>, P. (2016). Operations management: Sustainability and supply chain management (13th ed.). Pearson.</w:t>
      </w:r>
    </w:p>
    <w:p w14:paraId="376A70CD" w14:textId="0FE449CB" w:rsidR="67AE9998" w:rsidRPr="00C607E8" w:rsidRDefault="00C607E8" w:rsidP="00C607E8">
      <w:pPr>
        <w:rPr>
          <w:rFonts w:ascii="Times New Roman" w:eastAsiaTheme="majorEastAsia" w:hAnsi="Times New Roman" w:cs="Times New Roman"/>
          <w:bCs/>
          <w:color w:val="auto"/>
        </w:rPr>
      </w:pPr>
      <w:r w:rsidRPr="00C607E8">
        <w:rPr>
          <w:rFonts w:ascii="Times New Roman" w:eastAsiaTheme="majorEastAsia" w:hAnsi="Times New Roman" w:cs="Times New Roman"/>
          <w:bCs/>
          <w:color w:val="auto"/>
        </w:rPr>
        <w:t>Womack, J. P., &amp; Jones, D. T. (2003). Lean thinking: Banish waste and create wealth in your corporation (2nd ed.). Simon and Schuster.</w:t>
      </w:r>
    </w:p>
    <w:sectPr w:rsidR="67AE9998" w:rsidRPr="00C607E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1EFA" w14:textId="77777777" w:rsidR="00002EAA" w:rsidRDefault="00002EAA">
      <w:pPr>
        <w:spacing w:line="240" w:lineRule="auto"/>
      </w:pPr>
      <w:r>
        <w:separator/>
      </w:r>
    </w:p>
    <w:p w14:paraId="3DCF3264" w14:textId="77777777" w:rsidR="00002EAA" w:rsidRDefault="00002EAA"/>
  </w:endnote>
  <w:endnote w:type="continuationSeparator" w:id="0">
    <w:p w14:paraId="604AA8CC" w14:textId="77777777" w:rsidR="00002EAA" w:rsidRDefault="00002EAA">
      <w:pPr>
        <w:spacing w:line="240" w:lineRule="auto"/>
      </w:pPr>
      <w:r>
        <w:continuationSeparator/>
      </w:r>
    </w:p>
    <w:p w14:paraId="2B3A7958" w14:textId="77777777" w:rsidR="00002EAA" w:rsidRDefault="00002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380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AE7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65F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7D47" w14:textId="77777777" w:rsidR="00002EAA" w:rsidRDefault="00002EAA">
      <w:pPr>
        <w:spacing w:line="240" w:lineRule="auto"/>
      </w:pPr>
      <w:r>
        <w:separator/>
      </w:r>
    </w:p>
    <w:p w14:paraId="3554F851" w14:textId="77777777" w:rsidR="00002EAA" w:rsidRDefault="00002EAA"/>
  </w:footnote>
  <w:footnote w:type="continuationSeparator" w:id="0">
    <w:p w14:paraId="498ADA44" w14:textId="77777777" w:rsidR="00002EAA" w:rsidRDefault="00002EAA">
      <w:pPr>
        <w:spacing w:line="240" w:lineRule="auto"/>
      </w:pPr>
      <w:r>
        <w:continuationSeparator/>
      </w:r>
    </w:p>
    <w:p w14:paraId="6EE43C9D" w14:textId="77777777" w:rsidR="00002EAA" w:rsidRDefault="00002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B5D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FCF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2E0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800CC9"/>
    <w:multiLevelType w:val="hybridMultilevel"/>
    <w:tmpl w:val="C696F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931C07"/>
    <w:multiLevelType w:val="hybridMultilevel"/>
    <w:tmpl w:val="B428F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CC27B2"/>
    <w:multiLevelType w:val="hybridMultilevel"/>
    <w:tmpl w:val="51106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DB63F82"/>
    <w:multiLevelType w:val="hybridMultilevel"/>
    <w:tmpl w:val="8D569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9E5A19"/>
    <w:multiLevelType w:val="hybridMultilevel"/>
    <w:tmpl w:val="B7385E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47216129">
    <w:abstractNumId w:val="12"/>
  </w:num>
  <w:num w:numId="13" w16cid:durableId="1302035526">
    <w:abstractNumId w:val="14"/>
  </w:num>
  <w:num w:numId="14" w16cid:durableId="1251037406">
    <w:abstractNumId w:val="10"/>
  </w:num>
  <w:num w:numId="15" w16cid:durableId="649216166">
    <w:abstractNumId w:val="13"/>
  </w:num>
  <w:num w:numId="16" w16cid:durableId="724987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E8"/>
    <w:rsid w:val="00002EAA"/>
    <w:rsid w:val="00023AFE"/>
    <w:rsid w:val="000A3D9B"/>
    <w:rsid w:val="000D4642"/>
    <w:rsid w:val="000D539D"/>
    <w:rsid w:val="00116273"/>
    <w:rsid w:val="002C79E6"/>
    <w:rsid w:val="002F3AE9"/>
    <w:rsid w:val="003804CC"/>
    <w:rsid w:val="005C199E"/>
    <w:rsid w:val="00664C1A"/>
    <w:rsid w:val="0087407D"/>
    <w:rsid w:val="009B0FEF"/>
    <w:rsid w:val="00A417C1"/>
    <w:rsid w:val="00B863FB"/>
    <w:rsid w:val="00B86440"/>
    <w:rsid w:val="00BB2D6F"/>
    <w:rsid w:val="00C00F8F"/>
    <w:rsid w:val="00C03068"/>
    <w:rsid w:val="00C607E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C7D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43664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laakshmishra/Library/Containers/com.microsoft.Word/Data/Library/Application%20Support/Microsoft/Office/16.0/DTS/Search/%7b10775835-6899-6545-B8BD-7AD4BCC59049%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2023-09-25T00:59:00Z</dcterms:created>
  <dcterms:modified xsi:type="dcterms:W3CDTF">2023-09-25T01:09:00Z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