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F7EC" w14:textId="0DE66857" w:rsidR="001D405F" w:rsidRPr="002B630E" w:rsidRDefault="001D405F" w:rsidP="001D4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30E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2B630E">
        <w:rPr>
          <w:rFonts w:ascii="Times New Roman" w:hAnsi="Times New Roman" w:cs="Times New Roman"/>
          <w:sz w:val="28"/>
          <w:szCs w:val="28"/>
        </w:rPr>
        <w:t xml:space="preserve"> know about the difference between the Document and Window object , we need to know what is Document and window object </w:t>
      </w:r>
    </w:p>
    <w:p w14:paraId="526C11DF" w14:textId="2DA52DAB" w:rsidR="001D405F" w:rsidRPr="002B630E" w:rsidRDefault="001D405F" w:rsidP="001D405F">
      <w:p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</w:rPr>
        <w:t>What is Document?</w:t>
      </w:r>
    </w:p>
    <w:p w14:paraId="3EF3B1DF" w14:textId="455E39C9" w:rsidR="00911863" w:rsidRPr="002B630E" w:rsidRDefault="00911863" w:rsidP="001D405F">
      <w:pPr>
        <w:rPr>
          <w:rFonts w:ascii="Times New Roman" w:hAnsi="Times New Roman" w:cs="Times New Roman"/>
          <w:color w:val="0F0F0F"/>
          <w:sz w:val="28"/>
          <w:szCs w:val="28"/>
        </w:rPr>
      </w:pPr>
      <w:r w:rsidRPr="002B630E">
        <w:rPr>
          <w:rFonts w:ascii="Times New Roman" w:hAnsi="Times New Roman" w:cs="Times New Roman"/>
          <w:color w:val="0F0F0F"/>
          <w:sz w:val="28"/>
          <w:szCs w:val="28"/>
        </w:rPr>
        <w:t>In the context of web development, the term "document" typically refers to an HTML document. An HTML document is a text file that contains markup tags defining the structure and content of a web page. The HTML document serves as the foundation for creating web pages and is an essential part of the World Wide Web.</w:t>
      </w:r>
    </w:p>
    <w:p w14:paraId="6A70FCE7" w14:textId="31AF435C" w:rsidR="00911863" w:rsidRPr="002B630E" w:rsidRDefault="00911863" w:rsidP="001D40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630E">
        <w:rPr>
          <w:rFonts w:ascii="Times New Roman" w:hAnsi="Times New Roman" w:cs="Times New Roman"/>
          <w:color w:val="0F0F0F"/>
          <w:sz w:val="28"/>
          <w:szCs w:val="28"/>
        </w:rPr>
        <w:t>Here's</w:t>
      </w:r>
      <w:proofErr w:type="gramEnd"/>
      <w:r w:rsidRPr="002B630E">
        <w:rPr>
          <w:rFonts w:ascii="Times New Roman" w:hAnsi="Times New Roman" w:cs="Times New Roman"/>
          <w:color w:val="0F0F0F"/>
          <w:sz w:val="28"/>
          <w:szCs w:val="28"/>
        </w:rPr>
        <w:t xml:space="preserve"> a detailed description of the term "document" in the context of web development:</w:t>
      </w:r>
    </w:p>
    <w:p w14:paraId="63B26705" w14:textId="5133FC8A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HTML Representation</w:t>
      </w:r>
      <w:r w:rsidRPr="002B630E">
        <w:rPr>
          <w:rFonts w:ascii="Times New Roman" w:hAnsi="Times New Roman" w:cs="Times New Roman"/>
          <w:sz w:val="28"/>
          <w:szCs w:val="28"/>
        </w:rPr>
        <w:t>: In web development, a "document" often refers to an HTML document, which is a text file containing HTML markup.</w:t>
      </w:r>
    </w:p>
    <w:p w14:paraId="4E272540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Web Page Structure</w:t>
      </w:r>
      <w:r w:rsidRPr="002B630E">
        <w:rPr>
          <w:rFonts w:ascii="Times New Roman" w:hAnsi="Times New Roman" w:cs="Times New Roman"/>
          <w:sz w:val="28"/>
          <w:szCs w:val="28"/>
        </w:rPr>
        <w:t>: The document represents the structure and content of a web page.</w:t>
      </w:r>
    </w:p>
    <w:p w14:paraId="4ECCDA72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Document Object Model (DOM):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DOM is a programming interface for web documents. It represents the document as a tree of objects, allowing scripts to dynamically modify the content and structure of a web page.</w:t>
      </w:r>
    </w:p>
    <w:p w14:paraId="23E52B38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Root Element: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&lt;html&gt; tag is the root element of an HTML document.</w:t>
      </w:r>
    </w:p>
    <w:p w14:paraId="29B7DB16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Head Section: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&lt;head&gt; section contains metadata about the document, such as the title, character set, and linked stylesheets.</w:t>
      </w:r>
    </w:p>
    <w:p w14:paraId="0D5CA95F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Body Section: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&lt;body&gt; section contains the main content of the document, including text, images, and other elements.</w:t>
      </w:r>
    </w:p>
    <w:p w14:paraId="36DA54D7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Elements and Tags: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HTML documents consist of elements enclosed in tags, defining the structure and content.</w:t>
      </w:r>
    </w:p>
    <w:p w14:paraId="70F57FD7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Attributes: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Elements can have attributes that provide additional information or properties.</w:t>
      </w:r>
    </w:p>
    <w:p w14:paraId="15363CBD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Markup Language</w:t>
      </w:r>
      <w:r w:rsidRPr="002B630E">
        <w:rPr>
          <w:rFonts w:ascii="Times New Roman" w:hAnsi="Times New Roman" w:cs="Times New Roman"/>
          <w:sz w:val="28"/>
          <w:szCs w:val="28"/>
        </w:rPr>
        <w:t>: HTML is a markup language, using tags to define the structure and semantics of content.</w:t>
      </w:r>
    </w:p>
    <w:p w14:paraId="5CC4EC36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Semantic Elements: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HTML5 introduces semantic elements like &lt;article&gt;, &lt;section&gt;, and &lt;header&gt; that convey the meaning of content.</w:t>
      </w:r>
    </w:p>
    <w:p w14:paraId="09A6AD63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Hyperlinks: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Documents often contain hyperlinks (&lt;a&gt; tags) to link to other pages or resources.</w:t>
      </w:r>
    </w:p>
    <w:p w14:paraId="5A56534E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Images: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Images are included in documents using the &lt;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&gt; tag.</w:t>
      </w:r>
    </w:p>
    <w:p w14:paraId="3CC6B4D9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Lists: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Ordered (&lt;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&gt;) and unordered (&lt;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&gt;) lists organize content in a document.</w:t>
      </w:r>
    </w:p>
    <w:p w14:paraId="2E14B6AF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Tables: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Tables (&lt;table&gt;) organize data into rows and columns.</w:t>
      </w:r>
    </w:p>
    <w:p w14:paraId="6BB126D9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Forms: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Forms (&lt;form&gt;) gather user input through various input elements like text fields, checkboxes, and buttons.</w:t>
      </w:r>
    </w:p>
    <w:p w14:paraId="062C336B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Scripts</w:t>
      </w:r>
      <w:r w:rsidRPr="002B630E">
        <w:rPr>
          <w:rFonts w:ascii="Times New Roman" w:hAnsi="Times New Roman" w:cs="Times New Roman"/>
          <w:sz w:val="28"/>
          <w:szCs w:val="28"/>
        </w:rPr>
        <w:t>: JavaScript or other scripting languages can be included in a document to add interactivity.</w:t>
      </w:r>
    </w:p>
    <w:p w14:paraId="68BD4897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Comments: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Comments (&lt;!-- --&gt;) can be added to explain or annotate code within the document.</w:t>
      </w:r>
    </w:p>
    <w:p w14:paraId="4096B5F4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Metadata: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Metadata tags, such as &lt;meta&gt;, provide information like character encoding and viewport settings.</w:t>
      </w:r>
    </w:p>
    <w:p w14:paraId="70CF1719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Document Type Declaration (DOCTYPE):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&lt;!DOCTYPE html&gt; declaration defines the HTML version and document type.</w:t>
      </w:r>
    </w:p>
    <w:p w14:paraId="53B60288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Responsive Design: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Documents can be designed to be responsive, adapting to different screen sizes and devices.</w:t>
      </w:r>
    </w:p>
    <w:p w14:paraId="088BFD57" w14:textId="77777777" w:rsidR="001D405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Accessibility:</w:t>
      </w:r>
      <w:r w:rsidRPr="002B630E">
        <w:rPr>
          <w:rFonts w:ascii="Times New Roman" w:hAnsi="Times New Roman" w:cs="Times New Roman"/>
          <w:sz w:val="28"/>
          <w:szCs w:val="28"/>
        </w:rPr>
        <w:t xml:space="preserve"> Properly structured documents with semantic elements contribute to better accessibility for users with disabilities.</w:t>
      </w:r>
    </w:p>
    <w:p w14:paraId="1920C2B1" w14:textId="7D82B597" w:rsidR="002B529F" w:rsidRPr="002B630E" w:rsidRDefault="001D405F" w:rsidP="001D40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SEO (Search Engine Optimization):</w:t>
      </w:r>
      <w:r w:rsidRPr="002B630E">
        <w:rPr>
          <w:rFonts w:ascii="Times New Roman" w:hAnsi="Times New Roman" w:cs="Times New Roman"/>
          <w:sz w:val="28"/>
          <w:szCs w:val="28"/>
        </w:rPr>
        <w:t xml:space="preserve"> Well-structured documents with meaningful content and metadata contribute to better search engine rankings.</w:t>
      </w:r>
    </w:p>
    <w:p w14:paraId="731EA137" w14:textId="77777777" w:rsidR="001D405F" w:rsidRPr="002B630E" w:rsidRDefault="001D405F" w:rsidP="001D40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DB724B" w14:textId="77777777" w:rsidR="001D405F" w:rsidRPr="002B630E" w:rsidRDefault="001D405F" w:rsidP="001D40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A5A6B1" w14:textId="77777777" w:rsidR="001D405F" w:rsidRPr="002B630E" w:rsidRDefault="001D405F" w:rsidP="001D40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1DCE2C" w14:textId="1C09636A" w:rsidR="001D405F" w:rsidRPr="002B630E" w:rsidRDefault="001D405F" w:rsidP="001D405F">
      <w:pPr>
        <w:ind w:left="360"/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What is</w:t>
      </w:r>
      <w:r w:rsidR="00911863" w:rsidRPr="002B630E">
        <w:rPr>
          <w:rFonts w:ascii="Times New Roman" w:hAnsi="Times New Roman" w:cs="Times New Roman"/>
          <w:sz w:val="28"/>
          <w:szCs w:val="28"/>
          <w:highlight w:val="lightGray"/>
        </w:rPr>
        <w:t xml:space="preserve"> window object?</w:t>
      </w:r>
      <w:r w:rsidRPr="002B63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3E737" w14:textId="12B16749" w:rsidR="00911863" w:rsidRPr="002B630E" w:rsidRDefault="00911863" w:rsidP="001D405F">
      <w:pPr>
        <w:ind w:left="360"/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</w:rPr>
        <w:t>the window object is a global object that represents the browser window or tab. It serves as the top-level object in the browser's object model and provides a wide range of properties and methods for interacting with the browser environment. Here are key aspects of the window object:</w:t>
      </w:r>
    </w:p>
    <w:p w14:paraId="35ACB401" w14:textId="0DAF6D2A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Global Object: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window object is the global object in the browser environment.</w:t>
      </w:r>
    </w:p>
    <w:p w14:paraId="02DA7DB2" w14:textId="3D82645A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Global Scope:</w:t>
      </w:r>
      <w:r w:rsidRPr="002B630E">
        <w:rPr>
          <w:rFonts w:ascii="Times New Roman" w:hAnsi="Times New Roman" w:cs="Times New Roman"/>
          <w:sz w:val="28"/>
          <w:szCs w:val="28"/>
        </w:rPr>
        <w:t xml:space="preserve"> Variables and functions declared globally become properties and methods of the window object.</w:t>
      </w:r>
    </w:p>
    <w:p w14:paraId="5417CFF0" w14:textId="3A4C5EBD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Document Object: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document object, representing the HTML document, is a property of the window object.</w:t>
      </w:r>
    </w:p>
    <w:p w14:paraId="28E92972" w14:textId="3D17F367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Navigation: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window object provides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window.close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for controlling browser windows.</w:t>
      </w:r>
    </w:p>
    <w:p w14:paraId="6C05DD92" w14:textId="26897994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Location Object: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location object, accessible through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window.location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, provides information about the URL of the current page.</w:t>
      </w:r>
    </w:p>
    <w:p w14:paraId="301C6A80" w14:textId="4DB13DA4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Browser History: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history object, accessible through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window.history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, allows navigation through the user's browsing history.</w:t>
      </w:r>
    </w:p>
    <w:p w14:paraId="2D0E0843" w14:textId="1F2515ED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Timing Events: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for scheduling functions to run after a specified time delay.</w:t>
      </w:r>
    </w:p>
    <w:p w14:paraId="0EB6AC55" w14:textId="3E6AAEFF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Dimensions and Position: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Properties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window.innerWidth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window.innerHeight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window.screenX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window.screenY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provide information about the size and position of the browser window.</w:t>
      </w:r>
    </w:p>
    <w:p w14:paraId="790AC919" w14:textId="6A5EFFC1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Device Information: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Properties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window.navigator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provide information about the user's device and browser.</w:t>
      </w:r>
    </w:p>
    <w:p w14:paraId="7CF2FE21" w14:textId="2DD1B6E0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Alerts, Prompts, and Confirms: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window.prompt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window.confirm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for interacting with the user.</w:t>
      </w:r>
    </w:p>
    <w:p w14:paraId="10D9B6F1" w14:textId="6B8ED94C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Storage: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sessionStorage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objects, accessible through the window object, provide storage capabilities for web applications.</w:t>
      </w:r>
    </w:p>
    <w:p w14:paraId="24B0F2A7" w14:textId="0FC1B4D9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Cross-Window Communication: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window.postMessage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enable communication between windows or frames.</w:t>
      </w:r>
    </w:p>
    <w:p w14:paraId="5BFC4748" w14:textId="0568C667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Error Handling: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window.onerror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event handler allows capturing and handling unhandled errors.</w:t>
      </w:r>
    </w:p>
    <w:p w14:paraId="15483AF7" w14:textId="1F6BF0AC" w:rsidR="00911863" w:rsidRPr="002B630E" w:rsidRDefault="00911863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Frame and Window Management</w:t>
      </w:r>
      <w:r w:rsidRPr="002B630E">
        <w:rPr>
          <w:rFonts w:ascii="Times New Roman" w:hAnsi="Times New Roman" w:cs="Times New Roman"/>
          <w:sz w:val="28"/>
          <w:szCs w:val="28"/>
        </w:rPr>
        <w:t xml:space="preserve">: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window.frames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window.parent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provide access to frames and parent windows in a frameset.</w:t>
      </w:r>
    </w:p>
    <w:p w14:paraId="43AB1758" w14:textId="741AECBD" w:rsidR="00911863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Full Screen Mode: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window.fullScreen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property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window.fullScreenChange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event allow toggling and monitoring full-screen mode.</w:t>
      </w:r>
    </w:p>
    <w:p w14:paraId="69AB997D" w14:textId="6CD8E5C9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Browser Controls: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window.scrollTo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window.scrollBy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control the scroll position of the document.</w:t>
      </w:r>
    </w:p>
    <w:p w14:paraId="784CBD24" w14:textId="0191CB7B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Browser Focus: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Methods like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window.focus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window.blur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control the focus of the browser window.</w:t>
      </w:r>
    </w:p>
    <w:p w14:paraId="6628BA59" w14:textId="7D6A0F0C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Browser Console</w:t>
      </w:r>
      <w:r w:rsidRPr="002B630E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window.console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object provides methods for logging messages to the browser console.</w:t>
      </w:r>
    </w:p>
    <w:p w14:paraId="15042D04" w14:textId="1A6532D4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Event Handling: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window.addEventListener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>() method allows attaching event listeners to the window.</w:t>
      </w:r>
    </w:p>
    <w:p w14:paraId="50E0142B" w14:textId="7E6CAD64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Online and Offline Events:</w:t>
      </w:r>
      <w:r w:rsidRPr="002B630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window.online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window.offline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events detect changes in online/offline status.</w:t>
      </w:r>
    </w:p>
    <w:p w14:paraId="2F364358" w14:textId="1E32ABAE" w:rsidR="0019450C" w:rsidRPr="002B630E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Hash Change Event</w:t>
      </w:r>
      <w:r w:rsidRPr="002B630E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window.onhashchange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event is triggered when the URL hash changes.</w:t>
      </w:r>
    </w:p>
    <w:p w14:paraId="6E8E2CC0" w14:textId="47E4C45E" w:rsidR="0019450C" w:rsidRDefault="0019450C" w:rsidP="001945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t>Unload Event</w:t>
      </w:r>
      <w:r w:rsidRPr="002B630E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2B630E">
        <w:rPr>
          <w:rFonts w:ascii="Times New Roman" w:hAnsi="Times New Roman" w:cs="Times New Roman"/>
          <w:sz w:val="28"/>
          <w:szCs w:val="28"/>
        </w:rPr>
        <w:t>window.onbeforeunload</w:t>
      </w:r>
      <w:proofErr w:type="spellEnd"/>
      <w:r w:rsidRPr="002B630E">
        <w:rPr>
          <w:rFonts w:ascii="Times New Roman" w:hAnsi="Times New Roman" w:cs="Times New Roman"/>
          <w:sz w:val="28"/>
          <w:szCs w:val="28"/>
        </w:rPr>
        <w:t xml:space="preserve"> event is triggered before the window is unloaded, allowing confirmation prompts.</w:t>
      </w:r>
    </w:p>
    <w:p w14:paraId="46F23DC2" w14:textId="77777777" w:rsidR="002B630E" w:rsidRDefault="002B630E" w:rsidP="002B63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F5C8DA" w14:textId="77777777" w:rsidR="002B630E" w:rsidRDefault="002B630E" w:rsidP="002B63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57680C8" w14:textId="57F94B69" w:rsidR="002B630E" w:rsidRPr="002B630E" w:rsidRDefault="002B630E" w:rsidP="002B630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B630E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Here is the difference between the document and the window Objects tabular representation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6"/>
        <w:gridCol w:w="3353"/>
        <w:gridCol w:w="2417"/>
      </w:tblGrid>
      <w:tr w:rsidR="001032D8" w:rsidRPr="002B630E" w14:paraId="0B827E96" w14:textId="77777777" w:rsidTr="001032D8">
        <w:tc>
          <w:tcPr>
            <w:tcW w:w="2708" w:type="dxa"/>
          </w:tcPr>
          <w:p w14:paraId="43467931" w14:textId="36D24B5A" w:rsidR="001032D8" w:rsidRPr="002B630E" w:rsidRDefault="001032D8" w:rsidP="0019450C">
            <w:pP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Content</w:t>
            </w:r>
          </w:p>
        </w:tc>
        <w:tc>
          <w:tcPr>
            <w:tcW w:w="2908" w:type="dxa"/>
          </w:tcPr>
          <w:p w14:paraId="01A43255" w14:textId="5D39ABB7" w:rsidR="001032D8" w:rsidRPr="002B630E" w:rsidRDefault="001032D8" w:rsidP="0019450C">
            <w:pP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Document</w:t>
            </w:r>
          </w:p>
        </w:tc>
        <w:tc>
          <w:tcPr>
            <w:tcW w:w="2680" w:type="dxa"/>
          </w:tcPr>
          <w:p w14:paraId="132B9F14" w14:textId="16082346" w:rsidR="001032D8" w:rsidRPr="002B630E" w:rsidRDefault="001032D8" w:rsidP="0019450C">
            <w:pP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Windows Objects</w:t>
            </w:r>
          </w:p>
        </w:tc>
      </w:tr>
      <w:tr w:rsidR="0019450C" w:rsidRPr="002B630E" w14:paraId="29FE0DDC" w14:textId="77777777" w:rsidTr="001032D8">
        <w:tc>
          <w:tcPr>
            <w:tcW w:w="2708" w:type="dxa"/>
          </w:tcPr>
          <w:p w14:paraId="0C5D9CE5" w14:textId="47748BC3" w:rsidR="0019450C" w:rsidRPr="002B630E" w:rsidRDefault="0019450C" w:rsidP="00194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  <w:t>Representation</w:t>
            </w:r>
          </w:p>
        </w:tc>
        <w:tc>
          <w:tcPr>
            <w:tcW w:w="2908" w:type="dxa"/>
          </w:tcPr>
          <w:p w14:paraId="7E58C425" w14:textId="77CA12FE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sz w:val="28"/>
                <w:szCs w:val="28"/>
              </w:rPr>
              <w:t>Represents the entire HTML document structure.</w:t>
            </w:r>
          </w:p>
        </w:tc>
        <w:tc>
          <w:tcPr>
            <w:tcW w:w="2680" w:type="dxa"/>
          </w:tcPr>
          <w:p w14:paraId="2E69C02B" w14:textId="3BEB800A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sz w:val="28"/>
                <w:szCs w:val="28"/>
              </w:rPr>
              <w:t>Represents the global environment in which code runs</w:t>
            </w:r>
          </w:p>
        </w:tc>
      </w:tr>
      <w:tr w:rsidR="0019450C" w:rsidRPr="002B630E" w14:paraId="2D330FD8" w14:textId="77777777" w:rsidTr="001032D8">
        <w:tc>
          <w:tcPr>
            <w:tcW w:w="2708" w:type="dxa"/>
          </w:tcPr>
          <w:p w14:paraId="12667B67" w14:textId="783CB670" w:rsidR="0019450C" w:rsidRPr="002B630E" w:rsidRDefault="0019450C" w:rsidP="00194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  <w:t>Focus</w:t>
            </w:r>
          </w:p>
        </w:tc>
        <w:tc>
          <w:tcPr>
            <w:tcW w:w="2908" w:type="dxa"/>
          </w:tcPr>
          <w:p w14:paraId="0098E707" w14:textId="42A6CDA5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sz w:val="28"/>
                <w:szCs w:val="28"/>
              </w:rPr>
              <w:t>Focuses on the content of the document.</w:t>
            </w:r>
          </w:p>
        </w:tc>
        <w:tc>
          <w:tcPr>
            <w:tcW w:w="2680" w:type="dxa"/>
          </w:tcPr>
          <w:p w14:paraId="04E3AB66" w14:textId="60EFB431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sz w:val="28"/>
                <w:szCs w:val="28"/>
              </w:rPr>
              <w:t>Focuses on the browser window and its properties.</w:t>
            </w:r>
          </w:p>
        </w:tc>
      </w:tr>
      <w:tr w:rsidR="0019450C" w:rsidRPr="002B630E" w14:paraId="3F7E616C" w14:textId="77777777" w:rsidTr="001032D8">
        <w:tc>
          <w:tcPr>
            <w:tcW w:w="2708" w:type="dxa"/>
          </w:tcPr>
          <w:p w14:paraId="1AF3A1C1" w14:textId="7E46CC50" w:rsidR="0019450C" w:rsidRPr="002B630E" w:rsidRDefault="0019450C" w:rsidP="00194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  <w:t>Selection</w:t>
            </w:r>
          </w:p>
        </w:tc>
        <w:tc>
          <w:tcPr>
            <w:tcW w:w="2908" w:type="dxa"/>
          </w:tcPr>
          <w:p w14:paraId="0F9119DB" w14:textId="172AAC72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Provides methods like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getElementById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,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getElementsByClassName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for selecting HTML elements.</w:t>
            </w:r>
          </w:p>
        </w:tc>
        <w:tc>
          <w:tcPr>
            <w:tcW w:w="2680" w:type="dxa"/>
          </w:tcPr>
          <w:p w14:paraId="4C99B33F" w14:textId="524B505E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Provides methods like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open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and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close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for manipulating browser windows.</w:t>
            </w:r>
          </w:p>
        </w:tc>
      </w:tr>
      <w:tr w:rsidR="0019450C" w:rsidRPr="002B630E" w14:paraId="7BE02553" w14:textId="77777777" w:rsidTr="001032D8">
        <w:tc>
          <w:tcPr>
            <w:tcW w:w="2708" w:type="dxa"/>
          </w:tcPr>
          <w:p w14:paraId="6E6C532F" w14:textId="59EC3178" w:rsidR="0019450C" w:rsidRPr="002B630E" w:rsidRDefault="0019450C" w:rsidP="00194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</w:pPr>
            <w:r w:rsidRPr="002B630E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  <w:t>Modification</w:t>
            </w:r>
          </w:p>
        </w:tc>
        <w:tc>
          <w:tcPr>
            <w:tcW w:w="2908" w:type="dxa"/>
          </w:tcPr>
          <w:p w14:paraId="4CC021F1" w14:textId="5C39220F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Allows modification of HTML content, attributes, and styles.</w:t>
            </w:r>
          </w:p>
        </w:tc>
        <w:tc>
          <w:tcPr>
            <w:tcW w:w="2680" w:type="dxa"/>
          </w:tcPr>
          <w:p w14:paraId="01E2FBBD" w14:textId="5A4FADF7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Controls the size and position of the browser window.</w:t>
            </w:r>
          </w:p>
        </w:tc>
      </w:tr>
      <w:tr w:rsidR="0019450C" w:rsidRPr="002B630E" w14:paraId="3D803ED9" w14:textId="77777777" w:rsidTr="001032D8">
        <w:tc>
          <w:tcPr>
            <w:tcW w:w="2708" w:type="dxa"/>
          </w:tcPr>
          <w:p w14:paraId="6104CCAD" w14:textId="23348D5D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DOM Structure</w:t>
            </w:r>
          </w:p>
        </w:tc>
        <w:tc>
          <w:tcPr>
            <w:tcW w:w="2908" w:type="dxa"/>
          </w:tcPr>
          <w:p w14:paraId="102CEC6E" w14:textId="0147D29F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Manages the structure of the DOM tree.</w:t>
            </w:r>
          </w:p>
        </w:tc>
        <w:tc>
          <w:tcPr>
            <w:tcW w:w="2680" w:type="dxa"/>
          </w:tcPr>
          <w:p w14:paraId="2676FACD" w14:textId="3352DBAD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Deals with browser history and navigation.</w:t>
            </w:r>
          </w:p>
        </w:tc>
      </w:tr>
      <w:tr w:rsidR="0019450C" w:rsidRPr="002B630E" w14:paraId="3E609F75" w14:textId="77777777" w:rsidTr="001032D8">
        <w:tc>
          <w:tcPr>
            <w:tcW w:w="2708" w:type="dxa"/>
          </w:tcPr>
          <w:p w14:paraId="7BF7E365" w14:textId="4A0E5FA1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Dynamic Elements</w:t>
            </w:r>
          </w:p>
        </w:tc>
        <w:tc>
          <w:tcPr>
            <w:tcW w:w="2908" w:type="dxa"/>
          </w:tcPr>
          <w:p w14:paraId="6FDB8E5A" w14:textId="50EC41CF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Includes methods like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createElement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for creating HTML elements.</w:t>
            </w:r>
          </w:p>
        </w:tc>
        <w:tc>
          <w:tcPr>
            <w:tcW w:w="2680" w:type="dxa"/>
          </w:tcPr>
          <w:p w14:paraId="54F10BDA" w14:textId="7B41E980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Manages timing events with functions like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setTimeout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.</w:t>
            </w:r>
          </w:p>
        </w:tc>
      </w:tr>
      <w:tr w:rsidR="0019450C" w:rsidRPr="002B630E" w14:paraId="39D3A219" w14:textId="77777777" w:rsidTr="001032D8">
        <w:tc>
          <w:tcPr>
            <w:tcW w:w="2708" w:type="dxa"/>
          </w:tcPr>
          <w:p w14:paraId="1BD22F9C" w14:textId="1D6DEC07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Event Handling</w:t>
            </w:r>
          </w:p>
        </w:tc>
        <w:tc>
          <w:tcPr>
            <w:tcW w:w="2908" w:type="dxa"/>
          </w:tcPr>
          <w:p w14:paraId="697940EC" w14:textId="4EBF0DEA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Deals with events within the document, such as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click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,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load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, and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submit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.</w:t>
            </w:r>
          </w:p>
        </w:tc>
        <w:tc>
          <w:tcPr>
            <w:tcW w:w="2680" w:type="dxa"/>
          </w:tcPr>
          <w:p w14:paraId="6BBC81FC" w14:textId="2DD11862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Handles global events like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resize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and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scroll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.</w:t>
            </w:r>
          </w:p>
        </w:tc>
      </w:tr>
      <w:tr w:rsidR="0019450C" w:rsidRPr="002B630E" w14:paraId="6E63405D" w14:textId="77777777" w:rsidTr="001032D8">
        <w:tc>
          <w:tcPr>
            <w:tcW w:w="2708" w:type="dxa"/>
          </w:tcPr>
          <w:p w14:paraId="06FE752C" w14:textId="0BF872E5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Form Interaction</w:t>
            </w:r>
          </w:p>
        </w:tc>
        <w:tc>
          <w:tcPr>
            <w:tcW w:w="2908" w:type="dxa"/>
          </w:tcPr>
          <w:p w14:paraId="6AE1D586" w14:textId="029F7897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Allows access to form elements, form values, and form submission.</w:t>
            </w:r>
          </w:p>
        </w:tc>
        <w:tc>
          <w:tcPr>
            <w:tcW w:w="2680" w:type="dxa"/>
          </w:tcPr>
          <w:p w14:paraId="74C96CE3" w14:textId="681A087A" w:rsidR="0019450C" w:rsidRPr="002B630E" w:rsidRDefault="0019450C" w:rsidP="00194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Manages form-related operations at a global level.</w:t>
            </w:r>
          </w:p>
        </w:tc>
      </w:tr>
      <w:tr w:rsidR="0019450C" w:rsidRPr="002B630E" w14:paraId="6177DE9F" w14:textId="77777777" w:rsidTr="001032D8">
        <w:tc>
          <w:tcPr>
            <w:tcW w:w="2708" w:type="dxa"/>
          </w:tcPr>
          <w:p w14:paraId="02460A07" w14:textId="08C5A9AB" w:rsidR="0019450C" w:rsidRPr="002B630E" w:rsidRDefault="0019450C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Dynamic Script Loading</w:t>
            </w:r>
          </w:p>
        </w:tc>
        <w:tc>
          <w:tcPr>
            <w:tcW w:w="2908" w:type="dxa"/>
          </w:tcPr>
          <w:p w14:paraId="53FB55CE" w14:textId="1B5F4D11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Provides methods like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write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for dynamically adding scripts to the document.</w:t>
            </w:r>
          </w:p>
        </w:tc>
        <w:tc>
          <w:tcPr>
            <w:tcW w:w="2680" w:type="dxa"/>
          </w:tcPr>
          <w:p w14:paraId="6C17A091" w14:textId="53B287A5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Manages the loading and unloading of scripts globally.</w:t>
            </w:r>
          </w:p>
        </w:tc>
      </w:tr>
      <w:tr w:rsidR="0019450C" w:rsidRPr="002B630E" w14:paraId="72F5172B" w14:textId="77777777" w:rsidTr="001032D8">
        <w:tc>
          <w:tcPr>
            <w:tcW w:w="2708" w:type="dxa"/>
          </w:tcPr>
          <w:p w14:paraId="1F94E80B" w14:textId="4E62C8F4" w:rsidR="0019450C" w:rsidRPr="002B630E" w:rsidRDefault="0019450C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Document Information</w:t>
            </w:r>
          </w:p>
        </w:tc>
        <w:tc>
          <w:tcPr>
            <w:tcW w:w="2908" w:type="dxa"/>
          </w:tcPr>
          <w:p w14:paraId="2E96BBFF" w14:textId="42A9D06B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Provides information about the character set, title, and URL of the document.</w:t>
            </w:r>
          </w:p>
        </w:tc>
        <w:tc>
          <w:tcPr>
            <w:tcW w:w="2680" w:type="dxa"/>
          </w:tcPr>
          <w:p w14:paraId="67B702D8" w14:textId="5E6885DB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Contains information about the browser environment, e.g.,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navigator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for browser details.</w:t>
            </w:r>
          </w:p>
        </w:tc>
      </w:tr>
      <w:tr w:rsidR="0019450C" w:rsidRPr="002B630E" w14:paraId="003B4ADF" w14:textId="77777777" w:rsidTr="001032D8">
        <w:tc>
          <w:tcPr>
            <w:tcW w:w="2708" w:type="dxa"/>
          </w:tcPr>
          <w:p w14:paraId="7AD6A785" w14:textId="4AA4DD8A" w:rsidR="0019450C" w:rsidRPr="002B630E" w:rsidRDefault="0019450C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lastRenderedPageBreak/>
              <w:t>Specific Parts</w:t>
            </w:r>
          </w:p>
        </w:tc>
        <w:tc>
          <w:tcPr>
            <w:tcW w:w="2908" w:type="dxa"/>
          </w:tcPr>
          <w:p w14:paraId="17E58285" w14:textId="3582C65A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Has properties like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body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,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head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, and </w:t>
            </w:r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title</w:t>
            </w: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representing specific parts of the document.</w:t>
            </w:r>
          </w:p>
        </w:tc>
        <w:tc>
          <w:tcPr>
            <w:tcW w:w="2680" w:type="dxa"/>
          </w:tcPr>
          <w:p w14:paraId="5ACCDCB1" w14:textId="7E2B4AE8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Includes properties like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innerWidth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and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innerHeight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representing dimensions of the browser window.</w:t>
            </w:r>
          </w:p>
        </w:tc>
      </w:tr>
      <w:tr w:rsidR="0019450C" w:rsidRPr="002B630E" w14:paraId="012FE3B8" w14:textId="77777777" w:rsidTr="001032D8">
        <w:tc>
          <w:tcPr>
            <w:tcW w:w="2708" w:type="dxa"/>
          </w:tcPr>
          <w:p w14:paraId="34598E10" w14:textId="0D4D3D11" w:rsidR="0019450C" w:rsidRPr="002B630E" w:rsidRDefault="0019450C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Child Nodes</w:t>
            </w:r>
          </w:p>
        </w:tc>
        <w:tc>
          <w:tcPr>
            <w:tcW w:w="2908" w:type="dxa"/>
          </w:tcPr>
          <w:p w14:paraId="6AABBBCD" w14:textId="5D3646F6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Allows access to child nodes of elements within the document.</w:t>
            </w:r>
          </w:p>
        </w:tc>
        <w:tc>
          <w:tcPr>
            <w:tcW w:w="2680" w:type="dxa"/>
          </w:tcPr>
          <w:p w14:paraId="595085F5" w14:textId="39081496" w:rsidR="0019450C" w:rsidRPr="002B630E" w:rsidRDefault="0019450C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Does not deal directly with the structure of elements within the document.</w:t>
            </w:r>
          </w:p>
        </w:tc>
      </w:tr>
      <w:tr w:rsidR="0019450C" w:rsidRPr="002B630E" w14:paraId="043FB9E0" w14:textId="77777777" w:rsidTr="001032D8">
        <w:tc>
          <w:tcPr>
            <w:tcW w:w="2708" w:type="dxa"/>
          </w:tcPr>
          <w:p w14:paraId="47E2FF67" w14:textId="1FEFC5FE" w:rsidR="0019450C" w:rsidRPr="002B630E" w:rsidRDefault="0019450C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Visibility State</w:t>
            </w:r>
          </w:p>
        </w:tc>
        <w:tc>
          <w:tcPr>
            <w:tcW w:w="2908" w:type="dxa"/>
          </w:tcPr>
          <w:p w14:paraId="6A6CF3AC" w14:textId="3C573548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Handles visibility state changes within the document, e.g., </w:t>
            </w:r>
            <w:proofErr w:type="spellStart"/>
            <w:r w:rsidRPr="002B630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  <w:bdr w:val="single" w:sz="2" w:space="0" w:color="D9D9E3" w:frame="1"/>
              </w:rPr>
              <w:t>visibilitychange</w:t>
            </w:r>
            <w:proofErr w:type="spellEnd"/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 xml:space="preserve"> event.</w:t>
            </w:r>
          </w:p>
        </w:tc>
        <w:tc>
          <w:tcPr>
            <w:tcW w:w="2680" w:type="dxa"/>
          </w:tcPr>
          <w:p w14:paraId="70CD04D8" w14:textId="4574F916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Does not directly manage visibility changes but may handle focus and blur events.</w:t>
            </w:r>
          </w:p>
        </w:tc>
      </w:tr>
      <w:tr w:rsidR="0019450C" w:rsidRPr="002B630E" w14:paraId="39EDD3EA" w14:textId="77777777" w:rsidTr="001032D8">
        <w:tc>
          <w:tcPr>
            <w:tcW w:w="2708" w:type="dxa"/>
          </w:tcPr>
          <w:p w14:paraId="7FBC09FB" w14:textId="14086B0C" w:rsidR="0019450C" w:rsidRPr="002B630E" w:rsidRDefault="001032D8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CSS Manipulation</w:t>
            </w:r>
          </w:p>
        </w:tc>
        <w:tc>
          <w:tcPr>
            <w:tcW w:w="2908" w:type="dxa"/>
          </w:tcPr>
          <w:p w14:paraId="6BD7CC34" w14:textId="44387E76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Can manipulate inline styles of elements within the document.</w:t>
            </w:r>
          </w:p>
        </w:tc>
        <w:tc>
          <w:tcPr>
            <w:tcW w:w="2680" w:type="dxa"/>
          </w:tcPr>
          <w:p w14:paraId="50C1E7FE" w14:textId="3B4A88F5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Does not directly manipulate styles but may control window appearance.</w:t>
            </w:r>
          </w:p>
        </w:tc>
      </w:tr>
      <w:tr w:rsidR="0019450C" w:rsidRPr="002B630E" w14:paraId="085CA463" w14:textId="77777777" w:rsidTr="001032D8">
        <w:tc>
          <w:tcPr>
            <w:tcW w:w="2708" w:type="dxa"/>
          </w:tcPr>
          <w:p w14:paraId="1C536058" w14:textId="4D82F79D" w:rsidR="0019450C" w:rsidRPr="002B630E" w:rsidRDefault="001032D8" w:rsidP="0019450C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</w:pPr>
            <w:r w:rsidRPr="002B630E">
              <w:rPr>
                <w:rStyle w:val="Strong"/>
                <w:rFonts w:ascii="Times New Roman" w:hAnsi="Times New Roman" w:cs="Times New Roman"/>
                <w:sz w:val="28"/>
                <w:szCs w:val="28"/>
                <w:highlight w:val="lightGray"/>
                <w:bdr w:val="single" w:sz="2" w:space="0" w:color="D9D9E3" w:frame="1"/>
              </w:rPr>
              <w:t>Script Execution Context</w:t>
            </w:r>
          </w:p>
        </w:tc>
        <w:tc>
          <w:tcPr>
            <w:tcW w:w="2908" w:type="dxa"/>
          </w:tcPr>
          <w:p w14:paraId="45A3C83D" w14:textId="0FC442B5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Represents the context in which scripts are executed on a page.</w:t>
            </w:r>
          </w:p>
        </w:tc>
        <w:tc>
          <w:tcPr>
            <w:tcW w:w="2680" w:type="dxa"/>
          </w:tcPr>
          <w:p w14:paraId="3745B5CF" w14:textId="372E546F" w:rsidR="0019450C" w:rsidRPr="002B630E" w:rsidRDefault="001032D8" w:rsidP="0019450C">
            <w:pPr>
              <w:rPr>
                <w:rFonts w:ascii="Times New Roman" w:hAnsi="Times New Roman" w:cs="Times New Roman"/>
                <w:color w:val="0F0F0F"/>
                <w:sz w:val="28"/>
                <w:szCs w:val="28"/>
              </w:rPr>
            </w:pPr>
            <w:r w:rsidRPr="002B630E">
              <w:rPr>
                <w:rFonts w:ascii="Times New Roman" w:hAnsi="Times New Roman" w:cs="Times New Roman"/>
                <w:color w:val="0F0F0F"/>
                <w:sz w:val="28"/>
                <w:szCs w:val="28"/>
              </w:rPr>
              <w:t>Represents the global context in which all scripts on a page are executed.</w:t>
            </w:r>
          </w:p>
        </w:tc>
      </w:tr>
    </w:tbl>
    <w:p w14:paraId="2866F1EF" w14:textId="77777777" w:rsidR="0019450C" w:rsidRPr="002B630E" w:rsidRDefault="0019450C" w:rsidP="0019450C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19450C" w:rsidRPr="002B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9" type="#_x0000_t75" style="width:11.25pt;height:11.25pt" o:bullet="t">
        <v:imagedata r:id="rId1" o:title="mso78B5"/>
      </v:shape>
    </w:pict>
  </w:numPicBullet>
  <w:abstractNum w:abstractNumId="0" w15:restartNumberingAfterBreak="0">
    <w:nsid w:val="11D851D5"/>
    <w:multiLevelType w:val="hybridMultilevel"/>
    <w:tmpl w:val="61F69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40A"/>
    <w:multiLevelType w:val="hybridMultilevel"/>
    <w:tmpl w:val="E646B7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06BD8"/>
    <w:multiLevelType w:val="hybridMultilevel"/>
    <w:tmpl w:val="30C8E9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A4A2C"/>
    <w:multiLevelType w:val="hybridMultilevel"/>
    <w:tmpl w:val="9926EF1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10FB5"/>
    <w:multiLevelType w:val="hybridMultilevel"/>
    <w:tmpl w:val="8DB0FD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803E2"/>
    <w:multiLevelType w:val="hybridMultilevel"/>
    <w:tmpl w:val="5FC21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3927">
    <w:abstractNumId w:val="5"/>
  </w:num>
  <w:num w:numId="2" w16cid:durableId="1616518582">
    <w:abstractNumId w:val="0"/>
  </w:num>
  <w:num w:numId="3" w16cid:durableId="2046324417">
    <w:abstractNumId w:val="2"/>
  </w:num>
  <w:num w:numId="4" w16cid:durableId="750465509">
    <w:abstractNumId w:val="4"/>
  </w:num>
  <w:num w:numId="5" w16cid:durableId="1490632381">
    <w:abstractNumId w:val="1"/>
  </w:num>
  <w:num w:numId="6" w16cid:durableId="1048795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BD"/>
    <w:rsid w:val="000D4092"/>
    <w:rsid w:val="001032D8"/>
    <w:rsid w:val="0019450C"/>
    <w:rsid w:val="001D405F"/>
    <w:rsid w:val="001E62DE"/>
    <w:rsid w:val="002B529F"/>
    <w:rsid w:val="002B630E"/>
    <w:rsid w:val="00322C71"/>
    <w:rsid w:val="003B169C"/>
    <w:rsid w:val="006617D1"/>
    <w:rsid w:val="00735627"/>
    <w:rsid w:val="00894BE4"/>
    <w:rsid w:val="00911863"/>
    <w:rsid w:val="009406A9"/>
    <w:rsid w:val="00A86EBD"/>
    <w:rsid w:val="00BC3F32"/>
    <w:rsid w:val="00D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290"/>
  <w15:chartTrackingRefBased/>
  <w15:docId w15:val="{B6D0AEFA-BB25-4D66-ACE7-59B0CADB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6EBD"/>
    <w:rPr>
      <w:b/>
      <w:bCs/>
    </w:rPr>
  </w:style>
  <w:style w:type="table" w:styleId="TableGrid">
    <w:name w:val="Table Grid"/>
    <w:basedOn w:val="TableNormal"/>
    <w:uiPriority w:val="39"/>
    <w:rsid w:val="0089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94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681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91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467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295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283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0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3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9691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1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6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5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68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8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8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89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661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7357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001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855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0855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7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4083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5045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1772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988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527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5968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127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2707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064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55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745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727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07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40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1207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097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282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3770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26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88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7137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243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235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151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238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97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3164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10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738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8296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608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20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7921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173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147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244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16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554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960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53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103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278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698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086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658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095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61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3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004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2372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835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672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8639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82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13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Ilakia Selvi Munusamy</dc:creator>
  <cp:keywords/>
  <dc:description/>
  <cp:lastModifiedBy>Ilakia Selvi Munusamy</cp:lastModifiedBy>
  <cp:revision>4</cp:revision>
  <dcterms:created xsi:type="dcterms:W3CDTF">2023-11-16T19:02:00Z</dcterms:created>
  <dcterms:modified xsi:type="dcterms:W3CDTF">2023-11-20T06:35:00Z</dcterms:modified>
</cp:coreProperties>
</file>