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92" w:rsidRDefault="008C075D">
      <w:pPr>
        <w:spacing w:after="122" w:line="259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color w:val="404040"/>
          <w:sz w:val="40"/>
        </w:rPr>
        <w:t xml:space="preserve">                         SERVERLESS </w:t>
      </w:r>
      <w:proofErr w:type="spellStart"/>
      <w:r>
        <w:rPr>
          <w:rFonts w:ascii="Calibri" w:eastAsia="Calibri" w:hAnsi="Calibri" w:cs="Calibri"/>
          <w:color w:val="404040"/>
          <w:sz w:val="40"/>
        </w:rPr>
        <w:t>IoT</w:t>
      </w:r>
      <w:proofErr w:type="spellEnd"/>
      <w:r>
        <w:rPr>
          <w:rFonts w:ascii="Calibri" w:eastAsia="Calibri" w:hAnsi="Calibri" w:cs="Calibri"/>
          <w:color w:val="404040"/>
          <w:sz w:val="40"/>
        </w:rPr>
        <w:t xml:space="preserve">   DATA PROCESSING </w:t>
      </w:r>
    </w:p>
    <w:p w:rsidR="00D01192" w:rsidRDefault="008C075D">
      <w:pPr>
        <w:spacing w:after="255" w:line="259" w:lineRule="auto"/>
        <w:ind w:left="0" w:firstLine="0"/>
      </w:pPr>
      <w:r>
        <w:rPr>
          <w:rFonts w:ascii="Calibri" w:eastAsia="Calibri" w:hAnsi="Calibri" w:cs="Calibri"/>
          <w:color w:val="404040"/>
          <w:sz w:val="32"/>
        </w:rPr>
        <w:t xml:space="preserve"> </w:t>
      </w:r>
    </w:p>
    <w:p w:rsidR="00D01192" w:rsidRDefault="008C075D">
      <w:pPr>
        <w:spacing w:after="128" w:line="259" w:lineRule="auto"/>
        <w:ind w:left="0" w:firstLine="0"/>
      </w:pPr>
      <w:r>
        <w:rPr>
          <w:color w:val="404040"/>
          <w:sz w:val="36"/>
        </w:rPr>
        <w:t>PROJECT OVERVIEW:</w:t>
      </w:r>
      <w:r>
        <w:rPr>
          <w:color w:val="404040"/>
          <w:sz w:val="30"/>
        </w:rPr>
        <w:t xml:space="preserve">       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Data collection is a fundamental step in building any </w:t>
      </w:r>
      <w:proofErr w:type="spellStart"/>
      <w:r>
        <w:rPr>
          <w:color w:val="404040"/>
        </w:rPr>
        <w:t>IoT</w:t>
      </w:r>
      <w:proofErr w:type="spellEnd"/>
      <w:r>
        <w:rPr>
          <w:color w:val="404040"/>
        </w:rPr>
        <w:t xml:space="preserve"> (Internet of Things) system or project. It involves gathering information from various sources such as sensors, devices, applications, databases, or any other relevant data-producing entities. The c</w:t>
      </w:r>
      <w:r>
        <w:rPr>
          <w:color w:val="404040"/>
        </w:rPr>
        <w:t xml:space="preserve">ollected data serves as the foundation for analysis, insights, and decision-making. Here's a structured approach to data collection in the context of an </w:t>
      </w:r>
      <w:proofErr w:type="spellStart"/>
      <w:r>
        <w:rPr>
          <w:color w:val="404040"/>
        </w:rPr>
        <w:t>IoT</w:t>
      </w:r>
      <w:proofErr w:type="spellEnd"/>
      <w:r>
        <w:rPr>
          <w:color w:val="404040"/>
        </w:rPr>
        <w:t xml:space="preserve"> project: </w:t>
      </w:r>
    </w:p>
    <w:p w:rsidR="00D01192" w:rsidRDefault="008C075D">
      <w:pPr>
        <w:spacing w:after="211" w:line="259" w:lineRule="auto"/>
        <w:ind w:left="0" w:firstLine="0"/>
      </w:pPr>
      <w:r>
        <w:rPr>
          <w:color w:val="404040"/>
        </w:rPr>
        <w:t xml:space="preserve">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Define Data Requirements: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>Clearly identify the specific types of data you need to coll</w:t>
      </w:r>
      <w:r>
        <w:rPr>
          <w:color w:val="404040"/>
        </w:rPr>
        <w:t xml:space="preserve">ect based on your </w:t>
      </w:r>
      <w:proofErr w:type="spellStart"/>
      <w:r>
        <w:rPr>
          <w:color w:val="404040"/>
        </w:rPr>
        <w:t>IoT</w:t>
      </w:r>
      <w:proofErr w:type="spellEnd"/>
      <w:r>
        <w:rPr>
          <w:color w:val="404040"/>
        </w:rPr>
        <w:t xml:space="preserve"> project's objectives and use cases. Consider what information is critical for achieving your goals.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Select Data Sources: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Identify and select the appropriate sources from where you'll collect data. Common sources in an </w:t>
      </w:r>
      <w:proofErr w:type="spellStart"/>
      <w:r>
        <w:rPr>
          <w:color w:val="404040"/>
        </w:rPr>
        <w:t>IoT</w:t>
      </w:r>
      <w:proofErr w:type="spellEnd"/>
      <w:r>
        <w:rPr>
          <w:color w:val="404040"/>
        </w:rPr>
        <w:t xml:space="preserve"> context in</w:t>
      </w:r>
      <w:r>
        <w:rPr>
          <w:color w:val="404040"/>
        </w:rPr>
        <w:t xml:space="preserve">clude: </w:t>
      </w:r>
    </w:p>
    <w:p w:rsidR="00D01192" w:rsidRDefault="008C075D">
      <w:pPr>
        <w:spacing w:after="225" w:line="248" w:lineRule="auto"/>
        <w:ind w:left="-5"/>
      </w:pPr>
      <w:proofErr w:type="spellStart"/>
      <w:r>
        <w:rPr>
          <w:color w:val="404040"/>
        </w:rPr>
        <w:t>IoT</w:t>
      </w:r>
      <w:proofErr w:type="spellEnd"/>
      <w:r>
        <w:rPr>
          <w:color w:val="404040"/>
        </w:rPr>
        <w:t xml:space="preserve"> Devices: Sensors, cameras, actuators, etc.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Databases: Collecting historical data or relevant information from databases.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APIs: Accessing external data through APIs (e.g., weather data, traffic information).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>Logs and Files: Extracting data fr</w:t>
      </w:r>
      <w:r>
        <w:rPr>
          <w:color w:val="404040"/>
        </w:rPr>
        <w:t xml:space="preserve">om log files or structured/unstructured files.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Choose Data Collection Methods: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Determine the methods and protocols to collect data from the chosen sources. Common methods include: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Direct Device Integration: Utilize </w:t>
      </w:r>
      <w:proofErr w:type="spellStart"/>
      <w:r>
        <w:rPr>
          <w:color w:val="404040"/>
        </w:rPr>
        <w:t>IoT</w:t>
      </w:r>
      <w:proofErr w:type="spellEnd"/>
      <w:r>
        <w:rPr>
          <w:color w:val="404040"/>
        </w:rPr>
        <w:t xml:space="preserve"> protocols (e.g., MQTT, </w:t>
      </w:r>
      <w:proofErr w:type="spellStart"/>
      <w:r>
        <w:rPr>
          <w:color w:val="404040"/>
        </w:rPr>
        <w:t>CoAP</w:t>
      </w:r>
      <w:proofErr w:type="spellEnd"/>
      <w:r>
        <w:rPr>
          <w:color w:val="404040"/>
        </w:rPr>
        <w:t>, HTTP)</w:t>
      </w:r>
      <w:r>
        <w:rPr>
          <w:color w:val="404040"/>
        </w:rPr>
        <w:t xml:space="preserve"> to collect data directly from </w:t>
      </w:r>
      <w:proofErr w:type="spellStart"/>
      <w:r>
        <w:rPr>
          <w:color w:val="404040"/>
        </w:rPr>
        <w:t>IoT</w:t>
      </w:r>
      <w:proofErr w:type="spellEnd"/>
      <w:r>
        <w:rPr>
          <w:color w:val="404040"/>
        </w:rPr>
        <w:t xml:space="preserve"> devices.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Database Queries: Use queries to extract data from databases.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API Calls: Make API calls to collect data from external sources.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File Parsing: Process files and extract relevant data.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Implement Data Collection Mechanisms: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Develop software components or scripts to implement the selected data collection methods and integrate them with the data sources. For instance: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lastRenderedPageBreak/>
        <w:t xml:space="preserve">Develop software to read sensor data from </w:t>
      </w:r>
      <w:proofErr w:type="spellStart"/>
      <w:r>
        <w:rPr>
          <w:color w:val="404040"/>
        </w:rPr>
        <w:t>IoT</w:t>
      </w:r>
      <w:proofErr w:type="spellEnd"/>
      <w:r>
        <w:rPr>
          <w:color w:val="404040"/>
        </w:rPr>
        <w:t xml:space="preserve"> devices using appropriate</w:t>
      </w:r>
      <w:r>
        <w:rPr>
          <w:color w:val="404040"/>
        </w:rPr>
        <w:t xml:space="preserve"> protocols.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Write scripts to query databases and extract necessary information.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Data Quality and Validation: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>Ensure the collected data is of high quality and validity. Implement mechanisms to validate the data and detect anomalies or errors during colle</w:t>
      </w:r>
      <w:r>
        <w:rPr>
          <w:color w:val="404040"/>
        </w:rPr>
        <w:t xml:space="preserve">ction.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Data Frequency and Volume: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>Define the frequency of data collection based on your project requirements. Decide how often you need to collect data from each source (e.g., real-time, hourly, daily). Also, estimate the volume of data generated per col</w:t>
      </w:r>
      <w:r>
        <w:rPr>
          <w:color w:val="404040"/>
        </w:rPr>
        <w:t xml:space="preserve">lection interval.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Ensure Data Privacy and Compliance: </w:t>
      </w:r>
    </w:p>
    <w:p w:rsidR="00D01192" w:rsidRDefault="008C075D">
      <w:pPr>
        <w:spacing w:after="13" w:line="248" w:lineRule="auto"/>
        <w:ind w:left="-5"/>
      </w:pPr>
      <w:r>
        <w:rPr>
          <w:color w:val="404040"/>
        </w:rPr>
        <w:t xml:space="preserve">Adhere to data privacy regulations and compliance requirements while collecting data.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 xml:space="preserve">Implement appropriate measures to secure sensitive information.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Logging and Monitoring: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>Implement logging and m</w:t>
      </w:r>
      <w:r>
        <w:rPr>
          <w:color w:val="404040"/>
        </w:rPr>
        <w:t xml:space="preserve">onitoring mechanisms to track data collection activities, identify issues, and ensure data is being collected as expected.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Testing and Optimization: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>Thoroughly test the data collection mechanisms to ensure they work efficiently and reliably. Optimize the</w:t>
      </w:r>
      <w:r>
        <w:rPr>
          <w:color w:val="404040"/>
        </w:rPr>
        <w:t xml:space="preserve"> collection process for better performance and resource utilization. </w:t>
      </w:r>
    </w:p>
    <w:p w:rsidR="00D01192" w:rsidRDefault="008C075D">
      <w:pPr>
        <w:numPr>
          <w:ilvl w:val="0"/>
          <w:numId w:val="1"/>
        </w:numPr>
        <w:spacing w:after="225" w:line="248" w:lineRule="auto"/>
        <w:ind w:hanging="422"/>
      </w:pPr>
      <w:r>
        <w:rPr>
          <w:color w:val="404040"/>
        </w:rPr>
        <w:t xml:space="preserve">Documentation: </w:t>
      </w:r>
    </w:p>
    <w:p w:rsidR="00D01192" w:rsidRDefault="008C075D">
      <w:pPr>
        <w:spacing w:after="225" w:line="248" w:lineRule="auto"/>
        <w:ind w:left="-5"/>
      </w:pPr>
      <w:r>
        <w:rPr>
          <w:color w:val="404040"/>
        </w:rPr>
        <w:t>Document the data collection process, methods, data sources, and any specific configurations. This documentation is valuable for reference, troubleshooting, and future im</w:t>
      </w:r>
      <w:r>
        <w:rPr>
          <w:color w:val="404040"/>
        </w:rPr>
        <w:t xml:space="preserve">provements. </w:t>
      </w:r>
    </w:p>
    <w:p w:rsidR="00D01192" w:rsidRDefault="008C075D">
      <w:pPr>
        <w:spacing w:after="0" w:line="248" w:lineRule="auto"/>
        <w:ind w:left="-5"/>
      </w:pPr>
      <w:r>
        <w:rPr>
          <w:color w:val="404040"/>
        </w:rPr>
        <w:t xml:space="preserve">By following this structured approach to data collection, you'll establish a robust foundation for your </w:t>
      </w:r>
      <w:proofErr w:type="spellStart"/>
      <w:r>
        <w:rPr>
          <w:color w:val="404040"/>
        </w:rPr>
        <w:t>IoT</w:t>
      </w:r>
      <w:proofErr w:type="spellEnd"/>
      <w:r>
        <w:rPr>
          <w:color w:val="404040"/>
        </w:rPr>
        <w:t xml:space="preserve"> project, ensuring that you collect the right data from the right sources in an effective and efficient manner. </w:t>
      </w:r>
    </w:p>
    <w:p w:rsidR="00D01192" w:rsidRDefault="008C075D">
      <w:pPr>
        <w:spacing w:after="28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228" cy="178308"/>
                <wp:effectExtent l="0" t="0" r="0" b="0"/>
                <wp:docPr id="11444" name="Group 11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28" cy="178308"/>
                          <a:chOff x="0" y="0"/>
                          <a:chExt cx="39228" cy="178308"/>
                        </a:xfrm>
                      </wpg:grpSpPr>
                      <wps:wsp>
                        <wps:cNvPr id="132" name="Rectangle 132"/>
                        <wps:cNvSpPr/>
                        <wps:spPr>
                          <a:xfrm>
                            <a:off x="0" y="0"/>
                            <a:ext cx="52173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192" w:rsidRDefault="008C07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4" style="width:3.0888pt;height:14.04pt;mso-position-horizontal-relative:char;mso-position-vertical-relative:line" coordsize="392,1783">
                <v:rect id="Rectangle 132" style="position:absolute;width:521;height:237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01192" w:rsidRDefault="008C075D">
      <w:pPr>
        <w:spacing w:after="288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9228" cy="178308"/>
                <wp:effectExtent l="0" t="0" r="0" b="0"/>
                <wp:docPr id="11446" name="Group 1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28" cy="178308"/>
                          <a:chOff x="0" y="0"/>
                          <a:chExt cx="39228" cy="178308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0" y="0"/>
                            <a:ext cx="52173" cy="237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192" w:rsidRDefault="008C075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040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46" style="width:3.0888pt;height:14.04pt;mso-position-horizontal-relative:char;mso-position-vertical-relative:line" coordsize="392,1783">
                <v:rect id="Rectangle 133" style="position:absolute;width:521;height:237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40404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01192" w:rsidRDefault="008C075D">
      <w:pPr>
        <w:spacing w:after="0" w:line="259" w:lineRule="auto"/>
        <w:ind w:left="0" w:firstLine="0"/>
      </w:pPr>
      <w:r>
        <w:rPr>
          <w:color w:val="404040"/>
        </w:rPr>
        <w:t xml:space="preserve">  </w:t>
      </w:r>
    </w:p>
    <w:p w:rsidR="00D01192" w:rsidRDefault="008C075D">
      <w:pPr>
        <w:pStyle w:val="Heading1"/>
      </w:pPr>
      <w:proofErr w:type="spellStart"/>
      <w:r>
        <w:t>Serverless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Data Processing</w:t>
      </w:r>
      <w:r>
        <w:rPr>
          <w:color w:val="404040"/>
          <w:sz w:val="21"/>
        </w:rPr>
        <w:t xml:space="preserve"> </w:t>
      </w:r>
    </w:p>
    <w:p w:rsidR="00D01192" w:rsidRDefault="008C075D">
      <w:pPr>
        <w:spacing w:after="195" w:line="259" w:lineRule="auto"/>
        <w:ind w:left="0" w:firstLine="0"/>
      </w:pPr>
      <w:r>
        <w:rPr>
          <w:color w:val="404040"/>
          <w:sz w:val="40"/>
        </w:rPr>
        <w:t xml:space="preserve"> </w:t>
      </w:r>
    </w:p>
    <w:p w:rsidR="00D01192" w:rsidRDefault="008C075D">
      <w:pPr>
        <w:spacing w:after="12" w:line="259" w:lineRule="auto"/>
        <w:ind w:left="-5"/>
      </w:pPr>
      <w:r>
        <w:rPr>
          <w:sz w:val="40"/>
        </w:rPr>
        <w:t xml:space="preserve">Data integration: </w:t>
      </w:r>
    </w:p>
    <w:p w:rsidR="00D01192" w:rsidRDefault="008C075D">
      <w:pPr>
        <w:ind w:left="-5"/>
      </w:pPr>
      <w:r>
        <w:lastRenderedPageBreak/>
        <w:t xml:space="preserve">Data integration in the context of a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project involves collecting, combining, and processing data from various sources like </w:t>
      </w:r>
      <w:proofErr w:type="spellStart"/>
      <w:r>
        <w:t>IoT</w:t>
      </w:r>
      <w:proofErr w:type="spellEnd"/>
      <w:r>
        <w:t xml:space="preserve"> devices, databases, APIs, and more. The goal is to centralize</w:t>
      </w:r>
      <w:r>
        <w:t xml:space="preserve"> and harmonize the data to derive meaningful insights, make informed decisions, and trigger appropriate actions. Here's how you can achieve data integration in a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project: </w:t>
      </w:r>
    </w:p>
    <w:p w:rsidR="00D01192" w:rsidRDefault="008C075D">
      <w:pPr>
        <w:ind w:left="-5"/>
      </w:pPr>
      <w:r>
        <w:t xml:space="preserve"> Data Sources Identification: </w:t>
      </w:r>
    </w:p>
    <w:p w:rsidR="00D01192" w:rsidRDefault="008C075D">
      <w:pPr>
        <w:spacing w:after="235"/>
        <w:ind w:left="-5"/>
      </w:pPr>
      <w:r>
        <w:t xml:space="preserve">Identify the sources of data you want </w:t>
      </w:r>
      <w:r>
        <w:t xml:space="preserve">to integrate. This can include </w:t>
      </w:r>
      <w:proofErr w:type="spellStart"/>
      <w:r>
        <w:t>IoT</w:t>
      </w:r>
      <w:proofErr w:type="spellEnd"/>
      <w:r>
        <w:t xml:space="preserve"> devices (e.g., sensors, cameras), databases, cloud storage, APIs, or any other data-producing systems. </w:t>
      </w:r>
    </w:p>
    <w:p w:rsidR="00D01192" w:rsidRDefault="008C075D">
      <w:pPr>
        <w:spacing w:after="12" w:line="259" w:lineRule="auto"/>
        <w:ind w:left="0" w:firstLine="0"/>
      </w:pPr>
      <w:r>
        <w:rPr>
          <w:sz w:val="40"/>
        </w:rPr>
        <w:t xml:space="preserve"> </w:t>
      </w:r>
    </w:p>
    <w:p w:rsidR="00D01192" w:rsidRDefault="008C075D">
      <w:pPr>
        <w:ind w:left="-5"/>
      </w:pPr>
      <w:r>
        <w:t xml:space="preserve">Data collection: </w:t>
      </w:r>
    </w:p>
    <w:p w:rsidR="00D01192" w:rsidRDefault="008C075D">
      <w:pPr>
        <w:spacing w:after="1"/>
        <w:ind w:left="-5"/>
      </w:pPr>
      <w:r>
        <w:t xml:space="preserve">Data collection is a fundamental step in building any </w:t>
      </w:r>
      <w:proofErr w:type="spellStart"/>
      <w:r>
        <w:t>IoT</w:t>
      </w:r>
      <w:proofErr w:type="spellEnd"/>
      <w:r>
        <w:t xml:space="preserve"> (Internet of Things) system or project.</w:t>
      </w:r>
      <w:r>
        <w:t xml:space="preserve"> It involves gathering information from various sources such as sensors, devices, applications, databases, or any other relevant data-producing entities. The collected data serves as the foundation for analysis, insights, and decision-making. </w:t>
      </w:r>
    </w:p>
    <w:p w:rsidR="00D01192" w:rsidRDefault="008C075D">
      <w:pPr>
        <w:ind w:left="-5"/>
      </w:pPr>
      <w:r>
        <w:t>Here's a str</w:t>
      </w:r>
      <w:r>
        <w:t xml:space="preserve">uctured approach to data collection in the context of an </w:t>
      </w:r>
      <w:proofErr w:type="spellStart"/>
      <w:r>
        <w:t>IoT</w:t>
      </w:r>
      <w:proofErr w:type="spellEnd"/>
      <w:r>
        <w:t xml:space="preserve"> project: </w:t>
      </w:r>
    </w:p>
    <w:p w:rsidR="00D01192" w:rsidRDefault="008C075D">
      <w:pPr>
        <w:numPr>
          <w:ilvl w:val="0"/>
          <w:numId w:val="2"/>
        </w:numPr>
        <w:ind w:hanging="276"/>
      </w:pPr>
      <w:r>
        <w:t xml:space="preserve">Define Data Requirements: </w:t>
      </w:r>
    </w:p>
    <w:p w:rsidR="00D01192" w:rsidRDefault="008C075D">
      <w:pPr>
        <w:numPr>
          <w:ilvl w:val="1"/>
          <w:numId w:val="2"/>
        </w:numPr>
        <w:ind w:hanging="360"/>
      </w:pPr>
      <w:r>
        <w:t xml:space="preserve">Clearly identify the specific types of data you need to collect based on your </w:t>
      </w:r>
      <w:proofErr w:type="spellStart"/>
      <w:r>
        <w:t>IoT</w:t>
      </w:r>
      <w:proofErr w:type="spellEnd"/>
      <w:r>
        <w:t xml:space="preserve"> project's objectives and use cases. Consider what information is critical for achieving your goals. </w:t>
      </w:r>
    </w:p>
    <w:p w:rsidR="00D01192" w:rsidRDefault="008C075D">
      <w:pPr>
        <w:numPr>
          <w:ilvl w:val="0"/>
          <w:numId w:val="2"/>
        </w:numPr>
        <w:ind w:hanging="276"/>
      </w:pPr>
      <w:r>
        <w:t xml:space="preserve">Select Data Sources: </w:t>
      </w:r>
    </w:p>
    <w:p w:rsidR="00D01192" w:rsidRDefault="008C075D">
      <w:pPr>
        <w:numPr>
          <w:ilvl w:val="2"/>
          <w:numId w:val="5"/>
        </w:numPr>
        <w:ind w:left="1440" w:hanging="360"/>
      </w:pPr>
      <w:r>
        <w:t>Identify and select the appropriate sources from wh</w:t>
      </w:r>
      <w:r>
        <w:t xml:space="preserve">ere you'll collect data. Common sources in an </w:t>
      </w:r>
      <w:proofErr w:type="spellStart"/>
      <w:r>
        <w:t>IoT</w:t>
      </w:r>
      <w:proofErr w:type="spellEnd"/>
      <w:r>
        <w:t xml:space="preserve"> context include: </w:t>
      </w:r>
    </w:p>
    <w:p w:rsidR="00D01192" w:rsidRDefault="008C075D">
      <w:pPr>
        <w:numPr>
          <w:ilvl w:val="2"/>
          <w:numId w:val="5"/>
        </w:numPr>
        <w:ind w:left="1440" w:hanging="360"/>
      </w:pPr>
      <w:proofErr w:type="spellStart"/>
      <w:r>
        <w:t>IoT</w:t>
      </w:r>
      <w:proofErr w:type="spellEnd"/>
      <w:r>
        <w:t xml:space="preserve"> Devices: Sensors, cameras, actuators, etc. </w:t>
      </w:r>
    </w:p>
    <w:p w:rsidR="00D01192" w:rsidRDefault="008C075D">
      <w:pPr>
        <w:numPr>
          <w:ilvl w:val="2"/>
          <w:numId w:val="5"/>
        </w:numPr>
        <w:ind w:left="1440" w:hanging="360"/>
      </w:pPr>
      <w:r>
        <w:t xml:space="preserve">Databases: Collecting historical data or relevant information from databases. </w:t>
      </w:r>
    </w:p>
    <w:p w:rsidR="00D01192" w:rsidRDefault="008C075D">
      <w:pPr>
        <w:numPr>
          <w:ilvl w:val="2"/>
          <w:numId w:val="5"/>
        </w:numPr>
        <w:ind w:left="1440" w:hanging="360"/>
      </w:pPr>
      <w:r>
        <w:t>APIs: Accessing external data through APIs (e.g., weather dat</w:t>
      </w:r>
      <w:r>
        <w:t xml:space="preserve">a, traffic information). </w:t>
      </w:r>
    </w:p>
    <w:p w:rsidR="00D01192" w:rsidRDefault="008C075D">
      <w:pPr>
        <w:numPr>
          <w:ilvl w:val="2"/>
          <w:numId w:val="5"/>
        </w:numPr>
        <w:ind w:left="1440" w:hanging="360"/>
      </w:pPr>
      <w:r>
        <w:t xml:space="preserve">Logs and Files: Extracting data from log files or structured/unstructured files. </w:t>
      </w:r>
    </w:p>
    <w:p w:rsidR="00D01192" w:rsidRDefault="008C075D">
      <w:pPr>
        <w:numPr>
          <w:ilvl w:val="0"/>
          <w:numId w:val="2"/>
        </w:numPr>
        <w:ind w:hanging="276"/>
      </w:pPr>
      <w:r>
        <w:t xml:space="preserve">Choose Data Collection Methods: </w:t>
      </w:r>
    </w:p>
    <w:p w:rsidR="00D01192" w:rsidRDefault="008C075D">
      <w:pPr>
        <w:numPr>
          <w:ilvl w:val="2"/>
          <w:numId w:val="3"/>
        </w:numPr>
        <w:ind w:left="1440" w:hanging="360"/>
      </w:pPr>
      <w:r>
        <w:t xml:space="preserve">Determine the methods and protocols to collect data from the chosen sources. Common methods include: </w:t>
      </w:r>
    </w:p>
    <w:p w:rsidR="00D01192" w:rsidRDefault="008C075D">
      <w:pPr>
        <w:numPr>
          <w:ilvl w:val="2"/>
          <w:numId w:val="3"/>
        </w:numPr>
        <w:ind w:left="1440" w:hanging="360"/>
      </w:pPr>
      <w:r>
        <w:t>Direct Device</w:t>
      </w:r>
      <w:r>
        <w:t xml:space="preserve"> Integration: Utilize </w:t>
      </w:r>
      <w:proofErr w:type="spellStart"/>
      <w:r>
        <w:t>IoT</w:t>
      </w:r>
      <w:proofErr w:type="spellEnd"/>
      <w:r>
        <w:t xml:space="preserve"> protocols (e.g., MQTT, </w:t>
      </w:r>
      <w:proofErr w:type="spellStart"/>
      <w:r>
        <w:t>CoAP</w:t>
      </w:r>
      <w:proofErr w:type="spellEnd"/>
      <w:r>
        <w:t xml:space="preserve">, HTTP) to collect data directly from </w:t>
      </w:r>
      <w:proofErr w:type="spellStart"/>
      <w:r>
        <w:t>IoT</w:t>
      </w:r>
      <w:proofErr w:type="spellEnd"/>
      <w:r>
        <w:t xml:space="preserve"> devices. </w:t>
      </w:r>
    </w:p>
    <w:p w:rsidR="00D01192" w:rsidRDefault="008C075D">
      <w:pPr>
        <w:numPr>
          <w:ilvl w:val="2"/>
          <w:numId w:val="3"/>
        </w:numPr>
        <w:ind w:left="1440" w:hanging="360"/>
      </w:pPr>
      <w:r>
        <w:t xml:space="preserve">Database Queries: Use queries to extract data from databases. </w:t>
      </w:r>
    </w:p>
    <w:p w:rsidR="00D01192" w:rsidRDefault="008C075D">
      <w:pPr>
        <w:numPr>
          <w:ilvl w:val="2"/>
          <w:numId w:val="3"/>
        </w:numPr>
        <w:ind w:left="1440" w:hanging="360"/>
      </w:pPr>
      <w:r>
        <w:t xml:space="preserve">API Calls: Make API calls to collect data from external sources. </w:t>
      </w:r>
    </w:p>
    <w:p w:rsidR="00D01192" w:rsidRDefault="008C075D">
      <w:pPr>
        <w:numPr>
          <w:ilvl w:val="2"/>
          <w:numId w:val="3"/>
        </w:numPr>
        <w:ind w:left="1440" w:hanging="360"/>
      </w:pPr>
      <w:r>
        <w:lastRenderedPageBreak/>
        <w:t xml:space="preserve">File Parsing: Process </w:t>
      </w:r>
      <w:r>
        <w:t xml:space="preserve">files and extract relevant data. </w:t>
      </w:r>
    </w:p>
    <w:p w:rsidR="00D01192" w:rsidRDefault="008C075D">
      <w:pPr>
        <w:numPr>
          <w:ilvl w:val="0"/>
          <w:numId w:val="2"/>
        </w:numPr>
        <w:ind w:hanging="276"/>
      </w:pPr>
      <w:r>
        <w:t xml:space="preserve">Implement Data Collection Mechanisms: </w:t>
      </w:r>
    </w:p>
    <w:p w:rsidR="00D01192" w:rsidRDefault="008C075D">
      <w:pPr>
        <w:numPr>
          <w:ilvl w:val="2"/>
          <w:numId w:val="4"/>
        </w:numPr>
        <w:ind w:left="1440" w:hanging="360"/>
      </w:pPr>
      <w:r>
        <w:t xml:space="preserve">Develop software components or scripts to implement the selected data collection methods and integrate them with the data sources. For instance: </w:t>
      </w:r>
    </w:p>
    <w:p w:rsidR="00D01192" w:rsidRDefault="008C075D">
      <w:pPr>
        <w:numPr>
          <w:ilvl w:val="2"/>
          <w:numId w:val="4"/>
        </w:numPr>
        <w:ind w:left="1440" w:hanging="360"/>
      </w:pPr>
      <w:r>
        <w:t xml:space="preserve">Develop software to read sensor data </w:t>
      </w:r>
      <w:r>
        <w:t xml:space="preserve">from </w:t>
      </w:r>
      <w:proofErr w:type="spellStart"/>
      <w:r>
        <w:t>IoT</w:t>
      </w:r>
      <w:proofErr w:type="spellEnd"/>
      <w:r>
        <w:t xml:space="preserve"> devices using appropriate protocols. </w:t>
      </w:r>
    </w:p>
    <w:p w:rsidR="00D01192" w:rsidRDefault="008C075D">
      <w:pPr>
        <w:numPr>
          <w:ilvl w:val="2"/>
          <w:numId w:val="4"/>
        </w:numPr>
        <w:ind w:left="1440" w:hanging="360"/>
      </w:pPr>
      <w:r>
        <w:t xml:space="preserve">Write scripts to query databases and extract necessary information. </w:t>
      </w:r>
    </w:p>
    <w:p w:rsidR="00D01192" w:rsidRDefault="008C075D">
      <w:pPr>
        <w:numPr>
          <w:ilvl w:val="0"/>
          <w:numId w:val="2"/>
        </w:numPr>
        <w:ind w:hanging="276"/>
      </w:pPr>
      <w:r>
        <w:t xml:space="preserve">Data Quality and Validation: </w:t>
      </w:r>
    </w:p>
    <w:p w:rsidR="00D01192" w:rsidRDefault="008C075D">
      <w:pPr>
        <w:numPr>
          <w:ilvl w:val="1"/>
          <w:numId w:val="2"/>
        </w:numPr>
        <w:ind w:hanging="360"/>
      </w:pPr>
      <w:r>
        <w:t>Ensure the collected data is of high quality and validity. Implement mechanisms to validate the data and detec</w:t>
      </w:r>
      <w:r>
        <w:t xml:space="preserve">t anomalies or errors during collection. </w:t>
      </w:r>
    </w:p>
    <w:p w:rsidR="00D01192" w:rsidRDefault="008C075D">
      <w:pPr>
        <w:numPr>
          <w:ilvl w:val="0"/>
          <w:numId w:val="2"/>
        </w:numPr>
        <w:ind w:hanging="276"/>
      </w:pPr>
      <w:r>
        <w:t xml:space="preserve">Data Frequency and Volume: </w:t>
      </w:r>
    </w:p>
    <w:p w:rsidR="00D01192" w:rsidRDefault="008C075D">
      <w:pPr>
        <w:numPr>
          <w:ilvl w:val="1"/>
          <w:numId w:val="2"/>
        </w:numPr>
        <w:ind w:hanging="360"/>
      </w:pPr>
      <w:r>
        <w:t>Define the frequency of data collection based on your project requirements. Decide how often you need to collect data from each source (e.g., real-time, hourly, daily). Also, estimate th</w:t>
      </w:r>
      <w:r>
        <w:t xml:space="preserve">e volume of data generated per collection interval. 7. Ensure Data Privacy and Compliance: </w:t>
      </w:r>
    </w:p>
    <w:p w:rsidR="00D01192" w:rsidRDefault="008C075D">
      <w:pPr>
        <w:numPr>
          <w:ilvl w:val="1"/>
          <w:numId w:val="2"/>
        </w:numPr>
        <w:ind w:hanging="360"/>
      </w:pPr>
      <w:r>
        <w:t xml:space="preserve">Adhere to data privacy regulations and compliance requirements while collecting data. Implement appropriate measures to secure sensitive information. </w:t>
      </w:r>
    </w:p>
    <w:p w:rsidR="00D01192" w:rsidRDefault="008C075D">
      <w:pPr>
        <w:numPr>
          <w:ilvl w:val="0"/>
          <w:numId w:val="6"/>
        </w:numPr>
        <w:ind w:hanging="422"/>
      </w:pPr>
      <w:r>
        <w:t xml:space="preserve">Logging and Monitoring: </w:t>
      </w:r>
    </w:p>
    <w:p w:rsidR="00D01192" w:rsidRDefault="008C075D">
      <w:pPr>
        <w:numPr>
          <w:ilvl w:val="1"/>
          <w:numId w:val="6"/>
        </w:numPr>
        <w:ind w:hanging="360"/>
      </w:pPr>
      <w:r>
        <w:t xml:space="preserve">Implement logging and monitoring mechanisms to track data collection activities, identify issues, and ensure data is being collected as expected. </w:t>
      </w:r>
    </w:p>
    <w:p w:rsidR="00D01192" w:rsidRDefault="008C075D">
      <w:pPr>
        <w:numPr>
          <w:ilvl w:val="0"/>
          <w:numId w:val="6"/>
        </w:numPr>
        <w:ind w:hanging="422"/>
      </w:pPr>
      <w:r>
        <w:t xml:space="preserve">Testing and Optimization: </w:t>
      </w:r>
    </w:p>
    <w:p w:rsidR="00D01192" w:rsidRDefault="008C075D">
      <w:pPr>
        <w:numPr>
          <w:ilvl w:val="1"/>
          <w:numId w:val="6"/>
        </w:numPr>
        <w:ind w:hanging="360"/>
      </w:pPr>
      <w:r>
        <w:t xml:space="preserve">Thoroughly test the data collection mechanisms to ensure </w:t>
      </w:r>
      <w:r>
        <w:t xml:space="preserve">they work efficiently and reliably. Optimize the collection process for better performance and resource utilization. </w:t>
      </w:r>
    </w:p>
    <w:p w:rsidR="00D01192" w:rsidRDefault="008C075D">
      <w:pPr>
        <w:numPr>
          <w:ilvl w:val="0"/>
          <w:numId w:val="6"/>
        </w:numPr>
        <w:ind w:hanging="422"/>
      </w:pPr>
      <w:r>
        <w:t xml:space="preserve">Documentation: </w:t>
      </w:r>
    </w:p>
    <w:p w:rsidR="00D01192" w:rsidRDefault="008C075D">
      <w:pPr>
        <w:numPr>
          <w:ilvl w:val="1"/>
          <w:numId w:val="6"/>
        </w:numPr>
        <w:ind w:hanging="360"/>
      </w:pPr>
      <w:r>
        <w:t xml:space="preserve">Document the data collection process, methods, data sources, and any specific configurations. This documentation is valuable for reference, troubleshooting, and future improvements. </w:t>
      </w:r>
    </w:p>
    <w:p w:rsidR="00D01192" w:rsidRDefault="008C075D">
      <w:pPr>
        <w:spacing w:after="232"/>
        <w:ind w:left="-5"/>
      </w:pPr>
      <w:r>
        <w:t>By following this structured approach to data collection, you'll establis</w:t>
      </w:r>
      <w:r>
        <w:t xml:space="preserve">h a robust foundation for your </w:t>
      </w:r>
      <w:proofErr w:type="spellStart"/>
      <w:r>
        <w:t>IoT</w:t>
      </w:r>
      <w:proofErr w:type="spellEnd"/>
      <w:r>
        <w:t xml:space="preserve"> project, ensuring that you collect the right data from the right sources in an effective and efficient manner. </w:t>
      </w:r>
    </w:p>
    <w:p w:rsidR="00D01192" w:rsidRDefault="008C075D">
      <w:pPr>
        <w:spacing w:after="125" w:line="259" w:lineRule="auto"/>
        <w:ind w:left="0" w:firstLine="0"/>
      </w:pPr>
      <w:r>
        <w:rPr>
          <w:sz w:val="40"/>
        </w:rPr>
        <w:t xml:space="preserve"> </w:t>
      </w:r>
    </w:p>
    <w:p w:rsidR="00D01192" w:rsidRDefault="008C075D">
      <w:pPr>
        <w:spacing w:after="12" w:line="259" w:lineRule="auto"/>
        <w:ind w:left="-5"/>
      </w:pPr>
      <w:r>
        <w:rPr>
          <w:sz w:val="40"/>
        </w:rPr>
        <w:t xml:space="preserve">Real-time processing: </w:t>
      </w:r>
    </w:p>
    <w:p w:rsidR="00D01192" w:rsidRDefault="008C075D">
      <w:pPr>
        <w:ind w:left="-5"/>
      </w:pPr>
      <w:r>
        <w:t xml:space="preserve">Data collection is a fundamental step in building any </w:t>
      </w:r>
      <w:proofErr w:type="spellStart"/>
      <w:r>
        <w:t>IoT</w:t>
      </w:r>
      <w:proofErr w:type="spellEnd"/>
      <w:r>
        <w:t xml:space="preserve"> (Internet of Things) syste</w:t>
      </w:r>
      <w:r>
        <w:t xml:space="preserve">m or project. It involves gathering information from various sources such as sensors, </w:t>
      </w:r>
      <w:r>
        <w:lastRenderedPageBreak/>
        <w:t xml:space="preserve">devices, applications, databases, or any other relevant data-producing entities. The collected data serves as the foundation for analysis, insights, and decision-making. </w:t>
      </w:r>
      <w:r>
        <w:t xml:space="preserve">Here's a structured approach to data collection in the context of an </w:t>
      </w:r>
      <w:proofErr w:type="spellStart"/>
      <w:r>
        <w:t>IoT</w:t>
      </w:r>
      <w:proofErr w:type="spellEnd"/>
      <w:r>
        <w:t xml:space="preserve"> project: </w:t>
      </w:r>
    </w:p>
    <w:p w:rsidR="00D01192" w:rsidRDefault="008C075D">
      <w:pPr>
        <w:spacing w:after="160" w:line="259" w:lineRule="auto"/>
        <w:ind w:left="0" w:firstLine="0"/>
      </w:pPr>
      <w:r>
        <w:t xml:space="preserve">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t xml:space="preserve">Define Data Requirements: </w:t>
      </w:r>
    </w:p>
    <w:p w:rsidR="00D01192" w:rsidRDefault="008C075D">
      <w:pPr>
        <w:spacing w:after="158"/>
        <w:ind w:left="-5"/>
      </w:pPr>
      <w:r>
        <w:t xml:space="preserve">Clearly identify the specific types of data you need to collect based on your </w:t>
      </w:r>
      <w:proofErr w:type="spellStart"/>
      <w:r>
        <w:t>IoT</w:t>
      </w:r>
      <w:proofErr w:type="spellEnd"/>
      <w:r>
        <w:t xml:space="preserve"> project's objectives and use cases. Consider what information </w:t>
      </w:r>
      <w:r>
        <w:t xml:space="preserve">is critical for achieving your goals.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t xml:space="preserve">Select Data Sources: </w:t>
      </w:r>
    </w:p>
    <w:p w:rsidR="00D01192" w:rsidRDefault="008C075D">
      <w:pPr>
        <w:ind w:left="-5"/>
      </w:pPr>
      <w:r>
        <w:t xml:space="preserve">Identify and select the appropriate sources from where you'll collect data. Common sources in an </w:t>
      </w:r>
      <w:proofErr w:type="spellStart"/>
      <w:r>
        <w:t>IoT</w:t>
      </w:r>
      <w:proofErr w:type="spellEnd"/>
      <w:r>
        <w:t xml:space="preserve"> context include: </w:t>
      </w:r>
    </w:p>
    <w:p w:rsidR="00D01192" w:rsidRDefault="008C075D">
      <w:pPr>
        <w:ind w:left="-5"/>
      </w:pPr>
      <w:proofErr w:type="spellStart"/>
      <w:r>
        <w:t>IoT</w:t>
      </w:r>
      <w:proofErr w:type="spellEnd"/>
      <w:r>
        <w:t xml:space="preserve"> Devices: Sensors, cameras, actuators, etc. </w:t>
      </w:r>
    </w:p>
    <w:p w:rsidR="00D01192" w:rsidRDefault="008C075D">
      <w:pPr>
        <w:ind w:left="-5"/>
      </w:pPr>
      <w:r>
        <w:t>Databases: Collecting histor</w:t>
      </w:r>
      <w:r>
        <w:t xml:space="preserve">ical data or relevant information from databases. </w:t>
      </w:r>
    </w:p>
    <w:p w:rsidR="00D01192" w:rsidRDefault="008C075D">
      <w:pPr>
        <w:ind w:left="-5"/>
      </w:pPr>
      <w:r>
        <w:t xml:space="preserve">APIs: Accessing external data through APIs (e.g., weather data, traffic information). </w:t>
      </w:r>
    </w:p>
    <w:p w:rsidR="00D01192" w:rsidRDefault="008C075D">
      <w:pPr>
        <w:spacing w:after="156"/>
        <w:ind w:left="-5"/>
      </w:pPr>
      <w:r>
        <w:t xml:space="preserve">Logs and Files: Extracting data from log files or structured/unstructured files.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t>Choose Data Collection Methods:</w:t>
      </w:r>
      <w:r>
        <w:t xml:space="preserve"> </w:t>
      </w:r>
    </w:p>
    <w:p w:rsidR="00D01192" w:rsidRDefault="008C075D">
      <w:pPr>
        <w:ind w:left="-5"/>
      </w:pPr>
      <w:r>
        <w:t xml:space="preserve">Determine the methods and protocols to collect data from the chosen sources. Common methods include: </w:t>
      </w:r>
    </w:p>
    <w:p w:rsidR="00D01192" w:rsidRDefault="008C075D">
      <w:pPr>
        <w:ind w:left="-5"/>
      </w:pPr>
      <w:r>
        <w:t xml:space="preserve">Direct Device Integration: Utilize </w:t>
      </w:r>
      <w:proofErr w:type="spellStart"/>
      <w:r>
        <w:t>IoT</w:t>
      </w:r>
      <w:proofErr w:type="spellEnd"/>
      <w:r>
        <w:t xml:space="preserve"> protocols (e.g., MQTT, </w:t>
      </w:r>
      <w:proofErr w:type="spellStart"/>
      <w:r>
        <w:t>CoAP</w:t>
      </w:r>
      <w:proofErr w:type="spellEnd"/>
      <w:r>
        <w:t xml:space="preserve">, HTTP) to collect data directly from </w:t>
      </w:r>
      <w:proofErr w:type="spellStart"/>
      <w:r>
        <w:t>IoT</w:t>
      </w:r>
      <w:proofErr w:type="spellEnd"/>
      <w:r>
        <w:t xml:space="preserve"> devices. </w:t>
      </w:r>
    </w:p>
    <w:p w:rsidR="00D01192" w:rsidRDefault="008C075D">
      <w:pPr>
        <w:ind w:left="-5"/>
      </w:pPr>
      <w:r>
        <w:t>Database Queries: Use queries to ext</w:t>
      </w:r>
      <w:r>
        <w:t xml:space="preserve">ract data from databases. </w:t>
      </w:r>
    </w:p>
    <w:p w:rsidR="00D01192" w:rsidRDefault="008C075D">
      <w:pPr>
        <w:ind w:left="-5"/>
      </w:pPr>
      <w:r>
        <w:t xml:space="preserve">API Calls: Make API calls to collect data from external sources. </w:t>
      </w:r>
    </w:p>
    <w:p w:rsidR="00D01192" w:rsidRDefault="008C075D">
      <w:pPr>
        <w:spacing w:after="158"/>
        <w:ind w:left="-5"/>
      </w:pPr>
      <w:r>
        <w:t xml:space="preserve">File Parsing: Process files and extract relevant data.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t xml:space="preserve">Implement Data Collection Mechanisms: </w:t>
      </w:r>
    </w:p>
    <w:p w:rsidR="00D01192" w:rsidRDefault="008C075D">
      <w:pPr>
        <w:ind w:left="-5"/>
      </w:pPr>
      <w:r>
        <w:t>Develop software components or scripts to implement the selected dat</w:t>
      </w:r>
      <w:r>
        <w:t xml:space="preserve">a collection methods and integrate them with the data sources. For instance: </w:t>
      </w:r>
    </w:p>
    <w:p w:rsidR="00D01192" w:rsidRDefault="008C075D">
      <w:pPr>
        <w:ind w:left="-5"/>
      </w:pPr>
      <w:r>
        <w:t xml:space="preserve">Develop software to read sensor data from </w:t>
      </w:r>
      <w:proofErr w:type="spellStart"/>
      <w:r>
        <w:t>IoT</w:t>
      </w:r>
      <w:proofErr w:type="spellEnd"/>
      <w:r>
        <w:t xml:space="preserve"> devices using appropriate protocols. </w:t>
      </w:r>
    </w:p>
    <w:p w:rsidR="00D01192" w:rsidRDefault="008C075D">
      <w:pPr>
        <w:spacing w:after="156"/>
        <w:ind w:left="-5"/>
      </w:pPr>
      <w:r>
        <w:t xml:space="preserve">Write scripts to query databases and extract necessary information.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t>Data Quality and Validati</w:t>
      </w:r>
      <w:r>
        <w:rPr>
          <w:sz w:val="32"/>
        </w:rPr>
        <w:t xml:space="preserve">on: </w:t>
      </w:r>
    </w:p>
    <w:p w:rsidR="00D01192" w:rsidRDefault="008C075D">
      <w:pPr>
        <w:spacing w:after="155"/>
        <w:ind w:left="-5"/>
      </w:pPr>
      <w:r>
        <w:t xml:space="preserve">Ensure the collected data is of high quality and validity. Implement mechanisms to validate the data and detect anomalies or errors during collection.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t xml:space="preserve">Data Frequency and Volume: </w:t>
      </w:r>
    </w:p>
    <w:p w:rsidR="00D01192" w:rsidRDefault="008C075D">
      <w:pPr>
        <w:spacing w:after="158"/>
        <w:ind w:left="-5"/>
      </w:pPr>
      <w:r>
        <w:t>Define the frequency of data collection based on your project requireme</w:t>
      </w:r>
      <w:r>
        <w:t xml:space="preserve">nts. Decide how often you need to collect data from each source (e.g., real-time, hourly, daily). Also, estimate the volume of data generated per collection interval.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lastRenderedPageBreak/>
        <w:t xml:space="preserve">Ensure Data Privacy and Compliance: </w:t>
      </w:r>
    </w:p>
    <w:p w:rsidR="00D01192" w:rsidRDefault="008C075D">
      <w:pPr>
        <w:spacing w:after="0"/>
        <w:ind w:left="-5"/>
      </w:pPr>
      <w:r>
        <w:t>Adhere to data privacy regulations and compliance r</w:t>
      </w:r>
      <w:r>
        <w:t xml:space="preserve">equirements while collecting data. </w:t>
      </w:r>
    </w:p>
    <w:p w:rsidR="00D01192" w:rsidRDefault="008C075D">
      <w:pPr>
        <w:spacing w:after="156"/>
        <w:ind w:left="-5"/>
      </w:pPr>
      <w:r>
        <w:t xml:space="preserve">Implement appropriate measures to secure sensitive information.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t xml:space="preserve">Logging and Monitoring: </w:t>
      </w:r>
    </w:p>
    <w:p w:rsidR="00D01192" w:rsidRDefault="008C075D">
      <w:pPr>
        <w:spacing w:after="155"/>
        <w:ind w:left="-5"/>
      </w:pPr>
      <w:r>
        <w:t>Implement logging and monitoring mechanisms to track data collection activities, identify issues, and ensure data is being collect</w:t>
      </w:r>
      <w:r>
        <w:t xml:space="preserve">ed as expected.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t xml:space="preserve">Testing and Optimization: </w:t>
      </w:r>
    </w:p>
    <w:p w:rsidR="00D01192" w:rsidRDefault="008C075D">
      <w:pPr>
        <w:spacing w:after="158"/>
        <w:ind w:left="-5"/>
      </w:pPr>
      <w:r>
        <w:t xml:space="preserve">Thoroughly test the data collection mechanisms to ensure they work efficiently and reliably. Optimize the collection process for better performance and resource utilization. </w:t>
      </w:r>
    </w:p>
    <w:p w:rsidR="00D01192" w:rsidRDefault="008C075D">
      <w:pPr>
        <w:numPr>
          <w:ilvl w:val="0"/>
          <w:numId w:val="7"/>
        </w:numPr>
        <w:spacing w:after="90" w:line="259" w:lineRule="auto"/>
        <w:ind w:hanging="489"/>
      </w:pPr>
      <w:r>
        <w:rPr>
          <w:sz w:val="32"/>
        </w:rPr>
        <w:t xml:space="preserve">Documentation: </w:t>
      </w:r>
    </w:p>
    <w:p w:rsidR="00D01192" w:rsidRDefault="008C075D">
      <w:pPr>
        <w:ind w:left="-5"/>
      </w:pPr>
      <w:r>
        <w:t xml:space="preserve">Document the data collection process, methods, data sources, and any specific configurations. This documentation is valuable for reference, troubleshooting, and future improvements. </w:t>
      </w:r>
    </w:p>
    <w:p w:rsidR="00D01192" w:rsidRDefault="008C075D">
      <w:pPr>
        <w:ind w:left="-5"/>
      </w:pPr>
      <w:r>
        <w:t>By following this structured approach to data collection, you'll establis</w:t>
      </w:r>
      <w:r>
        <w:t xml:space="preserve">h a robust foundation for your </w:t>
      </w:r>
      <w:proofErr w:type="spellStart"/>
      <w:r>
        <w:t>IoT</w:t>
      </w:r>
      <w:proofErr w:type="spellEnd"/>
      <w:r>
        <w:t xml:space="preserve"> project, ensuring that you collect the right data from the right sources in an effective and efficient manner. </w:t>
      </w:r>
    </w:p>
    <w:p w:rsidR="00D01192" w:rsidRDefault="008C075D">
      <w:pPr>
        <w:spacing w:after="238" w:line="259" w:lineRule="auto"/>
        <w:ind w:left="0" w:firstLine="0"/>
      </w:pPr>
      <w:r>
        <w:t xml:space="preserve"> </w:t>
      </w:r>
    </w:p>
    <w:p w:rsidR="00D01192" w:rsidRDefault="008C075D">
      <w:pPr>
        <w:spacing w:after="12" w:line="259" w:lineRule="auto"/>
        <w:ind w:left="-5"/>
      </w:pPr>
      <w:r>
        <w:rPr>
          <w:sz w:val="40"/>
        </w:rPr>
        <w:t xml:space="preserve">Automation: </w:t>
      </w:r>
    </w:p>
    <w:p w:rsidR="00D01192" w:rsidRDefault="008C075D">
      <w:pPr>
        <w:ind w:left="-5"/>
      </w:pPr>
      <w:r>
        <w:t xml:space="preserve">Automation in the context of an </w:t>
      </w:r>
      <w:proofErr w:type="spellStart"/>
      <w:r>
        <w:t>IoT</w:t>
      </w:r>
      <w:proofErr w:type="spellEnd"/>
      <w:r>
        <w:t xml:space="preserve"> project involves using software, algorithms, and smart dec</w:t>
      </w:r>
      <w:r>
        <w:t xml:space="preserve">ision-making systems to perform tasks and processes without manual intervention. The goal is to enhance efficiency, reduce human error, and achieve better control and optimization in the </w:t>
      </w:r>
      <w:proofErr w:type="spellStart"/>
      <w:r>
        <w:t>IoT</w:t>
      </w:r>
      <w:proofErr w:type="spellEnd"/>
      <w:r>
        <w:t xml:space="preserve"> ecosystem. Here's a step-by-step approach to implementing automat</w:t>
      </w:r>
      <w:r>
        <w:t xml:space="preserve">ion in your </w:t>
      </w:r>
      <w:proofErr w:type="spellStart"/>
      <w:r>
        <w:t>IoT</w:t>
      </w:r>
      <w:proofErr w:type="spellEnd"/>
      <w:r>
        <w:t xml:space="preserve"> project: </w:t>
      </w:r>
    </w:p>
    <w:p w:rsidR="00D01192" w:rsidRDefault="008C075D">
      <w:pPr>
        <w:numPr>
          <w:ilvl w:val="0"/>
          <w:numId w:val="8"/>
        </w:numPr>
        <w:ind w:hanging="422"/>
      </w:pPr>
      <w:r>
        <w:t xml:space="preserve">Identify Automation Opportunities: </w:t>
      </w:r>
    </w:p>
    <w:p w:rsidR="00D01192" w:rsidRDefault="008C075D">
      <w:pPr>
        <w:numPr>
          <w:ilvl w:val="1"/>
          <w:numId w:val="8"/>
        </w:numPr>
        <w:ind w:hanging="360"/>
      </w:pPr>
      <w:r>
        <w:t xml:space="preserve">Conduct a thorough analysis of your </w:t>
      </w:r>
      <w:proofErr w:type="spellStart"/>
      <w:r>
        <w:t>IoT</w:t>
      </w:r>
      <w:proofErr w:type="spellEnd"/>
      <w:r>
        <w:t xml:space="preserve"> system to identify tasks, processes, or actions that can be automated. Focus on repetitive, rule-based, or </w:t>
      </w:r>
      <w:proofErr w:type="spellStart"/>
      <w:r>
        <w:t>timeconsuming</w:t>
      </w:r>
      <w:proofErr w:type="spellEnd"/>
      <w:r>
        <w:t xml:space="preserve"> activities. </w:t>
      </w:r>
    </w:p>
    <w:p w:rsidR="00D01192" w:rsidRDefault="008C075D">
      <w:pPr>
        <w:numPr>
          <w:ilvl w:val="0"/>
          <w:numId w:val="8"/>
        </w:numPr>
        <w:ind w:hanging="422"/>
      </w:pPr>
      <w:r>
        <w:t>Define Automation Ob</w:t>
      </w:r>
      <w:r>
        <w:t xml:space="preserve">jectives: </w:t>
      </w:r>
    </w:p>
    <w:p w:rsidR="00D01192" w:rsidRDefault="008C075D">
      <w:pPr>
        <w:numPr>
          <w:ilvl w:val="1"/>
          <w:numId w:val="8"/>
        </w:numPr>
        <w:ind w:hanging="360"/>
      </w:pPr>
      <w:r>
        <w:t xml:space="preserve">Clearly define the objectives you aim to achieve through automation, such as improved efficiency, energy savings, enhanced security, or cost reduction. </w:t>
      </w:r>
    </w:p>
    <w:p w:rsidR="00D01192" w:rsidRDefault="008C075D">
      <w:pPr>
        <w:numPr>
          <w:ilvl w:val="0"/>
          <w:numId w:val="8"/>
        </w:numPr>
        <w:ind w:hanging="422"/>
      </w:pPr>
      <w:r>
        <w:t xml:space="preserve">Select Automation Tools and Platforms: </w:t>
      </w:r>
    </w:p>
    <w:p w:rsidR="00D01192" w:rsidRDefault="008C075D">
      <w:pPr>
        <w:numPr>
          <w:ilvl w:val="1"/>
          <w:numId w:val="8"/>
        </w:numPr>
        <w:ind w:hanging="360"/>
      </w:pPr>
      <w:r>
        <w:t>Choose appropriate automation tools and platforms th</w:t>
      </w:r>
      <w:r>
        <w:t xml:space="preserve">at align with your project goals. This could include </w:t>
      </w:r>
      <w:proofErr w:type="spellStart"/>
      <w:r>
        <w:t>IoT</w:t>
      </w:r>
      <w:proofErr w:type="spellEnd"/>
      <w:r>
        <w:t xml:space="preserve">-specific platforms, workflow automation tools, or scripting languages. </w:t>
      </w:r>
    </w:p>
    <w:p w:rsidR="00D01192" w:rsidRDefault="008C075D">
      <w:pPr>
        <w:numPr>
          <w:ilvl w:val="0"/>
          <w:numId w:val="8"/>
        </w:numPr>
        <w:ind w:hanging="422"/>
      </w:pPr>
      <w:r>
        <w:lastRenderedPageBreak/>
        <w:t xml:space="preserve">Integrate </w:t>
      </w:r>
      <w:proofErr w:type="spellStart"/>
      <w:r>
        <w:t>IoT</w:t>
      </w:r>
      <w:proofErr w:type="spellEnd"/>
      <w:r>
        <w:t xml:space="preserve"> Devices with Automation Tools: </w:t>
      </w:r>
    </w:p>
    <w:p w:rsidR="00D01192" w:rsidRDefault="008C075D">
      <w:pPr>
        <w:numPr>
          <w:ilvl w:val="1"/>
          <w:numId w:val="8"/>
        </w:numPr>
        <w:ind w:hanging="360"/>
      </w:pPr>
      <w:r>
        <w:t xml:space="preserve">Integrate your </w:t>
      </w:r>
      <w:proofErr w:type="spellStart"/>
      <w:r>
        <w:t>IoT</w:t>
      </w:r>
      <w:proofErr w:type="spellEnd"/>
      <w:r>
        <w:t xml:space="preserve"> devices and data streams with the selected automation tools to enable seamless communication and interaction. </w:t>
      </w:r>
    </w:p>
    <w:p w:rsidR="00D01192" w:rsidRDefault="008C075D">
      <w:pPr>
        <w:numPr>
          <w:ilvl w:val="0"/>
          <w:numId w:val="8"/>
        </w:numPr>
        <w:ind w:hanging="422"/>
      </w:pPr>
      <w:r>
        <w:t xml:space="preserve">Develop Automation Logic: </w:t>
      </w:r>
    </w:p>
    <w:p w:rsidR="00D01192" w:rsidRDefault="008C075D">
      <w:pPr>
        <w:numPr>
          <w:ilvl w:val="1"/>
          <w:numId w:val="8"/>
        </w:numPr>
        <w:ind w:hanging="360"/>
      </w:pPr>
      <w:r>
        <w:t>Design and develop automation logic that defines the rules and conditions under which specific acti</w:t>
      </w:r>
      <w:r>
        <w:t xml:space="preserve">ons should be taken. This may involve writing scripts, creating workflows, or configuring automation rules within the selected platform. </w:t>
      </w:r>
    </w:p>
    <w:p w:rsidR="00D01192" w:rsidRDefault="008C075D">
      <w:pPr>
        <w:numPr>
          <w:ilvl w:val="0"/>
          <w:numId w:val="8"/>
        </w:numPr>
        <w:ind w:hanging="422"/>
      </w:pPr>
      <w:r>
        <w:t xml:space="preserve">Implement Automation Rules: </w:t>
      </w:r>
    </w:p>
    <w:p w:rsidR="00D01192" w:rsidRDefault="008C075D">
      <w:pPr>
        <w:numPr>
          <w:ilvl w:val="1"/>
          <w:numId w:val="8"/>
        </w:numPr>
        <w:ind w:hanging="360"/>
      </w:pPr>
      <w:r>
        <w:t>Implement the defined automation rules within the automation tools to trigger actions bas</w:t>
      </w:r>
      <w:r>
        <w:t xml:space="preserve">ed on events, conditions, or thresholds in real time. </w:t>
      </w:r>
    </w:p>
    <w:p w:rsidR="00D01192" w:rsidRDefault="008C075D">
      <w:pPr>
        <w:numPr>
          <w:ilvl w:val="0"/>
          <w:numId w:val="8"/>
        </w:numPr>
        <w:ind w:hanging="422"/>
      </w:pPr>
      <w:r>
        <w:t xml:space="preserve">Test and Validate Automation: </w:t>
      </w:r>
    </w:p>
    <w:p w:rsidR="00D01192" w:rsidRDefault="008C075D">
      <w:pPr>
        <w:numPr>
          <w:ilvl w:val="1"/>
          <w:numId w:val="8"/>
        </w:numPr>
        <w:ind w:hanging="360"/>
      </w:pPr>
      <w:r>
        <w:t xml:space="preserve">Thoroughly test the automation logic and rules to ensure they work as intended. Verify that the system triggers the right actions based on the defined conditions. </w:t>
      </w:r>
    </w:p>
    <w:p w:rsidR="00D01192" w:rsidRDefault="008C075D">
      <w:pPr>
        <w:numPr>
          <w:ilvl w:val="0"/>
          <w:numId w:val="8"/>
        </w:numPr>
        <w:ind w:hanging="422"/>
      </w:pPr>
      <w:r>
        <w:t>Incorp</w:t>
      </w:r>
      <w:r>
        <w:t xml:space="preserve">orate Machine Learning and AI (Optional): </w:t>
      </w:r>
    </w:p>
    <w:p w:rsidR="00D01192" w:rsidRDefault="008C075D">
      <w:pPr>
        <w:numPr>
          <w:ilvl w:val="1"/>
          <w:numId w:val="8"/>
        </w:numPr>
        <w:ind w:hanging="360"/>
      </w:pPr>
      <w:r>
        <w:t xml:space="preserve">If applicable, consider incorporating machine learning or artificial intelligence algorithms to enhance automation by enabling the system to learn and adapt over time. </w:t>
      </w:r>
    </w:p>
    <w:p w:rsidR="00D01192" w:rsidRDefault="008C075D">
      <w:pPr>
        <w:numPr>
          <w:ilvl w:val="0"/>
          <w:numId w:val="8"/>
        </w:numPr>
        <w:ind w:hanging="422"/>
      </w:pPr>
      <w:r>
        <w:t xml:space="preserve">Integrate with Real-Time Processing: </w:t>
      </w:r>
    </w:p>
    <w:p w:rsidR="00D01192" w:rsidRDefault="008C075D">
      <w:pPr>
        <w:numPr>
          <w:ilvl w:val="1"/>
          <w:numId w:val="8"/>
        </w:numPr>
        <w:ind w:hanging="360"/>
      </w:pPr>
      <w:r>
        <w:t>Integr</w:t>
      </w:r>
      <w:r>
        <w:t xml:space="preserve">ate the automation logic with your real-time processing system to ensure that automated actions are triggered promptly based on the real-time insights generated from data processing. </w:t>
      </w:r>
    </w:p>
    <w:p w:rsidR="00D01192" w:rsidRDefault="008C075D">
      <w:pPr>
        <w:numPr>
          <w:ilvl w:val="0"/>
          <w:numId w:val="8"/>
        </w:numPr>
        <w:ind w:hanging="422"/>
      </w:pPr>
      <w:r>
        <w:t xml:space="preserve">Monitor and Optimize: </w:t>
      </w:r>
    </w:p>
    <w:p w:rsidR="00D01192" w:rsidRDefault="008C075D">
      <w:pPr>
        <w:numPr>
          <w:ilvl w:val="1"/>
          <w:numId w:val="8"/>
        </w:numPr>
        <w:ind w:hanging="360"/>
      </w:pPr>
      <w:r>
        <w:t xml:space="preserve">Continuously monitor the automation processes and outcomes. Collect data on the effectiveness of automation and use it to optimize the automation logic for improved performance and efficiency. </w:t>
      </w:r>
    </w:p>
    <w:p w:rsidR="00D01192" w:rsidRDefault="008C075D">
      <w:pPr>
        <w:numPr>
          <w:ilvl w:val="0"/>
          <w:numId w:val="8"/>
        </w:numPr>
        <w:ind w:hanging="422"/>
      </w:pPr>
      <w:r>
        <w:t xml:space="preserve">Documentation and Training: </w:t>
      </w:r>
    </w:p>
    <w:p w:rsidR="00D01192" w:rsidRDefault="008C075D">
      <w:pPr>
        <w:numPr>
          <w:ilvl w:val="1"/>
          <w:numId w:val="8"/>
        </w:numPr>
        <w:ind w:hanging="360"/>
      </w:pPr>
      <w:r>
        <w:t>Document the automation rules, lo</w:t>
      </w:r>
      <w:r>
        <w:t xml:space="preserve">gic, and integration points for reference. Provide training to relevant stakeholders on how the automation system operates and how to manage and modify automation rules. </w:t>
      </w:r>
    </w:p>
    <w:p w:rsidR="00D01192" w:rsidRDefault="008C075D">
      <w:pPr>
        <w:numPr>
          <w:ilvl w:val="0"/>
          <w:numId w:val="8"/>
        </w:numPr>
        <w:ind w:hanging="422"/>
      </w:pPr>
      <w:r>
        <w:t xml:space="preserve">Scale and Expand: </w:t>
      </w:r>
    </w:p>
    <w:p w:rsidR="00D01192" w:rsidRDefault="008C075D">
      <w:pPr>
        <w:numPr>
          <w:ilvl w:val="1"/>
          <w:numId w:val="8"/>
        </w:numPr>
        <w:ind w:hanging="360"/>
      </w:pPr>
      <w:r>
        <w:t xml:space="preserve">As your </w:t>
      </w:r>
      <w:proofErr w:type="spellStart"/>
      <w:r>
        <w:t>IoT</w:t>
      </w:r>
      <w:proofErr w:type="spellEnd"/>
      <w:r>
        <w:t xml:space="preserve"> project grows or new requirements emerge, scale and ex</w:t>
      </w:r>
      <w:r>
        <w:t xml:space="preserve">pand the automation logic and rules to accommodate additional devices, actions, or objectives. </w:t>
      </w:r>
    </w:p>
    <w:p w:rsidR="00D01192" w:rsidRDefault="008C075D">
      <w:pPr>
        <w:ind w:left="-5"/>
      </w:pPr>
      <w:r>
        <w:t xml:space="preserve">By following this approach, you'll be able to successfully implement automation in your </w:t>
      </w:r>
      <w:proofErr w:type="spellStart"/>
      <w:r>
        <w:t>IoT</w:t>
      </w:r>
      <w:proofErr w:type="spellEnd"/>
      <w:r>
        <w:t xml:space="preserve"> project, leading to increased efficiency, reduced manual efforts, an</w:t>
      </w:r>
      <w:r>
        <w:t xml:space="preserve">d a more intelligent and responsive </w:t>
      </w:r>
      <w:proofErr w:type="spellStart"/>
      <w:r>
        <w:t>IoT</w:t>
      </w:r>
      <w:proofErr w:type="spellEnd"/>
      <w:r>
        <w:t xml:space="preserve"> ecosystem. </w:t>
      </w:r>
    </w:p>
    <w:p w:rsidR="00D01192" w:rsidRDefault="008C075D">
      <w:pPr>
        <w:spacing w:after="235" w:line="259" w:lineRule="auto"/>
        <w:ind w:left="0" w:firstLine="0"/>
      </w:pPr>
      <w:r>
        <w:lastRenderedPageBreak/>
        <w:t xml:space="preserve"> </w:t>
      </w:r>
    </w:p>
    <w:p w:rsidR="00D01192" w:rsidRDefault="008C075D">
      <w:pPr>
        <w:spacing w:after="12" w:line="259" w:lineRule="auto"/>
        <w:ind w:left="-5"/>
      </w:pPr>
      <w:r>
        <w:rPr>
          <w:sz w:val="40"/>
        </w:rPr>
        <w:t xml:space="preserve">Storage and analysis: </w:t>
      </w:r>
    </w:p>
    <w:p w:rsidR="00D01192" w:rsidRDefault="008C075D">
      <w:pPr>
        <w:ind w:left="-5"/>
      </w:pPr>
      <w:r>
        <w:t xml:space="preserve">Storage and analysis are critical components of any </w:t>
      </w:r>
      <w:proofErr w:type="spellStart"/>
      <w:r>
        <w:t>IoT</w:t>
      </w:r>
      <w:proofErr w:type="spellEnd"/>
      <w:r>
        <w:t xml:space="preserve"> project, enabling the collection, organization, and interpretation of vast amounts of data generated by </w:t>
      </w:r>
      <w:proofErr w:type="spellStart"/>
      <w:r>
        <w:t>IoT</w:t>
      </w:r>
      <w:proofErr w:type="spellEnd"/>
      <w:r>
        <w:t xml:space="preserve"> devices. Here's</w:t>
      </w:r>
      <w:r>
        <w:t xml:space="preserve"> a step-by-step approach to effectively handle storage and analysis within your </w:t>
      </w:r>
      <w:proofErr w:type="spellStart"/>
      <w:r>
        <w:t>IoT</w:t>
      </w:r>
      <w:proofErr w:type="spellEnd"/>
      <w:r>
        <w:t xml:space="preserve"> project: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Define Data Storage Requirements: </w:t>
      </w:r>
    </w:p>
    <w:p w:rsidR="00D01192" w:rsidRDefault="008C075D">
      <w:pPr>
        <w:numPr>
          <w:ilvl w:val="1"/>
          <w:numId w:val="9"/>
        </w:numPr>
        <w:ind w:hanging="360"/>
      </w:pPr>
      <w:r>
        <w:t xml:space="preserve">Identify the types of data your </w:t>
      </w:r>
      <w:proofErr w:type="spellStart"/>
      <w:r>
        <w:t>IoT</w:t>
      </w:r>
      <w:proofErr w:type="spellEnd"/>
      <w:r>
        <w:t xml:space="preserve"> project will generate and collect. Determine the volume, velocity, variety, and veracity of</w:t>
      </w:r>
      <w:r>
        <w:t xml:space="preserve"> the data, which will help in selecting appropriate storage solutions.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Select Suitable Data Storage Solutions: </w:t>
      </w:r>
    </w:p>
    <w:p w:rsidR="00D01192" w:rsidRDefault="008C075D">
      <w:pPr>
        <w:numPr>
          <w:ilvl w:val="2"/>
          <w:numId w:val="10"/>
        </w:numPr>
        <w:ind w:left="1440" w:hanging="360"/>
      </w:pPr>
      <w:r>
        <w:t>Based on the data storage requirements, choose appropriate storage solutions such as databases, data lakes, or cloud storage. Common options in</w:t>
      </w:r>
      <w:r>
        <w:t xml:space="preserve">clude: </w:t>
      </w:r>
    </w:p>
    <w:p w:rsidR="00D01192" w:rsidRDefault="008C075D">
      <w:pPr>
        <w:numPr>
          <w:ilvl w:val="2"/>
          <w:numId w:val="10"/>
        </w:numPr>
        <w:ind w:left="1440" w:hanging="360"/>
      </w:pPr>
      <w:r>
        <w:t xml:space="preserve">Relational Databases: For structured data. </w:t>
      </w:r>
    </w:p>
    <w:p w:rsidR="00D01192" w:rsidRDefault="008C075D">
      <w:pPr>
        <w:numPr>
          <w:ilvl w:val="2"/>
          <w:numId w:val="10"/>
        </w:numPr>
        <w:ind w:left="1440" w:hanging="360"/>
      </w:pPr>
      <w:r>
        <w:t xml:space="preserve">NoSQL Databases: For unstructured or semi-structured data. </w:t>
      </w:r>
    </w:p>
    <w:p w:rsidR="00D01192" w:rsidRDefault="008C075D">
      <w:pPr>
        <w:numPr>
          <w:ilvl w:val="2"/>
          <w:numId w:val="10"/>
        </w:numPr>
        <w:ind w:left="1440" w:hanging="360"/>
      </w:pPr>
      <w:r>
        <w:t xml:space="preserve">Time-Series Databases: Ideal for timestamped </w:t>
      </w:r>
      <w:proofErr w:type="spellStart"/>
      <w:r>
        <w:t>IoT</w:t>
      </w:r>
      <w:proofErr w:type="spellEnd"/>
      <w:r>
        <w:t xml:space="preserve"> data. </w:t>
      </w:r>
    </w:p>
    <w:p w:rsidR="00D01192" w:rsidRDefault="008C075D">
      <w:pPr>
        <w:numPr>
          <w:ilvl w:val="2"/>
          <w:numId w:val="10"/>
        </w:numPr>
        <w:spacing w:after="125" w:line="259" w:lineRule="auto"/>
        <w:ind w:left="1440" w:hanging="360"/>
      </w:pPr>
      <w:r>
        <w:t xml:space="preserve">Cloud Object Storage: Scalable and cost-effective for large volumes of data.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Integrate </w:t>
      </w:r>
      <w:proofErr w:type="spellStart"/>
      <w:r>
        <w:t>IoT</w:t>
      </w:r>
      <w:proofErr w:type="spellEnd"/>
      <w:r>
        <w:t xml:space="preserve"> Data with Storage Systems: </w:t>
      </w:r>
    </w:p>
    <w:p w:rsidR="00D01192" w:rsidRDefault="008C075D">
      <w:pPr>
        <w:numPr>
          <w:ilvl w:val="1"/>
          <w:numId w:val="9"/>
        </w:numPr>
        <w:ind w:hanging="360"/>
      </w:pPr>
      <w:r>
        <w:t xml:space="preserve">Configure your </w:t>
      </w:r>
      <w:proofErr w:type="spellStart"/>
      <w:r>
        <w:t>IoT</w:t>
      </w:r>
      <w:proofErr w:type="spellEnd"/>
      <w:r>
        <w:t xml:space="preserve"> devices and real-time processing systems to store data in the selected storage solutions. Ensure seamless integration for continuous data ingestion.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Data </w:t>
      </w:r>
      <w:proofErr w:type="spellStart"/>
      <w:r>
        <w:t>Preprocessing</w:t>
      </w:r>
      <w:proofErr w:type="spellEnd"/>
      <w:r>
        <w:t xml:space="preserve"> and Cleaning: </w:t>
      </w:r>
    </w:p>
    <w:p w:rsidR="00D01192" w:rsidRDefault="008C075D">
      <w:pPr>
        <w:numPr>
          <w:ilvl w:val="1"/>
          <w:numId w:val="9"/>
        </w:numPr>
        <w:ind w:hanging="360"/>
      </w:pPr>
      <w:r>
        <w:t xml:space="preserve">Implement </w:t>
      </w:r>
      <w:proofErr w:type="spellStart"/>
      <w:r>
        <w:t>p</w:t>
      </w:r>
      <w:r>
        <w:t>reprocessing</w:t>
      </w:r>
      <w:proofErr w:type="spellEnd"/>
      <w:r>
        <w:t xml:space="preserve"> steps to clean and transform raw </w:t>
      </w:r>
      <w:proofErr w:type="spellStart"/>
      <w:r>
        <w:t>IoT</w:t>
      </w:r>
      <w:proofErr w:type="spellEnd"/>
      <w:r>
        <w:t xml:space="preserve"> data before storage. This could involve removing duplicates, handling missing values, aggregating data, or converting formats for consistency.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Implement Data Archiving and Retention Policies: </w:t>
      </w:r>
    </w:p>
    <w:p w:rsidR="00D01192" w:rsidRDefault="008C075D">
      <w:pPr>
        <w:numPr>
          <w:ilvl w:val="1"/>
          <w:numId w:val="9"/>
        </w:numPr>
        <w:ind w:hanging="360"/>
      </w:pPr>
      <w:r>
        <w:t xml:space="preserve">Define data </w:t>
      </w:r>
      <w:r>
        <w:t xml:space="preserve">retention policies based on your project's regulatory requirements and business needs. Decide how long data should be retained, when to archive, and when to delete old or obsolete data.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Leverage Cloud Services for Scalability: </w:t>
      </w:r>
    </w:p>
    <w:p w:rsidR="00D01192" w:rsidRDefault="008C075D">
      <w:pPr>
        <w:numPr>
          <w:ilvl w:val="1"/>
          <w:numId w:val="9"/>
        </w:numPr>
        <w:ind w:hanging="360"/>
      </w:pPr>
      <w:r>
        <w:t>If using cloud storage, tak</w:t>
      </w:r>
      <w:r>
        <w:t xml:space="preserve">e advantage of cloud service providers that offer scalable and managed storage solutions, allowing your </w:t>
      </w:r>
      <w:proofErr w:type="spellStart"/>
      <w:r>
        <w:t>IoT</w:t>
      </w:r>
      <w:proofErr w:type="spellEnd"/>
      <w:r>
        <w:t xml:space="preserve"> project to scale effortlessly as data volumes increase.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Implement Data Analytics and Processing: </w:t>
      </w:r>
    </w:p>
    <w:p w:rsidR="00D01192" w:rsidRDefault="008C075D">
      <w:pPr>
        <w:numPr>
          <w:ilvl w:val="1"/>
          <w:numId w:val="9"/>
        </w:numPr>
        <w:ind w:hanging="360"/>
      </w:pPr>
      <w:r>
        <w:lastRenderedPageBreak/>
        <w:t xml:space="preserve">Utilize analytics tools and platforms to process </w:t>
      </w:r>
      <w:r>
        <w:t xml:space="preserve">and </w:t>
      </w:r>
      <w:proofErr w:type="spellStart"/>
      <w:r>
        <w:t>analyze</w:t>
      </w:r>
      <w:proofErr w:type="spellEnd"/>
      <w:r>
        <w:t xml:space="preserve"> the stored </w:t>
      </w:r>
      <w:proofErr w:type="spellStart"/>
      <w:r>
        <w:t>IoT</w:t>
      </w:r>
      <w:proofErr w:type="spellEnd"/>
      <w:r>
        <w:t xml:space="preserve"> data. This could involve using SQL queries, machine learning algorithms, or specialized analytics platforms designed for </w:t>
      </w:r>
      <w:proofErr w:type="spellStart"/>
      <w:r>
        <w:t>IoT</w:t>
      </w:r>
      <w:proofErr w:type="spellEnd"/>
      <w:r>
        <w:t xml:space="preserve"> data analysis.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Extract Actionable Insights: </w:t>
      </w:r>
    </w:p>
    <w:p w:rsidR="00D01192" w:rsidRDefault="008C075D">
      <w:pPr>
        <w:numPr>
          <w:ilvl w:val="1"/>
          <w:numId w:val="9"/>
        </w:numPr>
        <w:ind w:hanging="360"/>
      </w:pPr>
      <w:r>
        <w:t>Leverage the processed data to extract actionable insights</w:t>
      </w:r>
      <w:r>
        <w:t xml:space="preserve"> and patterns. Use machine learning, statistical analysis, or other techniques to derive meaningful information that can inform decision-making and optimize operations.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Real-Time Analysis (Optional): </w:t>
      </w:r>
    </w:p>
    <w:p w:rsidR="00D01192" w:rsidRDefault="008C075D">
      <w:pPr>
        <w:numPr>
          <w:ilvl w:val="1"/>
          <w:numId w:val="9"/>
        </w:numPr>
        <w:ind w:hanging="360"/>
      </w:pPr>
      <w:r>
        <w:t xml:space="preserve">Integrate real-time analytics capabilities to process </w:t>
      </w:r>
      <w:r>
        <w:t xml:space="preserve">data in real time as it is generated. This allows for immediate insights and actions based on the most current data.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Data Visualization: </w:t>
      </w:r>
    </w:p>
    <w:p w:rsidR="00D01192" w:rsidRDefault="008C075D">
      <w:pPr>
        <w:numPr>
          <w:ilvl w:val="1"/>
          <w:numId w:val="9"/>
        </w:numPr>
        <w:ind w:hanging="360"/>
      </w:pPr>
      <w:r>
        <w:t xml:space="preserve">Utilize data visualization tools to present the </w:t>
      </w:r>
      <w:proofErr w:type="spellStart"/>
      <w:r>
        <w:t>analyzed</w:t>
      </w:r>
      <w:proofErr w:type="spellEnd"/>
      <w:r>
        <w:t xml:space="preserve"> data in a clear and understandable format. Dashboards, graph</w:t>
      </w:r>
      <w:r>
        <w:t xml:space="preserve">s, and charts help stakeholders comprehend complex data and make informed decisions.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Data Security and Compliance: </w:t>
      </w:r>
    </w:p>
    <w:p w:rsidR="00D01192" w:rsidRDefault="008C075D">
      <w:pPr>
        <w:numPr>
          <w:ilvl w:val="1"/>
          <w:numId w:val="9"/>
        </w:numPr>
        <w:ind w:hanging="360"/>
      </w:pPr>
      <w:r>
        <w:t xml:space="preserve">Implement robust data security measures to protect sensitive information. Ensure compliance with data privacy regulations relevant to your </w:t>
      </w:r>
      <w:r>
        <w:t xml:space="preserve">project. </w:t>
      </w:r>
    </w:p>
    <w:p w:rsidR="00D01192" w:rsidRDefault="008C075D">
      <w:pPr>
        <w:numPr>
          <w:ilvl w:val="0"/>
          <w:numId w:val="9"/>
        </w:numPr>
        <w:ind w:hanging="422"/>
      </w:pPr>
      <w:r>
        <w:t xml:space="preserve">Regular Performance Optimization: </w:t>
      </w:r>
    </w:p>
    <w:p w:rsidR="00D01192" w:rsidRDefault="008C075D">
      <w:pPr>
        <w:numPr>
          <w:ilvl w:val="1"/>
          <w:numId w:val="9"/>
        </w:numPr>
        <w:ind w:hanging="360"/>
      </w:pPr>
      <w:r>
        <w:t xml:space="preserve">Continuously monitor the performance of data storage and analysis processes. Optimize </w:t>
      </w:r>
    </w:p>
    <w:p w:rsidR="00D01192" w:rsidRDefault="008C075D">
      <w:pPr>
        <w:spacing w:after="235" w:line="259" w:lineRule="auto"/>
        <w:ind w:left="0" w:firstLine="0"/>
      </w:pPr>
      <w:r>
        <w:t xml:space="preserve"> </w:t>
      </w:r>
    </w:p>
    <w:p w:rsidR="00D01192" w:rsidRDefault="008C075D">
      <w:pPr>
        <w:spacing w:after="127" w:line="259" w:lineRule="auto"/>
        <w:ind w:left="0" w:firstLine="0"/>
      </w:pPr>
      <w:r>
        <w:rPr>
          <w:sz w:val="40"/>
        </w:rPr>
        <w:t xml:space="preserve"> </w:t>
      </w:r>
    </w:p>
    <w:p w:rsidR="00D01192" w:rsidRDefault="008C075D">
      <w:pPr>
        <w:spacing w:after="129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:rsidR="00D01192" w:rsidRDefault="008C075D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40"/>
        </w:rPr>
        <w:t xml:space="preserve"> </w:t>
      </w:r>
    </w:p>
    <w:p w:rsidR="00D01192" w:rsidRDefault="008C075D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40"/>
        </w:rPr>
        <w:t xml:space="preserve"> </w:t>
      </w:r>
    </w:p>
    <w:sectPr w:rsidR="00D01192">
      <w:pgSz w:w="11906" w:h="16838"/>
      <w:pgMar w:top="766" w:right="725" w:bottom="87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960"/>
    <w:multiLevelType w:val="hybridMultilevel"/>
    <w:tmpl w:val="49BC1C2C"/>
    <w:lvl w:ilvl="0" w:tplc="3B3A71E8">
      <w:start w:val="1"/>
      <w:numFmt w:val="decimal"/>
      <w:lvlText w:val="%1."/>
      <w:lvlJc w:val="left"/>
      <w:pPr>
        <w:ind w:left="48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D38618E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FCEC82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13C440C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3203512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F2C485A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D8C6D74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1B43156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6EF2A4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287B35"/>
    <w:multiLevelType w:val="hybridMultilevel"/>
    <w:tmpl w:val="061CB8E8"/>
    <w:lvl w:ilvl="0" w:tplc="15B07176">
      <w:start w:val="1"/>
      <w:numFmt w:val="decimal"/>
      <w:lvlText w:val="%1."/>
      <w:lvlJc w:val="left"/>
      <w:pPr>
        <w:ind w:left="4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D3871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EA97E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34576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30327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B836B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C246C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7C6BE0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44F35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3B1C70"/>
    <w:multiLevelType w:val="hybridMultilevel"/>
    <w:tmpl w:val="678E16B2"/>
    <w:lvl w:ilvl="0" w:tplc="00FE6CD8">
      <w:start w:val="1"/>
      <w:numFmt w:val="decimal"/>
      <w:lvlText w:val="%1."/>
      <w:lvlJc w:val="left"/>
      <w:pPr>
        <w:ind w:left="27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CE94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32C15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32AD4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B6570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EAEF1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4C39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0A59D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4C7A7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F054DB"/>
    <w:multiLevelType w:val="hybridMultilevel"/>
    <w:tmpl w:val="1DA6A9D2"/>
    <w:lvl w:ilvl="0" w:tplc="478AE4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FC5C7A">
      <w:start w:val="1"/>
      <w:numFmt w:val="bullet"/>
      <w:lvlText w:val="o"/>
      <w:lvlJc w:val="left"/>
      <w:pPr>
        <w:ind w:left="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AF7FE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083EEE">
      <w:start w:val="1"/>
      <w:numFmt w:val="bullet"/>
      <w:lvlText w:val="•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926580">
      <w:start w:val="1"/>
      <w:numFmt w:val="bullet"/>
      <w:lvlText w:val="o"/>
      <w:lvlJc w:val="left"/>
      <w:pPr>
        <w:ind w:left="2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602DE0">
      <w:start w:val="1"/>
      <w:numFmt w:val="bullet"/>
      <w:lvlText w:val="▪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065BA2">
      <w:start w:val="1"/>
      <w:numFmt w:val="bullet"/>
      <w:lvlText w:val="•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4681FC">
      <w:start w:val="1"/>
      <w:numFmt w:val="bullet"/>
      <w:lvlText w:val="o"/>
      <w:lvlJc w:val="left"/>
      <w:pPr>
        <w:ind w:left="4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1460B0">
      <w:start w:val="1"/>
      <w:numFmt w:val="bullet"/>
      <w:lvlText w:val="▪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A31D28"/>
    <w:multiLevelType w:val="hybridMultilevel"/>
    <w:tmpl w:val="5E929234"/>
    <w:lvl w:ilvl="0" w:tplc="7F0678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90EA86">
      <w:start w:val="1"/>
      <w:numFmt w:val="bullet"/>
      <w:lvlText w:val="o"/>
      <w:lvlJc w:val="left"/>
      <w:pPr>
        <w:ind w:left="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C84DC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461F94">
      <w:start w:val="1"/>
      <w:numFmt w:val="bullet"/>
      <w:lvlText w:val="•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AEEB7C">
      <w:start w:val="1"/>
      <w:numFmt w:val="bullet"/>
      <w:lvlText w:val="o"/>
      <w:lvlJc w:val="left"/>
      <w:pPr>
        <w:ind w:left="2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EE68FC">
      <w:start w:val="1"/>
      <w:numFmt w:val="bullet"/>
      <w:lvlText w:val="▪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B87BF8">
      <w:start w:val="1"/>
      <w:numFmt w:val="bullet"/>
      <w:lvlText w:val="•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68B820">
      <w:start w:val="1"/>
      <w:numFmt w:val="bullet"/>
      <w:lvlText w:val="o"/>
      <w:lvlJc w:val="left"/>
      <w:pPr>
        <w:ind w:left="4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B8CA48">
      <w:start w:val="1"/>
      <w:numFmt w:val="bullet"/>
      <w:lvlText w:val="▪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9C1D37"/>
    <w:multiLevelType w:val="hybridMultilevel"/>
    <w:tmpl w:val="EA1817BE"/>
    <w:lvl w:ilvl="0" w:tplc="138080A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AC0E7A">
      <w:start w:val="1"/>
      <w:numFmt w:val="bullet"/>
      <w:lvlText w:val="o"/>
      <w:lvlJc w:val="left"/>
      <w:pPr>
        <w:ind w:left="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2560DD4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826516">
      <w:start w:val="1"/>
      <w:numFmt w:val="bullet"/>
      <w:lvlText w:val="•"/>
      <w:lvlJc w:val="left"/>
      <w:pPr>
        <w:ind w:left="2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38EFDC">
      <w:start w:val="1"/>
      <w:numFmt w:val="bullet"/>
      <w:lvlText w:val="o"/>
      <w:lvlJc w:val="left"/>
      <w:pPr>
        <w:ind w:left="2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8AB936">
      <w:start w:val="1"/>
      <w:numFmt w:val="bullet"/>
      <w:lvlText w:val="▪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627960">
      <w:start w:val="1"/>
      <w:numFmt w:val="bullet"/>
      <w:lvlText w:val="•"/>
      <w:lvlJc w:val="left"/>
      <w:pPr>
        <w:ind w:left="4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FCBE1E">
      <w:start w:val="1"/>
      <w:numFmt w:val="bullet"/>
      <w:lvlText w:val="o"/>
      <w:lvlJc w:val="left"/>
      <w:pPr>
        <w:ind w:left="4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3C339E">
      <w:start w:val="1"/>
      <w:numFmt w:val="bullet"/>
      <w:lvlText w:val="▪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96931F6"/>
    <w:multiLevelType w:val="hybridMultilevel"/>
    <w:tmpl w:val="C7B86FA8"/>
    <w:lvl w:ilvl="0" w:tplc="F8BCDCA2">
      <w:start w:val="1"/>
      <w:numFmt w:val="decimal"/>
      <w:lvlText w:val="%1."/>
      <w:lvlJc w:val="left"/>
      <w:pPr>
        <w:ind w:left="4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F41396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0A41CE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9A7994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EA756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D86970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CE2F48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A2FFAE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E4BD50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545EA7"/>
    <w:multiLevelType w:val="hybridMultilevel"/>
    <w:tmpl w:val="D81C6738"/>
    <w:lvl w:ilvl="0" w:tplc="2B526378">
      <w:start w:val="8"/>
      <w:numFmt w:val="decimal"/>
      <w:lvlText w:val="%1."/>
      <w:lvlJc w:val="left"/>
      <w:pPr>
        <w:ind w:left="4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5AFE2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E2BB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7E906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6E8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DC60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A6DCE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66496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5E486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53497D"/>
    <w:multiLevelType w:val="hybridMultilevel"/>
    <w:tmpl w:val="18001708"/>
    <w:lvl w:ilvl="0" w:tplc="E864C1C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82FB10">
      <w:start w:val="1"/>
      <w:numFmt w:val="bullet"/>
      <w:lvlText w:val="o"/>
      <w:lvlJc w:val="left"/>
      <w:pPr>
        <w:ind w:left="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6C334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A6D194">
      <w:start w:val="1"/>
      <w:numFmt w:val="bullet"/>
      <w:lvlText w:val="•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F80742">
      <w:start w:val="1"/>
      <w:numFmt w:val="bullet"/>
      <w:lvlText w:val="o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481E0C">
      <w:start w:val="1"/>
      <w:numFmt w:val="bullet"/>
      <w:lvlText w:val="▪"/>
      <w:lvlJc w:val="left"/>
      <w:pPr>
        <w:ind w:left="3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CABFDE">
      <w:start w:val="1"/>
      <w:numFmt w:val="bullet"/>
      <w:lvlText w:val="•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8A34E0">
      <w:start w:val="1"/>
      <w:numFmt w:val="bullet"/>
      <w:lvlText w:val="o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203506">
      <w:start w:val="1"/>
      <w:numFmt w:val="bullet"/>
      <w:lvlText w:val="▪"/>
      <w:lvlJc w:val="left"/>
      <w:pPr>
        <w:ind w:left="5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7513E32"/>
    <w:multiLevelType w:val="hybridMultilevel"/>
    <w:tmpl w:val="8F4CDFE4"/>
    <w:lvl w:ilvl="0" w:tplc="D43EFAB2">
      <w:start w:val="1"/>
      <w:numFmt w:val="decimal"/>
      <w:lvlText w:val="%1."/>
      <w:lvlJc w:val="left"/>
      <w:pPr>
        <w:ind w:left="4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605CD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84FBB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44026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6A7B4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7C7D4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506B8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CA781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649A0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92"/>
    <w:rsid w:val="008C075D"/>
    <w:rsid w:val="00D0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2334FB-9772-41C1-B0DB-1F69A39D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61" w:lineRule="auto"/>
      <w:ind w:left="10" w:hanging="10"/>
    </w:pPr>
    <w:rPr>
      <w:rFonts w:ascii="Cambria Math" w:eastAsia="Cambria Math" w:hAnsi="Cambria Math" w:cs="Cambria Math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8"/>
      <w:outlineLvl w:val="0"/>
    </w:pPr>
    <w:rPr>
      <w:rFonts w:ascii="Cambria Math" w:eastAsia="Cambria Math" w:hAnsi="Cambria Math" w:cs="Cambria Math"/>
      <w:color w:val="474747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474747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2023-11-01T06:25:00Z</dcterms:created>
  <dcterms:modified xsi:type="dcterms:W3CDTF">2023-11-01T06:25:00Z</dcterms:modified>
</cp:coreProperties>
</file>