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jc w:val="center"/>
        <w:rPr>
          <w:rFonts w:ascii="Times" w:hAnsi="Times" w:cs="Times"/>
          <w:b/>
          <w:bCs/>
          <w:color w:val="000000" w:themeColor="text1"/>
          <w:sz w:val="44"/>
          <w:szCs w:val="44"/>
        </w:rPr>
      </w:pPr>
      <w:r>
        <w:rPr>
          <w:rFonts w:ascii="Times" w:hAnsi="Times" w:eastAsia="Times" w:cs="Times"/>
          <w:b/>
          <w:bCs/>
          <w:color w:val="000000" w:themeColor="text1"/>
          <w:sz w:val="44"/>
          <w:szCs w:val="44"/>
          <w:lang w:val="en-US"/>
        </w:rPr>
      </w:r>
      <w:r>
        <w:rPr>
          <w:rFonts w:ascii="Times" w:hAnsi="Times" w:eastAsia="Times" w:cs="Times"/>
          <w:b/>
          <w:bCs/>
          <w:color w:val="000000" w:themeColor="text1"/>
          <w:sz w:val="44"/>
          <w:szCs w:val="44"/>
          <w:lang w:val="en-GB"/>
        </w:rPr>
        <w:t xml:space="preserve">User Journey</w:t>
      </w:r>
      <w:r>
        <w:rPr>
          <w:rFonts w:ascii="Times" w:hAnsi="Times" w:eastAsia="Times" w:cs="Times"/>
          <w:b/>
          <w:bCs/>
          <w:color w:val="000000" w:themeColor="text1"/>
          <w:sz w:val="44"/>
          <w:szCs w:val="44"/>
          <w:lang w:val="en-US"/>
        </w:rPr>
        <w:t xml:space="preserve"> - A day of using Mesa-LLM</w:t>
      </w:r>
      <w:r>
        <w:rPr>
          <w:rFonts w:ascii="Times" w:hAnsi="Times" w:eastAsia="Times" w:cs="Times"/>
          <w:b/>
          <w:bCs/>
          <w:color w:val="000000" w:themeColor="text1"/>
          <w:sz w:val="44"/>
          <w:szCs w:val="44"/>
          <w:lang w:val="en-GB"/>
        </w:rPr>
      </w:r>
    </w:p>
    <w:p w14:paraId="1A03B008">
      <w:pPr>
        <w:pStyle w:val="140"/>
        <w:pBdr>
          <w:top w:val="none" w:color="000000" w:sz="4" w:space="0"/>
          <w:left w:val="none" w:color="000000" w:sz="4" w:space="0"/>
          <w:bottom w:val="none" w:color="000000" w:sz="4" w:space="0"/>
          <w:right w:val="none" w:color="000000" w:sz="4" w:space="0"/>
        </w:pBdr>
        <w:spacing/>
        <w:ind w:right="0" w:firstLine="0" w:left="0"/>
        <w:rPr>
          <w:rFonts w:ascii="Times" w:hAnsi="Times" w:cs="Times"/>
        </w:rPr>
      </w:pPr>
      <w:r>
        <w:rPr>
          <w:rFonts w:ascii="Times" w:hAnsi="Times" w:eastAsia="Times" w:cs="Times"/>
          <w:b/>
          <w:color w:val="000000"/>
          <w:sz w:val="36"/>
          <w:lang w:val="en-GB"/>
        </w:rPr>
        <w:t xml:space="preserve">Persona and Objectives</w:t>
      </w:r>
      <w:r>
        <w:rPr>
          <w:rFonts w:ascii="Times" w:hAnsi="Times" w:eastAsia="Times" w:cs="Times"/>
          <w:lang w:val="en-GB"/>
        </w:rPr>
      </w:r>
    </w:p>
    <w:p w14:paraId="0D507804">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rPr>
      </w:pPr>
      <w:r>
        <w:rPr>
          <w:rFonts w:ascii="Times" w:hAnsi="Times" w:eastAsia="Times" w:cs="Times"/>
          <w:b/>
          <w:color w:val="000000"/>
          <w:sz w:val="24"/>
          <w:lang w:val="en-GB"/>
        </w:rPr>
        <w:t xml:space="preserve">Role:</w:t>
      </w:r>
      <w:r>
        <w:rPr>
          <w:rFonts w:ascii="Times" w:hAnsi="Times" w:eastAsia="Times" w:cs="Times"/>
          <w:b/>
          <w:color w:val="000000"/>
          <w:sz w:val="24"/>
          <w:lang w:val="en-GB"/>
        </w:rPr>
        <w:t xml:space="preserve"> </w:t>
      </w:r>
      <w:r>
        <w:rPr>
          <w:rFonts w:ascii="Times" w:hAnsi="Times" w:eastAsia="Times" w:cs="Times"/>
          <w:b w:val="0"/>
          <w:bCs w:val="0"/>
          <w:color w:val="000000"/>
          <w:sz w:val="24"/>
          <w:lang w:val="en-GB"/>
        </w:rPr>
        <w:t xml:space="preserve">Game Researcher</w:t>
      </w:r>
      <w:r>
        <w:rPr>
          <w:rFonts w:ascii="Times" w:hAnsi="Times" w:eastAsia="Times" w:cs="Times"/>
          <w:color w:val="000000"/>
          <w:sz w:val="24"/>
          <w:lang w:val="en-GB"/>
        </w:rPr>
        <w:t xml:space="preserve"> building an interactive, </w:t>
      </w:r>
      <w:r>
        <w:rPr>
          <w:rFonts w:ascii="Times" w:hAnsi="Times" w:eastAsia="Times" w:cs="Times"/>
          <w:color w:val="000000"/>
          <w:sz w:val="24"/>
          <w:lang w:val="en-GB"/>
        </w:rPr>
        <w:t xml:space="preserve">NPC</w:t>
      </w:r>
      <w:r>
        <w:rPr>
          <w:rFonts w:ascii="Times" w:hAnsi="Times" w:eastAsia="Times" w:cs="Times"/>
          <w:color w:val="000000"/>
          <w:sz w:val="24"/>
          <w:lang w:val="en-GB"/>
        </w:rPr>
        <w:t xml:space="preserve"> </w:t>
      </w:r>
      <w:r>
        <w:rPr>
          <w:rFonts w:ascii="Times" w:hAnsi="Times" w:eastAsia="Times" w:cs="Times"/>
          <w:color w:val="000000"/>
          <w:sz w:val="24"/>
          <w:lang w:val="en-GB"/>
        </w:rPr>
        <w:t xml:space="preserve">medieval </w:t>
      </w:r>
      <w:r>
        <w:rPr>
          <w:rFonts w:ascii="Times" w:hAnsi="Times" w:eastAsia="Times" w:cs="Times"/>
          <w:color w:val="000000"/>
          <w:sz w:val="24"/>
          <w:lang w:val="en-GB"/>
        </w:rPr>
        <w:t xml:space="preserve">settlement simulation</w:t>
      </w:r>
      <w:r>
        <w:rPr>
          <w:rFonts w:ascii="Times" w:hAnsi="Times" w:eastAsia="Times" w:cs="Times"/>
          <w:color w:val="000000"/>
          <w:sz w:val="24"/>
          <w:lang w:val="en-GB"/>
        </w:rPr>
        <w:t xml:space="preserve"> model</w:t>
      </w:r>
      <w:r>
        <w:rPr>
          <w:rFonts w:ascii="Times" w:hAnsi="Times" w:eastAsia="Times" w:cs="Times"/>
          <w:color w:val="000000"/>
          <w:sz w:val="24"/>
          <w:lang w:val="en-GB"/>
        </w:rPr>
        <w:t xml:space="preserve">.</w:t>
      </w:r>
      <w:r>
        <w:rPr>
          <w:rFonts w:ascii="Times" w:hAnsi="Times" w:eastAsia="Times" w:cs="Times"/>
          <w:lang w:val="en-GB"/>
        </w:rPr>
      </w:r>
    </w:p>
    <w:p w14:paraId="0EA58CD2">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rPr>
      </w:pPr>
      <w:r>
        <w:rPr>
          <w:rFonts w:ascii="Times" w:hAnsi="Times" w:eastAsia="Times" w:cs="Times"/>
          <w:b/>
          <w:color w:val="000000"/>
          <w:sz w:val="24"/>
          <w:lang w:val="en-GB"/>
        </w:rPr>
        <w:t xml:space="preserve">Objectives:</w:t>
      </w:r>
      <w:r>
        <w:rPr>
          <w:rFonts w:ascii="Times" w:hAnsi="Times" w:eastAsia="Times" w:cs="Times"/>
          <w:color w:val="000000"/>
          <w:sz w:val="24"/>
          <w:lang w:val="en-GB"/>
        </w:rPr>
        <w:t xml:space="preserve"> To engineer </w:t>
      </w:r>
      <w:r>
        <w:rPr>
          <w:rFonts w:ascii="Times" w:hAnsi="Times" w:eastAsia="Times" w:cs="Times"/>
          <w:color w:val="000000"/>
          <w:sz w:val="24"/>
          <w:lang w:val="en-GB"/>
        </w:rPr>
        <w:t xml:space="preserve">and understand </w:t>
      </w:r>
      <w:r>
        <w:rPr>
          <w:rFonts w:ascii="Times" w:hAnsi="Times" w:eastAsia="Times" w:cs="Times"/>
          <w:color w:val="000000"/>
          <w:sz w:val="24"/>
          <w:lang w:val="en-GB"/>
        </w:rPr>
        <w:t xml:space="preserve">a complex, emergent ecosystem where autonomous NPCs govern themselves, form dynamic relationships, and adapt to environmental shifts.</w:t>
      </w:r>
      <w:r>
        <w:rPr>
          <w:rFonts w:ascii="Times" w:hAnsi="Times" w:eastAsia="Times" w:cs="Times"/>
          <w:lang w:val="en-GB"/>
        </w:rPr>
      </w:r>
    </w:p>
    <w:p w14:paraId="4A7B1D5C">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rPr>
      </w:pPr>
      <w:r>
        <w:rPr>
          <w:rFonts w:ascii="Times" w:hAnsi="Times" w:eastAsia="Times" w:cs="Times"/>
          <w:b/>
          <w:color w:val="000000"/>
          <w:sz w:val="24"/>
          <w:lang w:val="en-GB"/>
        </w:rPr>
        <w:t xml:space="preserve">Technical Constraints:</w:t>
      </w:r>
      <w:r>
        <w:rPr>
          <w:rFonts w:ascii="Times" w:hAnsi="Times" w:eastAsia="Times" w:cs="Times"/>
          <w:color w:val="000000"/>
          <w:sz w:val="24"/>
          <w:lang w:val="en-GB"/>
        </w:rPr>
        <w:t xml:space="preserve"> The entire simulation must run efficiently on local hardware using low-rank quantized models to ensure zero network latency and complete data privacy, while streaming real-time state updates to a custom frontend.</w:t>
      </w:r>
      <w:r>
        <w:rPr>
          <w:rFonts w:ascii="Times" w:hAnsi="Times" w:eastAsia="Times" w:cs="Times"/>
          <w:lang w:val="en-GB"/>
        </w:rPr>
      </w:r>
    </w:p>
    <w:p w14:paraId="57700827">
      <w:pPr>
        <w:pStyle w:val="140"/>
        <w:pBdr>
          <w:top w:val="none" w:color="000000" w:sz="4" w:space="0"/>
          <w:left w:val="none" w:color="000000" w:sz="4" w:space="0"/>
          <w:bottom w:val="none" w:color="000000" w:sz="4" w:space="0"/>
          <w:right w:val="none" w:color="000000" w:sz="4" w:space="0"/>
        </w:pBdr>
        <w:spacing/>
        <w:ind w:right="0" w:firstLine="0" w:left="0"/>
        <w:rPr>
          <w:rFonts w:ascii="Times" w:hAnsi="Times" w:cs="Times"/>
        </w:rPr>
      </w:pPr>
      <w:r>
        <w:rPr>
          <w:rFonts w:ascii="Times" w:hAnsi="Times" w:eastAsia="Times" w:cs="Times"/>
          <w:b/>
          <w:color w:val="000000"/>
          <w:sz w:val="36"/>
          <w:lang w:val="en-GB"/>
        </w:rPr>
        <w:t xml:space="preserve">Phase 1: Concept &amp; Setup (The "Simple" Experience)</w:t>
      </w:r>
      <w:r>
        <w:rPr>
          <w:rFonts w:ascii="Times" w:hAnsi="Times" w:eastAsia="Times" w:cs="Times"/>
          <w:lang w:val="en-GB"/>
        </w:rPr>
      </w:r>
    </w:p>
    <w:p w14:paraId="44BB6FB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rPr>
      </w:pPr>
      <w:r>
        <w:rPr>
          <w:rFonts w:ascii="Times" w:hAnsi="Times" w:eastAsia="Times" w:cs="Times"/>
          <w:b/>
          <w:color w:val="000000"/>
          <w:sz w:val="24"/>
          <w:lang w:val="en-GB"/>
        </w:rPr>
        <w:t xml:space="preserve">Effortless Scaffolding:</w:t>
      </w:r>
      <w:r>
        <w:rPr>
          <w:rFonts w:ascii="Times" w:hAnsi="Times" w:eastAsia="Times" w:cs="Times"/>
          <w:color w:val="000000"/>
          <w:sz w:val="24"/>
          <w:lang w:val="en-GB"/>
        </w:rPr>
        <w:t xml:space="preserve"> I start by importing </w:t>
      </w:r>
      <w:r>
        <w:rPr>
          <w:rFonts w:ascii="Times" w:hAnsi="Times" w:eastAsia="Times" w:cs="Times"/>
          <w:color w:val="000000"/>
          <w:sz w:val="20"/>
          <w:lang w:val="en-GB"/>
        </w:rPr>
        <w:t xml:space="preserve">mesa-llm</w:t>
      </w:r>
      <w:r>
        <w:rPr>
          <w:rFonts w:ascii="Times" w:hAnsi="Times" w:eastAsia="Times" w:cs="Times"/>
          <w:color w:val="000000"/>
          <w:sz w:val="24"/>
          <w:lang w:val="en-GB"/>
        </w:rPr>
        <w:t xml:space="preserve">. Instead of writing boilerplate code to define agent properties, I use simple Python decorators (e.g., </w:t>
      </w:r>
      <w:r>
        <w:rPr>
          <w:rFonts w:ascii="Times" w:hAnsi="Times" w:eastAsia="Times" w:cs="Times"/>
          <w:color w:val="000000"/>
          <w:sz w:val="20"/>
          <w:lang w:val="en-GB"/>
        </w:rPr>
        <w:t xml:space="preserve">@llm_agent</w:t>
      </w:r>
      <w:r>
        <w:rPr>
          <w:rFonts w:ascii="Times" w:hAnsi="Times" w:eastAsia="Times" w:cs="Times"/>
          <w:color w:val="000000"/>
          <w:sz w:val="24"/>
          <w:lang w:val="en-GB"/>
        </w:rPr>
        <w:t xml:space="preserve">) to instantly bind my NPC classes to the underlying model architecture.</w:t>
      </w:r>
      <w:r>
        <w:rPr>
          <w:rFonts w:ascii="Times" w:hAnsi="Times" w:eastAsia="Times" w:cs="Times"/>
          <w:lang w:val="en-GB"/>
        </w:rPr>
      </w:r>
    </w:p>
    <w:p w14:paraId="1E469C1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rPr>
      </w:pPr>
      <w:r>
        <w:rPr>
          <w:rFonts w:ascii="Times" w:hAnsi="Times" w:eastAsia="Times" w:cs="Times"/>
          <w:b/>
          <w:color w:val="000000"/>
          <w:sz w:val="24"/>
          <w:lang w:val="en-GB"/>
        </w:rPr>
        <w:t xml:space="preserve">Intuitive Environment Building:</w:t>
      </w:r>
      <w:r>
        <w:rPr>
          <w:rFonts w:ascii="Times" w:hAnsi="Times" w:eastAsia="Times" w:cs="Times"/>
          <w:color w:val="000000"/>
          <w:sz w:val="24"/>
          <w:lang w:val="en-GB"/>
        </w:rPr>
        <w:t xml:space="preserve"> I define the world continuous space rather than a rigid grid. The framework natively supports fluid coordinate systems, allowing my agents to move organically from point A to point B without snapping to a grid.</w:t>
      </w:r>
      <w:r>
        <w:rPr>
          <w:rFonts w:ascii="Times" w:hAnsi="Times" w:eastAsia="Times" w:cs="Times"/>
          <w:lang w:val="en-GB"/>
        </w:rPr>
      </w:r>
    </w:p>
    <w:p w14:paraId="42B8373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rPr>
      </w:pPr>
      <w:r>
        <w:rPr>
          <w:rFonts w:ascii="Times" w:hAnsi="Times" w:eastAsia="Times" w:cs="Times"/>
          <w:b/>
          <w:color w:val="000000"/>
          <w:sz w:val="24"/>
          <w:lang w:val="en-GB"/>
        </w:rPr>
        <w:t xml:space="preserve">Bulk </w:t>
      </w:r>
      <w:r>
        <w:rPr>
          <w:rFonts w:ascii="Times" w:hAnsi="Times" w:eastAsia="Times" w:cs="Times"/>
          <w:b/>
          <w:color w:val="000000"/>
          <w:sz w:val="24"/>
          <w:lang w:val="en-GB"/>
        </w:rPr>
        <w:t xml:space="preserve">Initiali</w:t>
      </w:r>
      <w:r>
        <w:rPr>
          <w:rFonts w:ascii="Times" w:hAnsi="Times" w:eastAsia="Times" w:cs="Times"/>
          <w:b/>
          <w:color w:val="000000"/>
          <w:sz w:val="24"/>
          <w:lang w:val="en-US"/>
        </w:rPr>
        <w:t xml:space="preserve">s</w:t>
      </w:r>
      <w:r>
        <w:rPr>
          <w:rFonts w:ascii="Times" w:hAnsi="Times" w:eastAsia="Times" w:cs="Times"/>
          <w:b/>
          <w:color w:val="000000"/>
          <w:sz w:val="24"/>
          <w:lang w:val="en-GB"/>
        </w:rPr>
        <w:t xml:space="preserve">ation:</w:t>
      </w:r>
      <w:r>
        <w:rPr>
          <w:rFonts w:ascii="Times" w:hAnsi="Times" w:eastAsia="Times" w:cs="Times"/>
          <w:color w:val="000000"/>
          <w:sz w:val="24"/>
          <w:lang w:val="en-GB"/>
        </w:rPr>
        <w:t xml:space="preserve"> I feed the framework a single JSON configuration mapping out the settlement. </w:t>
      </w:r>
      <w:r>
        <w:rPr>
          <w:rFonts w:ascii="Times" w:hAnsi="Times" w:eastAsia="Times" w:cs="Times"/>
          <w:color w:val="000000"/>
          <w:sz w:val="20"/>
          <w:lang w:val="en-GB"/>
        </w:rPr>
        <w:t xml:space="preserve">mesa-llm</w:t>
      </w:r>
      <w:r>
        <w:rPr>
          <w:rFonts w:ascii="Times" w:hAnsi="Times" w:eastAsia="Times" w:cs="Times"/>
          <w:color w:val="000000"/>
          <w:sz w:val="24"/>
          <w:lang w:val="en-GB"/>
        </w:rPr>
        <w:t xml:space="preserve"> intelligently parses this, clustering static environmental agents</w:t>
      </w:r>
      <w:r>
        <w:rPr>
          <w:rFonts w:ascii="Times" w:hAnsi="Times" w:eastAsia="Times" w:cs="Times"/>
          <w:color w:val="000000"/>
          <w:sz w:val="24"/>
          <w:lang w:val="en-GB"/>
        </w:rPr>
        <w:t xml:space="preserve"> – `property` in mesa</w:t>
      </w:r>
      <w:r>
        <w:rPr>
          <w:rFonts w:ascii="Times" w:hAnsi="Times" w:eastAsia="Times" w:cs="Times"/>
          <w:color w:val="000000"/>
          <w:sz w:val="24"/>
          <w:lang w:val="en-GB"/>
        </w:rPr>
        <w:t xml:space="preserve"> (like town halls or farms) while</w:t>
      </w:r>
      <w:r>
        <w:rPr>
          <w:rFonts w:ascii="Times" w:hAnsi="Times" w:eastAsia="Times" w:cs="Times"/>
          <w:color w:val="000000"/>
          <w:sz w:val="24"/>
          <w:lang w:val="en-GB"/>
        </w:rPr>
        <w:t xml:space="preserve"> also</w:t>
      </w:r>
      <w:r>
        <w:rPr>
          <w:rFonts w:ascii="Times" w:hAnsi="Times" w:eastAsia="Times" w:cs="Times"/>
          <w:color w:val="000000"/>
          <w:sz w:val="24"/>
          <w:lang w:val="en-GB"/>
        </w:rPr>
        <w:t xml:space="preserve"> naturally dispersing the NPCs throughout the available space.</w:t>
      </w:r>
      <w:r>
        <w:rPr>
          <w:rFonts w:ascii="Times" w:hAnsi="Times" w:eastAsia="Times" w:cs="Times"/>
          <w:color w:val="000000"/>
          <w:sz w:val="24"/>
          <w:lang w:val="en-GB"/>
        </w:rPr>
        <w:t xml:space="preserve"> This way I can declare hundreds of agents without manually defining them.</w:t>
      </w:r>
      <w:r>
        <w:rPr>
          <w:rFonts w:ascii="Times" w:hAnsi="Times" w:eastAsia="Times" w:cs="Times"/>
          <w:sz w:val="24"/>
          <w:lang w:val="en-GB"/>
        </w:rPr>
      </w:r>
    </w:p>
    <w:p w14:paraId="6DFD2252">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sz w:val="24"/>
          <w:szCs w:val="24"/>
        </w:rPr>
      </w:pPr>
      <w:r>
        <w:rPr>
          <w:rFonts w:ascii="Times" w:hAnsi="Times" w:eastAsia="Times" w:cs="Times"/>
          <w:b/>
          <w:bCs/>
          <w:color w:val="000000"/>
          <w:sz w:val="24"/>
          <w:highlight w:val="none"/>
          <w:lang w:val="en-GB"/>
        </w:rPr>
        <w:t xml:space="preserve">Interactive design</w:t>
      </w:r>
      <w:r>
        <w:rPr>
          <w:rFonts w:ascii="Times" w:hAnsi="Times" w:eastAsia="Times" w:cs="Times"/>
          <w:color w:val="000000"/>
          <w:sz w:val="24"/>
          <w:highlight w:val="none"/>
          <w:lang w:val="en-GB"/>
        </w:rPr>
        <w:t xml:space="preserve">: I also have the option to interactively set my agent position in the space. I define the ‘space’ by drawing in a blank plot space. I set my properties, models and actions to each agent in the UI.</w:t>
      </w:r>
      <w:r>
        <w:rPr>
          <w:rFonts w:ascii="Times" w:hAnsi="Times" w:eastAsia="Times" w:cs="Times"/>
          <w:sz w:val="24"/>
          <w:szCs w:val="24"/>
          <w:lang w:val="en-GB"/>
        </w:rPr>
      </w:r>
    </w:p>
    <w:p w14:paraId="44964F3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sz w:val="24"/>
          <w:szCs w:val="24"/>
        </w:rPr>
      </w:pPr>
      <w:r>
        <w:rPr>
          <w:rFonts w:ascii="Times" w:hAnsi="Times" w:eastAsia="Times" w:cs="Times"/>
          <w:color w:val="000000"/>
          <w:sz w:val="24"/>
          <w:highlight w:val="none"/>
          <w:lang w:val="en-GB" w:bidi="en-GB"/>
        </w:rPr>
      </w:r>
      <w:r>
        <w:rPr>
          <w:rFonts w:ascii="Times" w:hAnsi="Times" w:eastAsia="Times" w:cs="Times"/>
          <w:b/>
          <w:color w:val="000000"/>
          <w:sz w:val="24"/>
          <w:lang w:val="en-GB"/>
        </w:rPr>
        <w:t xml:space="preserve">One-Line Model Binding:</w:t>
      </w:r>
      <w:r>
        <w:rPr>
          <w:rFonts w:ascii="Times" w:hAnsi="Times" w:eastAsia="Times" w:cs="Times"/>
          <w:color w:val="000000"/>
          <w:sz w:val="24"/>
          <w:lang w:val="en-GB"/>
        </w:rPr>
        <w:t xml:space="preserve"> I "hand" each agent a "brain" by linking them to a local quantized model</w:t>
      </w:r>
      <w:r>
        <w:rPr>
          <w:rFonts w:ascii="Times" w:hAnsi="Times" w:eastAsia="Times" w:cs="Times"/>
          <w:color w:val="000000"/>
          <w:sz w:val="24"/>
          <w:lang w:val="en-GB"/>
        </w:rPr>
        <w:t xml:space="preserve"> or a model provider</w:t>
      </w:r>
      <w:r>
        <w:rPr>
          <w:rFonts w:ascii="Times" w:hAnsi="Times" w:eastAsia="Times" w:cs="Times"/>
          <w:color w:val="000000"/>
          <w:sz w:val="24"/>
          <w:lang w:val="en-GB"/>
        </w:rPr>
        <w:t xml:space="preserve">. The framework handles the heavy lifting, allowing me to define complex mental and physical attributes with minimal code.</w:t>
      </w:r>
      <w:r>
        <w:rPr>
          <w:rFonts w:ascii="Times" w:hAnsi="Times" w:eastAsia="Times" w:cs="Times"/>
          <w:color w:val="000000"/>
          <w:sz w:val="24"/>
          <w:highlight w:val="none"/>
          <w:lang w:val="en-GB" w:bidi="en-GB"/>
        </w:rPr>
      </w:r>
      <w:r>
        <w:rPr>
          <w:rFonts w:ascii="Times" w:hAnsi="Times" w:eastAsia="Times" w:cs="Times"/>
          <w:sz w:val="24"/>
          <w:szCs w:val="24"/>
          <w:lang w:val="en-GB"/>
        </w:rPr>
      </w:r>
    </w:p>
    <w:p w14:paraId="208B838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color w:val="000000"/>
          <w:sz w:val="24"/>
          <w:szCs w:val="24"/>
          <w:highlight w:val="none"/>
        </w:rPr>
      </w:pPr>
      <w:r>
        <w:rPr>
          <w:rFonts w:ascii="Times" w:hAnsi="Times" w:eastAsia="Times" w:cs="Times"/>
          <w:b/>
          <w:bCs/>
          <w:color w:val="000000"/>
          <w:sz w:val="24"/>
          <w:highlight w:val="none"/>
          <w:lang w:val="en-US"/>
        </w:rPr>
      </w:r>
      <w:r>
        <w:rPr>
          <w:rFonts w:ascii="Times" w:hAnsi="Times" w:eastAsia="Times" w:cs="Times"/>
          <w:b/>
          <w:bCs/>
          <w:color w:val="000000"/>
          <w:sz w:val="24"/>
          <w:highlight w:val="none"/>
          <w:lang w:val="en-US"/>
        </w:rPr>
        <w:t xml:space="preserve">Simple yet comprehensive documentation.</w:t>
      </w:r>
      <w:r>
        <w:rPr>
          <w:rFonts w:ascii="Times" w:hAnsi="Times" w:eastAsia="Times" w:cs="Times"/>
          <w:b/>
          <w:bCs/>
          <w:color w:val="000000"/>
          <w:sz w:val="24"/>
          <w:highlight w:val="none"/>
          <w:lang w:val="en-US"/>
        </w:rPr>
        <w:t xml:space="preserve">:</w:t>
      </w:r>
      <w:r>
        <w:rPr>
          <w:rFonts w:ascii="Times" w:hAnsi="Times" w:eastAsia="Times" w:cs="Times"/>
          <w:color w:val="000000"/>
          <w:sz w:val="24"/>
          <w:highlight w:val="none"/>
          <w:lang w:val="en-US"/>
        </w:rPr>
        <w:t xml:space="preserve"> </w:t>
      </w:r>
      <w:r>
        <w:rPr>
          <w:rFonts w:ascii="Times" w:hAnsi="Times" w:eastAsia="Times" w:cs="Times"/>
          <w:color w:val="000000"/>
          <w:sz w:val="24"/>
          <w:highlight w:val="none"/>
          <w:lang w:val="en-US"/>
        </w:rPr>
        <w:t xml:space="preserve">The framework’s documentation is both accessible and exhaustive, eliminating implementation guesswork through dedicated tutorials for every feature and a comprehensive API reference. The onboarding process feels entirely natural, anchored by a high-impact "</w:t>
      </w:r>
      <w:r>
        <w:rPr>
          <w:rFonts w:ascii="Times" w:hAnsi="Times" w:eastAsia="Times" w:cs="Times"/>
          <w:color w:val="000000"/>
          <w:sz w:val="24"/>
          <w:highlight w:val="none"/>
          <w:lang w:val="en-US"/>
        </w:rPr>
        <w:t xml:space="preserve">QuickStart" guide that introduces the full breadth of the system. Furthermore, the inclusion of developer-recommended approaches</w:t>
      </w:r>
      <w:r>
        <w:rPr>
          <w:rFonts w:ascii="Times" w:hAnsi="Times" w:eastAsia="Times" w:cs="Times"/>
          <w:color w:val="000000"/>
          <w:sz w:val="24"/>
          <w:highlight w:val="none"/>
          <w:lang w:val="en-US"/>
        </w:rPr>
        <w:t xml:space="preserve"> and </w:t>
      </w:r>
      <w:r>
        <w:rPr>
          <w:rFonts w:ascii="Times" w:hAnsi="Times" w:eastAsia="Times" w:cs="Times"/>
          <w:color w:val="000000"/>
          <w:sz w:val="24"/>
          <w:highlight w:val="none"/>
          <w:lang w:val="en-US"/>
        </w:rPr>
        <w:t xml:space="preserve">they don't just show one way to work, but showcase the framework's versatility by providing multiple creative strategies in different examples.</w:t>
      </w:r>
      <w:r>
        <w:rPr>
          <w:rFonts w:ascii="Times" w:hAnsi="Times" w:eastAsia="Times" w:cs="Times"/>
          <w:color w:val="000000"/>
          <w:sz w:val="24"/>
          <w:highlight w:val="none"/>
          <w:lang w:val="en-US"/>
        </w:rPr>
      </w:r>
      <w:r>
        <w:rPr>
          <w:rFonts w:ascii="Times" w:hAnsi="Times" w:eastAsia="Times" w:cs="Times"/>
          <w:color w:val="000000"/>
          <w:sz w:val="24"/>
          <w:szCs w:val="24"/>
          <w:highlight w:val="none"/>
          <w:lang w:val="en-US"/>
        </w:rPr>
      </w:r>
    </w:p>
    <w:p w14:paraId="5F41C107">
      <w:pPr>
        <w:pStyle w:val="140"/>
        <w:pBdr>
          <w:top w:val="none" w:color="000000" w:sz="4" w:space="0"/>
          <w:left w:val="none" w:color="000000" w:sz="4" w:space="0"/>
          <w:bottom w:val="none" w:color="000000" w:sz="4" w:space="0"/>
          <w:right w:val="none" w:color="000000" w:sz="4" w:space="0"/>
        </w:pBdr>
        <w:spacing/>
        <w:ind w:right="0" w:firstLine="0" w:left="0"/>
        <w:rPr>
          <w:rFonts w:ascii="Times" w:hAnsi="Times" w:cs="Times"/>
        </w:rPr>
      </w:pPr>
      <w:r>
        <w:rPr>
          <w:rFonts w:ascii="Times" w:hAnsi="Times" w:eastAsia="Times" w:cs="Times"/>
          <w:b/>
          <w:color w:val="000000"/>
          <w:sz w:val="36"/>
          <w:lang w:val="en-GB"/>
        </w:rPr>
        <w:t xml:space="preserve">Phase 2: Architecting the "Brains" (The "Complete" Experience)</w:t>
      </w:r>
      <w:r>
        <w:rPr>
          <w:rFonts w:ascii="Times" w:hAnsi="Times" w:eastAsia="Times" w:cs="Times"/>
          <w:lang w:val="en-GB"/>
        </w:rPr>
      </w:r>
    </w:p>
    <w:p w14:paraId="398E1248">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rPr>
      </w:pPr>
      <w:r>
        <w:rPr>
          <w:rFonts w:ascii="Times" w:hAnsi="Times" w:eastAsia="Times" w:cs="Times"/>
          <w:b/>
          <w:color w:val="000000"/>
          <w:sz w:val="24"/>
          <w:lang w:val="en-GB"/>
        </w:rPr>
        <w:t xml:space="preserve">Native Quantization Support:</w:t>
      </w:r>
      <w:r>
        <w:rPr>
          <w:rFonts w:ascii="Times" w:hAnsi="Times" w:eastAsia="Times" w:cs="Times"/>
          <w:color w:val="000000"/>
          <w:sz w:val="24"/>
          <w:lang w:val="en-GB"/>
        </w:rPr>
        <w:t xml:space="preserve"> I hook up my local, heavily quantized LLMs directly through the framework’s unified API interface. </w:t>
      </w:r>
      <w:r>
        <w:rPr>
          <w:rFonts w:ascii="Times" w:hAnsi="Times" w:eastAsia="Times" w:cs="Times"/>
          <w:color w:val="000000"/>
          <w:sz w:val="20"/>
          <w:lang w:val="en-GB"/>
        </w:rPr>
        <w:t xml:space="preserve">mesa-llm</w:t>
      </w:r>
      <w:r>
        <w:rPr>
          <w:rFonts w:ascii="Times" w:hAnsi="Times" w:eastAsia="Times" w:cs="Times"/>
          <w:color w:val="000000"/>
          <w:sz w:val="24"/>
          <w:lang w:val="en-GB"/>
        </w:rPr>
        <w:t xml:space="preserve"> handles the local inference routing out-of-the-box, ensuring I get maximum token generation speed on my local GPU.</w:t>
      </w:r>
      <w:r>
        <w:rPr>
          <w:rFonts w:ascii="Times" w:hAnsi="Times" w:eastAsia="Times" w:cs="Times"/>
          <w:color w:val="000000"/>
          <w:sz w:val="24"/>
          <w:lang w:val="en-GB" w:bidi="en-GB"/>
        </w:rPr>
      </w:r>
      <w:r>
        <w:rPr>
          <w:rFonts w:ascii="Times" w:hAnsi="Times" w:eastAsia="Times" w:cs="Times"/>
          <w:sz w:val="24"/>
          <w:lang w:val="en-GB"/>
        </w:rPr>
      </w:r>
    </w:p>
    <w:p w14:paraId="6FAE49E6">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sz w:val="24"/>
          <w:szCs w:val="24"/>
        </w:rPr>
      </w:pPr>
      <w:r>
        <w:rPr>
          <w:rFonts w:ascii="Times" w:hAnsi="Times" w:eastAsia="Times" w:cs="Times"/>
          <w:color w:val="000000"/>
          <w:sz w:val="24"/>
          <w:highlight w:val="none"/>
          <w:lang w:val="en-GB" w:bidi="en-GB"/>
        </w:rPr>
      </w:r>
      <w:r>
        <w:rPr>
          <w:rFonts w:ascii="Times" w:hAnsi="Times" w:eastAsia="Times" w:cs="Times"/>
          <w:b/>
          <w:color w:val="000000"/>
          <w:sz w:val="24"/>
          <w:lang w:val="en-GB"/>
        </w:rPr>
        <w:t xml:space="preserve">Belief Dynamics:</w:t>
      </w:r>
      <w:r>
        <w:rPr>
          <w:rFonts w:ascii="Times" w:hAnsi="Times" w:eastAsia="Times" w:cs="Times"/>
          <w:color w:val="000000"/>
          <w:sz w:val="24"/>
          <w:lang w:val="en-GB"/>
        </w:rPr>
        <w:t xml:space="preserve"> Every agent operates on a "Belief Revision" system. When a citizen hears a rumo</w:t>
      </w:r>
      <w:r>
        <w:rPr>
          <w:rFonts w:ascii="Times" w:hAnsi="Times" w:eastAsia="Times" w:cs="Times"/>
          <w:color w:val="000000"/>
          <w:sz w:val="24"/>
          <w:lang w:val="en-GB"/>
        </w:rPr>
        <w:t xml:space="preserve">u</w:t>
      </w:r>
      <w:r>
        <w:rPr>
          <w:rFonts w:ascii="Times" w:hAnsi="Times" w:eastAsia="Times" w:cs="Times"/>
          <w:color w:val="000000"/>
          <w:sz w:val="24"/>
          <w:lang w:val="en-GB"/>
        </w:rPr>
        <w:t xml:space="preserve">r from a neighbo</w:t>
      </w:r>
      <w:r>
        <w:rPr>
          <w:rFonts w:ascii="Times" w:hAnsi="Times" w:eastAsia="Times" w:cs="Times"/>
          <w:color w:val="000000"/>
          <w:sz w:val="24"/>
          <w:lang w:val="en-GB"/>
        </w:rPr>
        <w:t xml:space="preserve">u</w:t>
      </w:r>
      <w:r>
        <w:rPr>
          <w:rFonts w:ascii="Times" w:hAnsi="Times" w:eastAsia="Times" w:cs="Times"/>
          <w:color w:val="000000"/>
          <w:sz w:val="24"/>
          <w:lang w:val="en-GB"/>
        </w:rPr>
        <w:t xml:space="preserve">r (Agent-to-Agent interaction), their internal belief state is updated based on their existing logic.</w:t>
      </w:r>
      <w:r>
        <w:rPr>
          <w:rFonts w:ascii="Times" w:hAnsi="Times" w:eastAsia="Times" w:cs="Times"/>
          <w:color w:val="000000"/>
          <w:sz w:val="24"/>
          <w:highlight w:val="none"/>
          <w:lang w:val="en-GB" w:bidi="en-GB"/>
        </w:rPr>
      </w:r>
      <w:r>
        <w:rPr>
          <w:rFonts w:ascii="Times" w:hAnsi="Times" w:eastAsia="Times" w:cs="Times"/>
          <w:sz w:val="24"/>
          <w:szCs w:val="24"/>
          <w:lang w:val="en-GB"/>
        </w:rPr>
      </w:r>
    </w:p>
    <w:p w14:paraId="763B5A0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sz w:val="24"/>
          <w:szCs w:val="24"/>
        </w:rPr>
      </w:pPr>
      <w:r>
        <w:rPr>
          <w:rFonts w:ascii="Times" w:hAnsi="Times" w:eastAsia="Times" w:cs="Times"/>
          <w:b/>
          <w:bCs/>
          <w:color w:val="000000"/>
          <w:sz w:val="24"/>
          <w:highlight w:val="none"/>
          <w:lang w:val="en-GB"/>
        </w:rPr>
        <w:t xml:space="preserve">Setting </w:t>
      </w:r>
      <w:r>
        <w:rPr>
          <w:rFonts w:ascii="Times" w:hAnsi="Times" w:eastAsia="Times" w:cs="Times"/>
          <w:b/>
          <w:bCs/>
          <w:color w:val="000000"/>
          <w:sz w:val="24"/>
          <w:highlight w:val="none"/>
          <w:lang w:val="en-US"/>
        </w:rPr>
        <w:t xml:space="preserve">D</w:t>
      </w:r>
      <w:r>
        <w:rPr>
          <w:rFonts w:ascii="Times" w:hAnsi="Times" w:eastAsia="Times" w:cs="Times"/>
          <w:b/>
          <w:bCs/>
          <w:color w:val="000000"/>
          <w:sz w:val="24"/>
          <w:highlight w:val="none"/>
          <w:lang w:val="en-GB"/>
        </w:rPr>
        <w:t xml:space="preserve">efault Fallback Systems: </w:t>
      </w:r>
      <w:r>
        <w:rPr>
          <w:rFonts w:ascii="Times" w:hAnsi="Times" w:eastAsia="Times" w:cs="Times"/>
          <w:b w:val="0"/>
          <w:bCs w:val="0"/>
          <w:color w:val="000000"/>
          <w:sz w:val="24"/>
          <w:highlight w:val="none"/>
          <w:lang w:val="en-GB"/>
        </w:rPr>
        <w:t xml:space="preserve">I know AI models are prone to high errors, so I set a default fallback action for my agent when it failed to run a step. I also set a backup ‘brain’ when one agent’s ‘brain’ stops working. I have the flexibility to set my own fail-safe system. </w:t>
      </w:r>
      <w:r>
        <w:rPr>
          <w:rFonts w:ascii="Times" w:hAnsi="Times" w:eastAsia="Times" w:cs="Times"/>
          <w:color w:val="000000"/>
          <w:sz w:val="24"/>
          <w:highlight w:val="none"/>
          <w:lang w:val="en-GB" w:bidi="en-GB"/>
        </w:rPr>
      </w:r>
      <w:r>
        <w:rPr>
          <w:rFonts w:ascii="Times" w:hAnsi="Times" w:eastAsia="Times" w:cs="Times"/>
          <w:color w:val="000000"/>
          <w:sz w:val="24"/>
          <w:highlight w:val="none"/>
          <w:lang w:val="en-GB" w:bidi="en-GB"/>
        </w:rPr>
      </w:r>
    </w:p>
    <w:p w14:paraId="4CAC34D6">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sz w:val="24"/>
          <w:szCs w:val="24"/>
        </w:rPr>
      </w:pPr>
      <w:r>
        <w:rPr>
          <w:rFonts w:ascii="Times" w:hAnsi="Times" w:eastAsia="Times" w:cs="Times"/>
          <w:color w:val="000000"/>
          <w:sz w:val="24"/>
          <w:highlight w:val="none"/>
          <w:lang w:val="en-GB" w:bidi="en-GB"/>
        </w:rPr>
      </w:r>
      <w:r>
        <w:rPr>
          <w:rFonts w:ascii="Times" w:hAnsi="Times" w:eastAsia="Times" w:cs="Times"/>
          <w:b/>
          <w:color w:val="000000"/>
          <w:sz w:val="24"/>
          <w:lang w:val="en-GB"/>
        </w:rPr>
        <w:t xml:space="preserve">Global Context Awareness:</w:t>
      </w:r>
      <w:r>
        <w:rPr>
          <w:rFonts w:ascii="Times" w:hAnsi="Times" w:eastAsia="Times" w:cs="Times"/>
          <w:color w:val="000000"/>
          <w:sz w:val="24"/>
          <w:lang w:val="en-GB"/>
        </w:rPr>
        <w:t xml:space="preserve"> The entire population stays synced with the "Global Pulse"—a set of variables representing the time of day and the current "Public Narrative" (e.g., a news broadcast started by a</w:t>
      </w:r>
      <w:r>
        <w:rPr>
          <w:rFonts w:ascii="Times" w:hAnsi="Times" w:eastAsia="Times" w:cs="Times"/>
          <w:color w:val="000000"/>
          <w:sz w:val="24"/>
          <w:lang w:val="en-GB"/>
        </w:rPr>
        <w:t xml:space="preserve"> Bard NPC or an official NPC from the kingdom</w:t>
      </w:r>
      <w:r>
        <w:rPr>
          <w:rFonts w:ascii="Times" w:hAnsi="Times" w:eastAsia="Times" w:cs="Times"/>
          <w:color w:val="000000"/>
          <w:sz w:val="24"/>
          <w:lang w:val="en-GB"/>
        </w:rPr>
        <w:t xml:space="preserve">).</w:t>
      </w:r>
      <w:r>
        <w:rPr>
          <w:rFonts w:ascii="Times" w:hAnsi="Times" w:eastAsia="Times" w:cs="Times"/>
          <w:color w:val="000000"/>
          <w:sz w:val="24"/>
          <w:highlight w:val="none"/>
          <w:lang w:val="en-GB" w:bidi="en-GB"/>
        </w:rPr>
      </w:r>
      <w:r>
        <w:rPr>
          <w:rFonts w:ascii="Times" w:hAnsi="Times" w:eastAsia="Times" w:cs="Times"/>
          <w:color w:val="000000"/>
          <w:sz w:val="24"/>
          <w:highlight w:val="none"/>
          <w:lang w:val="en-GB"/>
        </w:rPr>
      </w:r>
    </w:p>
    <w:p w14:paraId="7E93453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rPr>
      </w:pPr>
      <w:r>
        <w:rPr>
          <w:rFonts w:ascii="Times" w:hAnsi="Times" w:eastAsia="Times" w:cs="Times"/>
          <w:b/>
          <w:color w:val="000000"/>
          <w:sz w:val="24"/>
          <w:lang w:val="en-GB"/>
        </w:rPr>
        <w:t xml:space="preserve">Long-Term Memory &amp; RAG Integration</w:t>
      </w:r>
      <w:r>
        <w:rPr>
          <w:rFonts w:ascii="Times" w:hAnsi="Times" w:eastAsia="Times" w:cs="Times"/>
          <w:b/>
          <w:color w:val="000000"/>
          <w:sz w:val="24"/>
          <w:lang w:val="en-US"/>
        </w:rPr>
        <w:t xml:space="preserve"> (Smart Memory)</w:t>
      </w:r>
      <w:r>
        <w:rPr>
          <w:rFonts w:ascii="Times" w:hAnsi="Times" w:eastAsia="Times" w:cs="Times"/>
          <w:b/>
          <w:color w:val="000000"/>
          <w:sz w:val="24"/>
          <w:lang w:val="en-GB"/>
        </w:rPr>
        <w:t xml:space="preserve">:</w:t>
      </w:r>
      <w:r>
        <w:rPr>
          <w:rFonts w:ascii="Times" w:hAnsi="Times" w:eastAsia="Times" w:cs="Times"/>
          <w:color w:val="000000"/>
          <w:sz w:val="24"/>
          <w:lang w:val="en-GB"/>
        </w:rPr>
        <w:t xml:space="preserve"> I enable the built-in vector store module. My NPCs automatically convert their daily interactions into embeddings. When an NPC encounters the town mayor, the framework seamlessly retrieves past context, allowing the agent to reference a conversation they </w:t>
      </w:r>
      <w:r>
        <w:rPr>
          <w:rFonts w:ascii="Times" w:hAnsi="Times" w:eastAsia="Times" w:cs="Times"/>
          <w:color w:val="000000"/>
          <w:sz w:val="24"/>
          <w:lang w:val="en-GB"/>
        </w:rPr>
        <w:t xml:space="preserve">had three simulated days ago.</w:t>
      </w:r>
      <w:r>
        <w:rPr>
          <w:rFonts w:ascii="Times" w:hAnsi="Times" w:eastAsia="Times" w:cs="Times"/>
          <w:lang w:val="en-GB"/>
        </w:rPr>
      </w:r>
    </w:p>
    <w:p w14:paraId="18F329BF">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rPr>
      </w:pPr>
      <w:r>
        <w:rPr>
          <w:rFonts w:ascii="Times" w:hAnsi="Times" w:eastAsia="Times" w:cs="Times"/>
          <w:b/>
          <w:color w:val="000000"/>
          <w:sz w:val="24"/>
          <w:lang w:val="en-GB"/>
        </w:rPr>
        <w:t xml:space="preserve">Dynamic Goal Trees</w:t>
      </w:r>
      <w:r>
        <w:rPr>
          <w:rFonts w:ascii="Times" w:hAnsi="Times" w:eastAsia="Times" w:cs="Times"/>
          <w:b/>
          <w:color w:val="000000"/>
          <w:sz w:val="24"/>
          <w:lang w:val="en-GB"/>
        </w:rPr>
        <w:t xml:space="preserve"> /</w:t>
      </w:r>
      <w:r>
        <w:rPr>
          <w:rFonts w:ascii="Times" w:hAnsi="Times" w:eastAsia="Times" w:cs="Times"/>
          <w:b/>
          <w:bCs/>
          <w:color w:val="000000"/>
          <w:sz w:val="24"/>
          <w:lang w:val="en-GB"/>
        </w:rPr>
        <w:t xml:space="preserve"> </w:t>
      </w:r>
      <w:r>
        <w:rPr>
          <w:rFonts w:ascii="Times" w:hAnsi="Times" w:eastAsia="Times" w:cs="Times"/>
          <w:b/>
          <w:bCs/>
          <w:lang w:val="en-GB"/>
        </w:rPr>
        <w:t xml:space="preserve">Goal-Driven Behavio</w:t>
      </w:r>
      <w:r>
        <w:rPr>
          <w:rFonts w:ascii="Times" w:hAnsi="Times" w:eastAsia="Times" w:cs="Times"/>
          <w:b/>
          <w:bCs/>
          <w:lang w:val="en-GB"/>
        </w:rPr>
        <w:t xml:space="preserve">u</w:t>
      </w:r>
      <w:r>
        <w:rPr>
          <w:rFonts w:ascii="Times" w:hAnsi="Times" w:eastAsia="Times" w:cs="Times"/>
          <w:b/>
          <w:bCs/>
          <w:lang w:val="en-GB"/>
        </w:rPr>
        <w:t xml:space="preserve">r</w:t>
      </w:r>
      <w:r>
        <w:rPr>
          <w:rFonts w:ascii="Times" w:hAnsi="Times" w:eastAsia="Times" w:cs="Times"/>
          <w:b/>
          <w:color w:val="000000"/>
          <w:sz w:val="24"/>
          <w:lang w:val="en-GB"/>
        </w:rPr>
        <w:t xml:space="preserve">:</w:t>
      </w:r>
      <w:r>
        <w:rPr>
          <w:rFonts w:ascii="Times" w:hAnsi="Times" w:eastAsia="Times" w:cs="Times"/>
          <w:color w:val="000000"/>
          <w:sz w:val="24"/>
          <w:lang w:val="en-GB"/>
        </w:rPr>
        <w:t xml:space="preserve"> I utilize the framework's native </w:t>
      </w:r>
      <w:r>
        <w:rPr>
          <w:rFonts w:ascii="Times" w:hAnsi="Times" w:eastAsia="Times" w:cs="Times"/>
          <w:color w:val="000000"/>
          <w:sz w:val="20"/>
          <w:lang w:val="en-GB"/>
        </w:rPr>
        <w:t xml:space="preserve">GoalManager</w:t>
      </w:r>
      <w:r>
        <w:rPr>
          <w:rFonts w:ascii="Times" w:hAnsi="Times" w:eastAsia="Times" w:cs="Times"/>
          <w:color w:val="000000"/>
          <w:sz w:val="24"/>
          <w:lang w:val="en-GB"/>
        </w:rPr>
        <w:t xml:space="preserve">. I assign broad long-term objectives (e.g., "build a thriving blacksmith business"), but the LLM handles the short-term and current goal revisions automatically based on immediate environmental triggers (e.g., "</w:t>
      </w:r>
      <w:r>
        <w:rPr>
          <w:rFonts w:ascii="Times" w:hAnsi="Times" w:eastAsia="Times" w:cs="Times"/>
          <w:color w:val="000000"/>
          <w:sz w:val="24"/>
          <w:lang w:val="en-GB"/>
        </w:rPr>
        <w:t xml:space="preserve">Agent </w:t>
      </w:r>
      <w:r>
        <w:rPr>
          <w:rFonts w:ascii="Times" w:hAnsi="Times" w:eastAsia="Times" w:cs="Times"/>
          <w:color w:val="000000"/>
          <w:sz w:val="24"/>
          <w:lang w:val="en-GB"/>
        </w:rPr>
        <w:t xml:space="preserve">sees fresh apples in the market. Current goal revises to buy the apples</w:t>
      </w:r>
      <w:r>
        <w:rPr>
          <w:rFonts w:ascii="Times" w:hAnsi="Times" w:eastAsia="Times" w:cs="Times"/>
          <w:color w:val="000000"/>
          <w:sz w:val="24"/>
          <w:lang w:val="en-GB"/>
        </w:rPr>
        <w:t xml:space="preserve">").</w:t>
      </w:r>
      <w:r>
        <w:rPr>
          <w:rFonts w:ascii="Times" w:hAnsi="Times" w:eastAsia="Times" w:cs="Times"/>
          <w:color w:val="000000"/>
          <w:sz w:val="24"/>
          <w:highlight w:val="none"/>
          <w:lang w:val="en-GB" w:bidi="en-GB"/>
        </w:rPr>
      </w:r>
      <w:r>
        <w:rPr>
          <w:rFonts w:ascii="Times" w:hAnsi="Times" w:eastAsia="Times" w:cs="Times"/>
          <w:sz w:val="24"/>
          <w:lang w:val="en-GB"/>
        </w:rPr>
      </w:r>
    </w:p>
    <w:p w14:paraId="3BFFA4BB">
      <w:pPr>
        <w:pStyle w:val="140"/>
        <w:pBdr>
          <w:top w:val="none" w:color="000000" w:sz="4" w:space="0"/>
          <w:left w:val="none" w:color="000000" w:sz="4" w:space="0"/>
          <w:bottom w:val="none" w:color="000000" w:sz="4" w:space="0"/>
          <w:right w:val="none" w:color="000000" w:sz="4" w:space="0"/>
        </w:pBdr>
        <w:spacing/>
        <w:ind w:right="0" w:firstLine="0" w:left="0"/>
        <w:rPr>
          <w:rFonts w:ascii="Times" w:hAnsi="Times" w:cs="Times"/>
        </w:rPr>
      </w:pPr>
      <w:r>
        <w:rPr>
          <w:rFonts w:ascii="Times" w:hAnsi="Times" w:eastAsia="Times" w:cs="Times"/>
          <w:b/>
          <w:color w:val="000000"/>
          <w:sz w:val="36"/>
          <w:lang w:val="en-GB"/>
        </w:rPr>
        <w:t xml:space="preserve">Phase 3: The Spark of Life </w:t>
      </w:r>
      <w:r>
        <w:rPr>
          <w:rFonts w:ascii="Times" w:hAnsi="Times" w:eastAsia="Times" w:cs="Times"/>
          <w:b/>
          <w:color w:val="000000"/>
          <w:sz w:val="36"/>
          <w:lang w:val="en-GB"/>
        </w:rPr>
        <w:t xml:space="preserve">+ </w:t>
      </w:r>
      <w:r>
        <w:rPr>
          <w:rFonts w:ascii="Times" w:hAnsi="Times" w:eastAsia="Times" w:cs="Times"/>
          <w:b/>
          <w:color w:val="000000"/>
          <w:sz w:val="36"/>
          <w:lang w:val="en-GB"/>
        </w:rPr>
        <w:t xml:space="preserve">Deep Observability</w:t>
      </w:r>
      <w:r>
        <w:rPr>
          <w:rFonts w:ascii="Times" w:hAnsi="Times" w:eastAsia="Times" w:cs="Times"/>
          <w:b/>
          <w:color w:val="000000"/>
          <w:sz w:val="36"/>
          <w:lang w:val="en-GB"/>
        </w:rPr>
        <w:t xml:space="preserve"> </w:t>
      </w:r>
      <w:r>
        <w:rPr>
          <w:rFonts w:ascii="Times" w:hAnsi="Times" w:eastAsia="Times" w:cs="Times"/>
          <w:b/>
          <w:color w:val="000000"/>
          <w:sz w:val="36"/>
          <w:lang w:val="en-GB"/>
        </w:rPr>
        <w:t xml:space="preserve">(The "Lovable" Experience)</w:t>
      </w:r>
      <w:r>
        <w:rPr>
          <w:rFonts w:ascii="Times" w:hAnsi="Times" w:eastAsia="Times" w:cs="Times"/>
          <w:lang w:val="en-GB"/>
        </w:rPr>
      </w:r>
    </w:p>
    <w:p w14:paraId="0EA6A55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rPr>
      </w:pPr>
      <w:r>
        <w:rPr>
          <w:rFonts w:ascii="Times" w:hAnsi="Times" w:eastAsia="Times" w:cs="Times"/>
          <w:b/>
          <w:color w:val="000000"/>
          <w:sz w:val="24"/>
          <w:lang w:val="en-GB"/>
        </w:rPr>
        <w:t xml:space="preserve">Asynchronous Processing:</w:t>
      </w:r>
      <w:r>
        <w:rPr>
          <w:rFonts w:ascii="Times" w:hAnsi="Times" w:eastAsia="Times" w:cs="Times"/>
          <w:color w:val="000000"/>
          <w:sz w:val="24"/>
          <w:lang w:val="en-GB"/>
        </w:rPr>
        <w:t xml:space="preserve"> As I hit play, the framework’s async engine shines. Instead of waiting for one agent to finish "thinking" before moving to the next, dozens of NPCs process their environmental prompts concurrently, virtually eliminating simulation bottlenecking.</w:t>
      </w:r>
      <w:r>
        <w:rPr>
          <w:rFonts w:ascii="Times" w:hAnsi="Times" w:eastAsia="Times" w:cs="Times"/>
          <w:lang w:val="en-GB"/>
        </w:rPr>
      </w:r>
    </w:p>
    <w:p w14:paraId="541F16C2">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rPr>
      </w:pPr>
      <w:r>
        <w:rPr>
          <w:rFonts w:ascii="Times" w:hAnsi="Times" w:eastAsia="Times" w:cs="Times"/>
          <w:b/>
          <w:color w:val="000000"/>
          <w:sz w:val="24"/>
          <w:lang w:val="en-GB"/>
        </w:rPr>
        <w:t xml:space="preserve">Real-Time Web Streaming:</w:t>
      </w:r>
      <w:r>
        <w:rPr>
          <w:rFonts w:ascii="Times" w:hAnsi="Times" w:eastAsia="Times" w:cs="Times"/>
          <w:color w:val="000000"/>
          <w:sz w:val="24"/>
          <w:lang w:val="en-GB"/>
        </w:rPr>
        <w:t xml:space="preserve"> </w:t>
      </w:r>
      <w:r>
        <w:rPr>
          <w:rFonts w:ascii="Times" w:hAnsi="Times" w:eastAsia="Times" w:cs="Times"/>
          <w:color w:val="000000"/>
          <w:sz w:val="24"/>
          <w:lang w:val="en-GB"/>
        </w:rPr>
        <w:t xml:space="preserve">I use </w:t>
      </w:r>
      <w:r>
        <w:rPr>
          <w:rFonts w:ascii="Times" w:hAnsi="Times" w:eastAsia="Times" w:cs="Times"/>
          <w:color w:val="000000"/>
          <w:sz w:val="20"/>
          <w:lang w:val="en-GB"/>
        </w:rPr>
        <w:t xml:space="preserve">mesa-llm</w:t>
      </w:r>
      <w:r>
        <w:rPr>
          <w:rFonts w:ascii="Times" w:hAnsi="Times" w:eastAsia="Times" w:cs="Times"/>
          <w:color w:val="000000"/>
          <w:sz w:val="24"/>
          <w:lang w:val="en-GB"/>
        </w:rPr>
        <w:t xml:space="preserve">'s native WebSocket exporter to instantly stream the simulation's state data to my custom frontend. I watch in my browser as the </w:t>
      </w:r>
      <w:r>
        <w:rPr>
          <w:rFonts w:ascii="Times" w:hAnsi="Times" w:eastAsia="Times" w:cs="Times"/>
          <w:color w:val="000000"/>
          <w:sz w:val="24"/>
          <w:lang w:val="en-GB"/>
        </w:rPr>
        <w:t xml:space="preserve">2D or </w:t>
      </w:r>
      <w:r>
        <w:rPr>
          <w:rFonts w:ascii="Times" w:hAnsi="Times" w:eastAsia="Times" w:cs="Times"/>
          <w:color w:val="000000"/>
          <w:sz w:val="24"/>
          <w:lang w:val="en-GB"/>
        </w:rPr>
        <w:t xml:space="preserve">3D representation of the settlement comes to life, driven entirely by the backend python logic.</w:t>
      </w:r>
      <w:r>
        <w:rPr>
          <w:rFonts w:ascii="Times" w:hAnsi="Times" w:eastAsia="Times" w:cs="Times"/>
          <w:lang w:val="en-GB"/>
        </w:rPr>
      </w:r>
    </w:p>
    <w:p w14:paraId="75F37C5E">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rPr>
      </w:pPr>
      <w:r>
        <w:rPr>
          <w:rFonts w:ascii="Times" w:hAnsi="Times" w:eastAsia="Times" w:cs="Times"/>
          <w:b/>
          <w:color w:val="000000"/>
          <w:sz w:val="24"/>
          <w:lang w:val="en-GB"/>
        </w:rPr>
        <w:t xml:space="preserve">"Time-Travel" Debugging:</w:t>
      </w:r>
      <w:r>
        <w:rPr>
          <w:rFonts w:ascii="Times" w:hAnsi="Times" w:eastAsia="Times" w:cs="Times"/>
          <w:color w:val="000000"/>
          <w:sz w:val="24"/>
          <w:lang w:val="en-GB"/>
        </w:rPr>
        <w:t xml:space="preserve"> An NPC makes a bizarre choice, opting to throw their tools in the river. I use the framework's visual debugger to pause the simulation, step backward in time, and inspect the exact prompt and context window that led to that hallucination, making prompt-tu</w:t>
      </w:r>
      <w:r>
        <w:rPr>
          <w:rFonts w:ascii="Times" w:hAnsi="Times" w:eastAsia="Times" w:cs="Times"/>
          <w:color w:val="000000"/>
          <w:sz w:val="24"/>
          <w:lang w:val="en-GB"/>
        </w:rPr>
        <w:t xml:space="preserve">ning incredibly precise.</w:t>
      </w:r>
      <w:r>
        <w:rPr>
          <w:rFonts w:ascii="Times" w:hAnsi="Times" w:eastAsia="Times" w:cs="Times"/>
          <w:sz w:val="24"/>
          <w:lang w:val="en-GB"/>
        </w:rPr>
      </w:r>
    </w:p>
    <w:p w14:paraId="0B8CA427">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sz w:val="24"/>
          <w:szCs w:val="24"/>
        </w:rPr>
      </w:pPr>
      <w:r>
        <w:rPr>
          <w:rFonts w:ascii="Times" w:hAnsi="Times" w:eastAsia="Times" w:cs="Times"/>
          <w:b/>
          <w:bCs/>
          <w:color w:val="000000"/>
          <w:sz w:val="24"/>
          <w:highlight w:val="none"/>
          <w:lang w:val="en-GB"/>
        </w:rPr>
        <w:t xml:space="preserve">Comprehensive UI</w:t>
      </w:r>
      <w:r>
        <w:rPr>
          <w:rFonts w:ascii="Times" w:hAnsi="Times" w:eastAsia="Times" w:cs="Times"/>
          <w:color w:val="000000"/>
          <w:sz w:val="24"/>
          <w:highlight w:val="none"/>
          <w:lang w:val="en-GB"/>
        </w:rPr>
        <w:t xml:space="preserve">: I visualise the entire list of agents, beautifully structured like a file tree. I see how many agents are in my system with the hierarchy. I see which agent has failed to run the step. It has an easily navigable error debugger. I set default behaviours to the my agents when they fail. I also see delete and add agen</w:t>
      </w:r>
      <w:r>
        <w:rPr>
          <w:rFonts w:ascii="Times" w:hAnsi="Times" w:eastAsia="Times" w:cs="Times"/>
          <w:color w:val="000000"/>
          <w:sz w:val="24"/>
          <w:highlight w:val="none"/>
          <w:lang w:val="en-GB"/>
        </w:rPr>
        <w:t xml:space="preserve">ts in between my simulation.</w:t>
      </w:r>
      <w:r>
        <w:rPr>
          <w:rFonts w:ascii="Times" w:hAnsi="Times" w:eastAsia="Times" w:cs="Times"/>
          <w:color w:val="000000"/>
          <w:sz w:val="24"/>
          <w:highlight w:val="none"/>
          <w:lang w:val="en-US"/>
        </w:rPr>
        <w:t xml:space="preserve"> The simulation feels so smooth even with thousands of agents, and gives me the charts/metrics I defined real time. I don’t have to worry about plugging in a UI for my simulation.</w:t>
      </w:r>
      <w:r>
        <w:rPr>
          <w:rFonts w:ascii="Times" w:hAnsi="Times" w:eastAsia="Times" w:cs="Times"/>
          <w:color w:val="000000"/>
          <w:sz w:val="24"/>
          <w:highlight w:val="none"/>
          <w:lang w:val="en-GB"/>
        </w:rPr>
      </w:r>
    </w:p>
    <w:p w14:paraId="3ACF5255">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sz w:val="24"/>
          <w:szCs w:val="24"/>
        </w:rPr>
      </w:pPr>
      <w:r>
        <w:rPr>
          <w:rFonts w:ascii="Times" w:hAnsi="Times" w:eastAsia="Times" w:cs="Times"/>
          <w:color w:val="000000"/>
          <w:sz w:val="24"/>
          <w:highlight w:val="none"/>
          <w:lang w:val="en-GB" w:bidi="en-GB"/>
        </w:rPr>
      </w:r>
      <w:r>
        <w:rPr>
          <w:rFonts w:ascii="Times" w:hAnsi="Times" w:eastAsia="Times" w:cs="Times"/>
          <w:b/>
          <w:color w:val="000000"/>
          <w:sz w:val="24"/>
          <w:lang w:val="en-GB"/>
        </w:rPr>
        <w:t xml:space="preserve">The "Mind-Reader" UI:</w:t>
      </w:r>
      <w:r>
        <w:rPr>
          <w:rFonts w:ascii="Times" w:hAnsi="Times" w:eastAsia="Times" w:cs="Times"/>
          <w:color w:val="000000"/>
          <w:sz w:val="24"/>
          <w:lang w:val="en-GB"/>
        </w:rPr>
        <w:t xml:space="preserve"> I can click on any individual citizen at any time to see their "Internal State" dashboard. It reveals their current thoughts, short-term goal shifts, and exactly how their beliefs have evolved over the last 24 hours</w:t>
      </w:r>
      <w:r>
        <w:rPr>
          <w:rFonts w:ascii="Times" w:hAnsi="Times" w:eastAsia="Times" w:cs="Times"/>
          <w:color w:val="000000"/>
          <w:sz w:val="24"/>
          <w:highlight w:val="none"/>
          <w:lang w:val="en-GB" w:bidi="en-GB"/>
        </w:rPr>
      </w:r>
      <w:r>
        <w:rPr>
          <w:rFonts w:ascii="Times" w:hAnsi="Times" w:eastAsia="Times" w:cs="Times"/>
          <w:sz w:val="24"/>
          <w:szCs w:val="24"/>
          <w:lang w:val="en-GB"/>
        </w:rPr>
      </w:r>
    </w:p>
    <w:p w14:paraId="27A2255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rPr>
      </w:pPr>
      <w:r>
        <w:rPr>
          <w:rFonts w:ascii="Times" w:hAnsi="Times" w:eastAsia="Times" w:cs="Times"/>
          <w:b/>
          <w:bCs/>
          <w:color w:val="000000"/>
          <w:sz w:val="24"/>
          <w:highlight w:val="none"/>
          <w:lang w:val="en-GB"/>
        </w:rPr>
        <w:t xml:space="preserve">Deterministic Agent Control</w:t>
      </w:r>
      <w:r>
        <w:rPr>
          <w:rFonts w:ascii="Times" w:hAnsi="Times" w:eastAsia="Times" w:cs="Times"/>
          <w:b/>
          <w:bCs/>
          <w:color w:val="000000"/>
          <w:sz w:val="24"/>
          <w:highlight w:val="none"/>
          <w:lang w:val="en-GB"/>
        </w:rPr>
        <w:t xml:space="preserve">: </w:t>
      </w:r>
      <w:r>
        <w:rPr>
          <w:rFonts w:ascii="Times" w:hAnsi="Times" w:eastAsia="Times" w:cs="Times"/>
          <w:b w:val="0"/>
          <w:bCs w:val="0"/>
          <w:color w:val="000000"/>
          <w:sz w:val="24"/>
          <w:highlight w:val="none"/>
          <w:lang w:val="en-GB"/>
        </w:rPr>
        <w:t xml:space="preserve">The agents have strict rules and work only based on my given system and agent-wise prompts. They don’t go out of boundaries. There actions feel deterministic rather than loose rogue. I don’t have to be very careful and think much how to put the agents ‘on leash’ with my prompts. They just do what I say, </w:t>
      </w:r>
      <w:r>
        <w:rPr>
          <w:rFonts w:ascii="Times" w:hAnsi="Times" w:eastAsia="Times" w:cs="Times"/>
          <w:color w:val="000000"/>
          <w:sz w:val="24"/>
          <w:lang w:val="en-GB"/>
        </w:rPr>
        <w:t xml:space="preserve">p</w:t>
      </w:r>
      <w:r>
        <w:rPr>
          <w:rFonts w:ascii="Times" w:hAnsi="Times" w:eastAsia="Times" w:cs="Times"/>
          <w:color w:val="000000"/>
          <w:sz w:val="24"/>
          <w:lang w:val="en-GB"/>
        </w:rPr>
        <w:t xml:space="preserve">urp</w:t>
      </w:r>
      <w:r>
        <w:rPr>
          <w:rFonts w:ascii="Times" w:hAnsi="Times" w:eastAsia="Times" w:cs="Times"/>
          <w:color w:val="000000"/>
          <w:sz w:val="24"/>
          <w:lang w:val="en-GB"/>
        </w:rPr>
        <w:t xml:space="preserve">o</w:t>
      </w:r>
      <w:r>
        <w:rPr>
          <w:rFonts w:ascii="Times" w:hAnsi="Times" w:eastAsia="Times" w:cs="Times"/>
          <w:color w:val="000000"/>
          <w:sz w:val="24"/>
          <w:lang w:val="en-GB"/>
        </w:rPr>
        <w:t xml:space="preserve">s</w:t>
      </w:r>
      <w:r>
        <w:rPr>
          <w:rFonts w:ascii="Times" w:hAnsi="Times" w:eastAsia="Times" w:cs="Times"/>
          <w:color w:val="000000"/>
          <w:sz w:val="24"/>
          <w:lang w:val="en-GB"/>
        </w:rPr>
        <w:t xml:space="preserve">e</w:t>
      </w:r>
      <w:r>
        <w:rPr>
          <w:rFonts w:ascii="Times" w:hAnsi="Times" w:eastAsia="Times" w:cs="Times"/>
          <w:color w:val="000000"/>
          <w:sz w:val="24"/>
          <w:lang w:val="en-GB"/>
        </w:rPr>
        <w:t xml:space="preserve">-</w:t>
      </w:r>
      <w:r>
        <w:rPr>
          <w:rFonts w:ascii="Times" w:hAnsi="Times" w:eastAsia="Times" w:cs="Times"/>
          <w:color w:val="000000"/>
          <w:sz w:val="24"/>
          <w:lang w:val="en-GB"/>
        </w:rPr>
        <w:t xml:space="preserve">driven</w:t>
      </w:r>
      <w:r>
        <w:rPr>
          <w:rFonts w:ascii="Times" w:hAnsi="Times" w:eastAsia="Times" w:cs="Times"/>
          <w:color w:val="000000"/>
          <w:sz w:val="24"/>
          <w:lang w:val="en-GB"/>
        </w:rPr>
        <w:t xml:space="preserve">,</w:t>
      </w:r>
      <w:r>
        <w:rPr>
          <w:rFonts w:ascii="Times" w:hAnsi="Times" w:eastAsia="Times" w:cs="Times"/>
          <w:color w:val="000000"/>
          <w:sz w:val="24"/>
          <w:lang w:val="en-GB"/>
        </w:rPr>
        <w:t xml:space="preserve"> easy to manage</w:t>
      </w:r>
      <w:r>
        <w:rPr>
          <w:rFonts w:ascii="Times" w:hAnsi="Times" w:eastAsia="Times" w:cs="Times"/>
          <w:color w:val="000000"/>
          <w:sz w:val="24"/>
          <w:lang w:val="en-GB"/>
        </w:rPr>
        <w:t xml:space="preserve">,</w:t>
      </w:r>
      <w:r>
        <w:rPr>
          <w:rFonts w:ascii="Times" w:hAnsi="Times" w:eastAsia="Times" w:cs="Times"/>
          <w:b w:val="0"/>
          <w:bCs w:val="0"/>
          <w:color w:val="000000"/>
          <w:sz w:val="24"/>
          <w:highlight w:val="none"/>
          <w:lang w:val="en-GB"/>
        </w:rPr>
        <w:t xml:space="preserve"> and don’t forget their purpose.</w:t>
      </w:r>
      <w:r>
        <w:rPr>
          <w:rFonts w:ascii="Times" w:hAnsi="Times" w:eastAsia="Times" w:cs="Times"/>
          <w:lang w:val="en-GB" w:bidi="en-GB"/>
        </w:rPr>
      </w:r>
      <w:r>
        <w:rPr>
          <w:rFonts w:ascii="Times" w:hAnsi="Times" w:eastAsia="Times" w:cs="Times"/>
          <w:sz w:val="24"/>
          <w:lang w:val="en-GB"/>
        </w:rPr>
      </w:r>
    </w:p>
    <w:p w14:paraId="42C992F4">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sz w:val="24"/>
          <w:szCs w:val="24"/>
        </w:rPr>
      </w:pPr>
      <w:r>
        <w:rPr>
          <w:rFonts w:ascii="Times" w:hAnsi="Times" w:eastAsia="Times" w:cs="Times"/>
          <w:color w:val="000000"/>
          <w:sz w:val="24"/>
          <w:highlight w:val="none"/>
          <w:lang w:val="en-GB" w:bidi="en-GB"/>
        </w:rPr>
      </w:r>
      <w:r>
        <w:rPr>
          <w:rFonts w:ascii="Times" w:hAnsi="Times" w:eastAsia="Times" w:cs="Times"/>
          <w:b/>
          <w:color w:val="000000"/>
          <w:sz w:val="24"/>
          <w:lang w:val="en-GB"/>
        </w:rPr>
        <w:t xml:space="preserve">Natural Language Interventions:</w:t>
      </w:r>
      <w:r>
        <w:rPr>
          <w:rFonts w:ascii="Times" w:hAnsi="Times" w:eastAsia="Times" w:cs="Times"/>
          <w:color w:val="000000"/>
          <w:sz w:val="24"/>
          <w:lang w:val="en-GB"/>
        </w:rPr>
        <w:t xml:space="preserve"> I can "play God" by typing a global instruction in the console: </w:t>
      </w:r>
      <w:r>
        <w:rPr>
          <w:rFonts w:ascii="Times" w:hAnsi="Times" w:eastAsia="Times" w:cs="Times"/>
          <w:i/>
          <w:color w:val="000000"/>
          <w:sz w:val="24"/>
          <w:lang w:val="en-GB"/>
        </w:rPr>
        <w:t xml:space="preserve">"Suddenly, </w:t>
      </w:r>
      <w:r>
        <w:rPr>
          <w:rFonts w:ascii="Times" w:hAnsi="Times" w:eastAsia="Times" w:cs="Times"/>
          <w:i/>
          <w:color w:val="000000"/>
          <w:sz w:val="24"/>
          <w:lang w:val="en-GB"/>
        </w:rPr>
        <w:t xml:space="preserve">a news spread that the king is dead</w:t>
      </w:r>
      <w:r>
        <w:rPr>
          <w:rFonts w:ascii="Times" w:hAnsi="Times" w:eastAsia="Times" w:cs="Times"/>
          <w:i/>
          <w:color w:val="000000"/>
          <w:sz w:val="24"/>
          <w:lang w:val="en-GB"/>
        </w:rPr>
        <w:t xml:space="preserve">."</w:t>
      </w:r>
      <w:r>
        <w:rPr>
          <w:rFonts w:ascii="Times" w:hAnsi="Times" w:eastAsia="Times" w:cs="Times"/>
          <w:color w:val="000000"/>
          <w:sz w:val="24"/>
          <w:lang w:val="en-GB"/>
        </w:rPr>
        <w:t xml:space="preserve"> I watch in real-time as this "World Update" ripples through the agent tree.</w:t>
      </w:r>
      <w:r>
        <w:rPr>
          <w:rFonts w:ascii="Times" w:hAnsi="Times" w:eastAsia="Times" w:cs="Times"/>
          <w:color w:val="000000"/>
          <w:sz w:val="24"/>
          <w:highlight w:val="none"/>
          <w:lang w:val="en-GB" w:bidi="en-GB"/>
        </w:rPr>
      </w:r>
      <w:r>
        <w:rPr>
          <w:rFonts w:ascii="Times" w:hAnsi="Times" w:eastAsia="Times" w:cs="Times"/>
          <w:color w:val="000000"/>
          <w:sz w:val="24"/>
          <w:highlight w:val="none"/>
          <w:lang w:val="en-GB"/>
        </w:rPr>
      </w:r>
    </w:p>
    <w:p w14:paraId="311F2F21">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w:hAnsi="Times" w:cs="Times"/>
        </w:rPr>
      </w:pPr>
      <w:r>
        <w:rPr>
          <w:rFonts w:ascii="Times" w:hAnsi="Times" w:eastAsia="Times" w:cs="Times"/>
          <w:b/>
          <w:color w:val="000000"/>
          <w:sz w:val="24"/>
          <w:lang w:val="en-GB"/>
        </w:rPr>
        <w:t xml:space="preserve">Comprehensive Telemetry:</w:t>
      </w:r>
      <w:r>
        <w:rPr>
          <w:rFonts w:ascii="Times" w:hAnsi="Times" w:eastAsia="Times" w:cs="Times"/>
          <w:color w:val="000000"/>
          <w:sz w:val="24"/>
          <w:lang w:val="en-GB"/>
        </w:rPr>
        <w:t xml:space="preserve"> I open the native </w:t>
      </w:r>
      <w:r>
        <w:rPr>
          <w:rFonts w:ascii="Times" w:hAnsi="Times" w:eastAsia="Times" w:cs="Times"/>
          <w:color w:val="000000"/>
          <w:sz w:val="20"/>
          <w:lang w:val="en-GB"/>
        </w:rPr>
        <w:t xml:space="preserve">mesa-llm</w:t>
      </w:r>
      <w:r>
        <w:rPr>
          <w:rFonts w:ascii="Times" w:hAnsi="Times" w:eastAsia="Times" w:cs="Times"/>
          <w:color w:val="000000"/>
          <w:sz w:val="24"/>
          <w:lang w:val="en-GB"/>
        </w:rPr>
        <w:t xml:space="preserve"> dashboard. It provides a beautiful, real-time breakdown of token usage, average inference latency, and hardware utilization, allowing me to tweak my quantization settings on the fly without breaking the simulation loop.</w:t>
      </w:r>
      <w:r>
        <w:rPr>
          <w:rFonts w:ascii="Times" w:hAnsi="Times" w:eastAsia="Times" w:cs="Times"/>
          <w:color w:val="000000"/>
          <w:sz w:val="24"/>
          <w:lang w:val="en-GB" w:bidi="en-GB"/>
        </w:rPr>
      </w:r>
      <w:r>
        <w:rPr>
          <w:rFonts w:ascii="Times" w:hAnsi="Times" w:eastAsia="Times" w:cs="Times"/>
          <w:sz w:val="24"/>
          <w:lang w:val="en-GB"/>
        </w:rPr>
      </w:r>
    </w:p>
    <w:p w14:paraId="5A52EEF0">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Times" w:hAnsi="Times" w:cs="Times"/>
          <w:sz w:val="24"/>
          <w:szCs w:val="24"/>
        </w:rPr>
      </w:pPr>
      <w:r>
        <w:rPr>
          <w:rFonts w:ascii="Times" w:hAnsi="Times" w:eastAsia="Times" w:cs="Times"/>
          <w:color w:val="000000"/>
          <w:sz w:val="24"/>
          <w:highlight w:val="none"/>
          <w:lang w:val="en-GB" w:bidi="en-GB"/>
        </w:rPr>
      </w:r>
      <w:r>
        <w:rPr>
          <w:rFonts w:ascii="Times" w:hAnsi="Times" w:eastAsia="Times" w:cs="Times"/>
          <w:b/>
          <w:color w:val="000000"/>
          <w:sz w:val="24"/>
          <w:lang w:val="en-GB"/>
        </w:rPr>
        <w:t xml:space="preserve">Structured Insight Exports:</w:t>
      </w:r>
      <w:r>
        <w:rPr>
          <w:rFonts w:ascii="Times" w:hAnsi="Times" w:eastAsia="Times" w:cs="Times"/>
          <w:color w:val="000000"/>
          <w:sz w:val="24"/>
          <w:lang w:val="en-GB"/>
        </w:rPr>
        <w:t xml:space="preserve"> Once the simulation concludes, all agent interactions and state changes are exported into a perfectly structured log file, ready for immediate statistical analysis in my research pipeline.</w:t>
      </w:r>
      <w:r>
        <w:rPr>
          <w:rFonts w:ascii="Times" w:hAnsi="Times" w:eastAsia="Times" w:cs="Times"/>
          <w:sz w:val="24"/>
          <w:szCs w:val="24"/>
          <w:lang w:val="en-GB" w:bidi="en-GB"/>
        </w:rPr>
      </w:r>
      <w:r>
        <w:rPr>
          <w:rFonts w:ascii="Times" w:hAnsi="Times" w:eastAsia="Times" w:cs="Times"/>
          <w:sz w:val="24"/>
          <w:szCs w:val="24"/>
          <w:lang w:val="en-GB"/>
        </w:rPr>
      </w:r>
    </w:p>
    <w:p w14:paraId="6D1EB248">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Times" w:hAnsi="Times" w:cs="Times"/>
          <w:sz w:val="24"/>
          <w:szCs w:val="24"/>
        </w:rPr>
      </w:pPr>
      <w:r>
        <w:rPr>
          <w:rFonts w:ascii="Times" w:hAnsi="Times" w:eastAsia="Times" w:cs="Times"/>
          <w:b/>
          <w:bCs/>
          <w:sz w:val="24"/>
          <w:szCs w:val="24"/>
          <w:highlight w:val="none"/>
          <w:lang w:val="en-GB" w:bidi="en-GB"/>
        </w:rPr>
      </w:r>
      <w:r>
        <w:rPr>
          <w:rFonts w:ascii="Times" w:hAnsi="Times" w:eastAsia="Times" w:cs="Times"/>
          <w:b/>
          <w:bCs/>
          <w:lang w:val="en-GB"/>
        </w:rPr>
        <w:t xml:space="preserve">Plug-and-Play Architecture</w:t>
      </w:r>
      <w:r>
        <w:rPr>
          <w:rFonts w:ascii="Times" w:hAnsi="Times" w:eastAsia="Times" w:cs="Times"/>
          <w:b/>
          <w:bCs/>
          <w:lang w:val="en-GB"/>
        </w:rPr>
        <w:t xml:space="preserve"> / </w:t>
      </w:r>
      <w:r>
        <w:rPr>
          <w:rFonts w:ascii="Times" w:hAnsi="Times" w:eastAsia="Times" w:cs="Times"/>
          <w:b/>
          <w:bCs/>
          <w:sz w:val="24"/>
          <w:szCs w:val="24"/>
          <w:highlight w:val="none"/>
          <w:lang w:val="en-GB"/>
        </w:rPr>
        <w:t xml:space="preserve">Modular Design: </w:t>
      </w:r>
      <w:r>
        <w:rPr>
          <w:rFonts w:ascii="Times" w:hAnsi="Times" w:eastAsia="Times" w:cs="Times"/>
          <w:b w:val="0"/>
          <w:bCs w:val="0"/>
          <w:sz w:val="24"/>
          <w:szCs w:val="24"/>
          <w:highlight w:val="none"/>
          <w:lang w:val="en-GB"/>
        </w:rPr>
        <w:t xml:space="preserve">The framework gives me options to extend the usage. I define my custom end-points and build systems on top of the framework for my very niche custom use. It feels so amazing that</w:t>
      </w:r>
      <w:r>
        <w:rPr>
          <w:rFonts w:ascii="Times" w:hAnsi="Times" w:eastAsia="Times" w:cs="Times"/>
          <w:b w:val="0"/>
          <w:bCs w:val="0"/>
          <w:sz w:val="24"/>
          <w:szCs w:val="24"/>
          <w:highlight w:val="none"/>
          <w:lang w:val="en-GB"/>
        </w:rPr>
        <w:t xml:space="preserve"> the transition from using "out-of-the-box" features to deploying a completely unique, highly specialized research tool feels entirely frictionless, leaving me free to innovate without technical roadblocks</w:t>
      </w:r>
      <w:r>
        <w:rPr>
          <w:rFonts w:ascii="Times" w:hAnsi="Times" w:eastAsia="Times" w:cs="Times"/>
          <w:b w:val="0"/>
          <w:bCs w:val="0"/>
          <w:sz w:val="24"/>
          <w:szCs w:val="24"/>
          <w:highlight w:val="none"/>
          <w:lang w:val="en-GB"/>
        </w:rPr>
        <w:t xml:space="preserve">.</w:t>
      </w:r>
      <w:r>
        <w:rPr>
          <w:rFonts w:ascii="Times" w:hAnsi="Times" w:eastAsia="Times" w:cs="Times"/>
          <w:sz w:val="24"/>
          <w:szCs w:val="24"/>
          <w:highlight w:val="none"/>
          <w:lang w:val="en-GB"/>
        </w:rPr>
      </w:r>
    </w:p>
    <w:p w14:paraId="746EFFCE">
      <w:pPr>
        <w:pBdr>
          <w:top w:val="none" w:color="000000" w:sz="4" w:space="0"/>
          <w:left w:val="none" w:color="000000" w:sz="4" w:space="0"/>
          <w:bottom w:val="none" w:color="000000" w:sz="4" w:space="0"/>
          <w:right w:val="none" w:color="000000" w:sz="4" w:space="0"/>
        </w:pBdr>
        <w:spacing/>
        <w:ind w:right="0" w:firstLine="0" w:left="709"/>
        <w:rPr>
          <w:rFonts w:ascii="Times" w:hAnsi="Times" w:cs="Times"/>
          <w:sz w:val="24"/>
          <w:szCs w:val="24"/>
        </w:rPr>
      </w:pPr>
      <w:r>
        <w:rPr>
          <w:rFonts w:ascii="Times" w:hAnsi="Times" w:eastAsia="Times" w:cs="Times"/>
          <w:color w:val="000000"/>
          <w:sz w:val="24"/>
          <w:highlight w:val="none"/>
          <w:lang w:val="en-GB" w:bidi="en-GB"/>
        </w:rPr>
      </w:r>
      <w:r>
        <w:rPr>
          <w:rFonts w:ascii="Times" w:hAnsi="Times" w:eastAsia="Times" w:cs="Times"/>
          <w:color w:val="000000"/>
          <w:sz w:val="24"/>
          <w:highlight w:val="none"/>
          <w:lang w:val="en-GB" w:bidi="en-GB"/>
        </w:rPr>
      </w:r>
      <w:r>
        <w:rPr>
          <w:rFonts w:ascii="Times" w:hAnsi="Times" w:eastAsia="Times" w:cs="Times"/>
          <w:color w:val="000000"/>
          <w:sz w:val="24"/>
          <w:highlight w:val="none"/>
          <w:lang w:val="en-GB"/>
        </w:rPr>
      </w:r>
    </w:p>
    <w:p w14:paraId="151C75CA">
      <w:pPr>
        <w:pBdr/>
        <w:spacing/>
        <w:ind/>
        <w:rPr>
          <w:rFonts w:ascii="Times" w:hAnsi="Times" w:cs="Times"/>
        </w:rPr>
      </w:pPr>
      <w:r>
        <w:rPr>
          <w:rFonts w:ascii="Times" w:hAnsi="Times" w:eastAsia="Times" w:cs="Times"/>
          <w:lang w:val="en-GB" w:bidi="en-GB"/>
        </w:rPr>
      </w:r>
      <w:r>
        <w:rPr>
          <w:rFonts w:ascii="Times" w:hAnsi="Times" w:eastAsia="Times" w:cs="Times"/>
          <w:lang w:val="en-GB" w:bidi="en-GB"/>
        </w:rPr>
      </w:r>
      <w:r>
        <w:rPr>
          <w:rFonts w:ascii="Times" w:hAnsi="Times" w:eastAsia="Times" w:cs="Times"/>
          <w:lang w:val="en-GB"/>
        </w:rPr>
      </w:r>
    </w:p>
    <w:sectPr>
      <w:headerReference w:type="default" r:id="rId9"/>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78578AB">
    <w:pPr>
      <w:pStyle w:val="176"/>
      <w:pBdr/>
      <w:tabs>
        <w:tab w:val="clear" w:leader="none" w:pos="4844"/>
        <w:tab w:val="left" w:leader="none" w:pos="6581"/>
        <w:tab w:val="clear" w:leader="none" w:pos="9689"/>
      </w:tabs>
      <w:spacing/>
      <w:ind/>
      <w:jc w:val="right"/>
      <w:rPr/>
    </w:pPr>
    <w:r/>
    <w:r>
      <w:rPr>
        <w:i/>
        <w:iCs/>
        <w:color w:val="auto"/>
        <w:sz w:val="20"/>
        <w:szCs w:val="20"/>
      </w:rPr>
      <w:tab/>
    </w:r>
    <w:r>
      <w:rPr>
        <w:i/>
        <w:iCs/>
        <w:color w:val="auto"/>
        <w:sz w:val="20"/>
        <w:szCs w:val="20"/>
        <w:lang w:val="en-US"/>
      </w:rPr>
      <w:t xml:space="preserve">Last updated - 15-Mar-2026</w:t>
    </w:r>
    <w:r/>
    <w:r/>
    <w:r>
      <w:rPr>
        <w:sz w:val="24"/>
        <w:szCs w:val="24"/>
      </w:rPr>
    </w:r>
    <w:r>
      <w:rPr>
        <w:sz w:val="24"/>
        <w:szCs w:val="24"/>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AFBD7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AFBD7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2026-03-18T10:20:43Z</dcterms:modified>
</cp:coreProperties>
</file>