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F4B269" w14:textId="77777777"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14:paraId="056D344C" w14:textId="77777777"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14:paraId="497C0C65" w14:textId="77777777" w:rsidR="00E660C3" w:rsidRDefault="00E660C3">
      <w:pPr>
        <w:bidi/>
      </w:pPr>
    </w:p>
    <w:p w14:paraId="36F44ECA" w14:textId="77777777"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14:paraId="557F7BE4" w14:textId="77777777" w:rsidR="007F43B5" w:rsidRDefault="007872B1" w:rsidP="007872B1">
      <w:pPr>
        <w:bidi/>
        <w:ind w:firstLine="720"/>
      </w:pPr>
      <w:r w:rsidRPr="007F43B5">
        <w:rPr>
          <w:color w:val="767171" w:themeColor="background2" w:themeShade="80"/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 w:rsidRPr="007F43B5">
        <w:rPr>
          <w:rFonts w:hint="cs"/>
          <w:color w:val="767171" w:themeColor="background2" w:themeShade="80"/>
          <w:rtl/>
        </w:rPr>
        <w:t>הוא</w:t>
      </w:r>
      <w:r w:rsidRPr="007F43B5">
        <w:rPr>
          <w:color w:val="767171" w:themeColor="background2" w:themeShade="80"/>
          <w:rtl/>
        </w:rPr>
        <w:t xml:space="preserve"> מתקשר (בין אם מודול אחד בלבד או מספר מודולים יחד).</w:t>
      </w:r>
      <w:r w:rsidRPr="007F43B5">
        <w:rPr>
          <w:color w:val="767171" w:themeColor="background2" w:themeShade="80"/>
          <w:rtl/>
        </w:rPr>
        <w:br/>
        <w:t>חשוב להסביר לא רק מה/איך נעשה אלא גם מדוע דווקא כך.</w:t>
      </w:r>
    </w:p>
    <w:p w14:paraId="16C0B1DF" w14:textId="77777777" w:rsidR="007F43B5" w:rsidRDefault="007F43B5" w:rsidP="007F43B5">
      <w:pPr>
        <w:bidi/>
        <w:ind w:firstLine="720"/>
      </w:pPr>
    </w:p>
    <w:p w14:paraId="79747BE5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המערכת מחולקת לשלושה מודלים עיקריים.</w:t>
      </w:r>
    </w:p>
    <w:p w14:paraId="04C1EFC3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השרת</w:t>
      </w:r>
    </w:p>
    <w:p w14:paraId="1F17D127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הסוכן</w:t>
      </w:r>
    </w:p>
    <w:p w14:paraId="6FBF7951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14:paraId="1F9E0274" w14:textId="77777777" w:rsidR="007F43B5" w:rsidRDefault="007F43B5" w:rsidP="007F43B5">
      <w:pPr>
        <w:bidi/>
        <w:rPr>
          <w:rtl/>
        </w:rPr>
      </w:pPr>
    </w:p>
    <w:p w14:paraId="0BD0D085" w14:textId="77777777"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14:paraId="64DC3084" w14:textId="77777777" w:rsidR="0028453B" w:rsidRDefault="0028453B" w:rsidP="0028453B">
      <w:pPr>
        <w:bidi/>
        <w:rPr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14:paraId="6E3E2C9D" w14:textId="77777777" w:rsidR="0028453B" w:rsidRDefault="0028453B" w:rsidP="0028453B">
      <w:pPr>
        <w:bidi/>
        <w:rPr>
          <w:rtl/>
        </w:rPr>
      </w:pPr>
    </w:p>
    <w:p w14:paraId="62427C1E" w14:textId="77777777"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14:paraId="2BA0791F" w14:textId="77777777"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14:paraId="46535528" w14:textId="77777777" w:rsidR="009E4C57" w:rsidRDefault="00835E38" w:rsidP="009E4C57">
      <w:pPr>
        <w:bidi/>
        <w:rPr>
          <w:b/>
          <w:bCs/>
          <w:u w:val="single"/>
          <w:rtl/>
        </w:rPr>
      </w:pPr>
      <w:r w:rsidRPr="009E4C57">
        <w:rPr>
          <w:b/>
          <w:color w:val="767171" w:themeColor="background2" w:themeShade="80"/>
        </w:rPr>
        <w:tab/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כאן יופיע </w:t>
      </w:r>
      <w:r w:rsidR="002105BC" w:rsidRPr="009E4C57">
        <w:rPr>
          <w:b/>
          <w:color w:val="767171" w:themeColor="background2" w:themeShade="80"/>
          <w:rtl/>
        </w:rPr>
        <w:t>פירוט לכל רכיב (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ניתן לעשות באיטרציות </w:t>
      </w:r>
      <w:r w:rsidR="002105BC" w:rsidRPr="009E4C57">
        <w:rPr>
          <w:b/>
          <w:color w:val="767171" w:themeColor="background2" w:themeShade="80"/>
          <w:rtl/>
        </w:rPr>
        <w:t>–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 כל פעם עבור הרכיבים הרלוונטיים, לפני תהליך הפיתוח</w:t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 שלהם</w:t>
      </w:r>
      <w:r w:rsidR="002105BC" w:rsidRPr="009E4C57">
        <w:rPr>
          <w:b/>
          <w:color w:val="767171" w:themeColor="background2" w:themeShade="80"/>
          <w:rtl/>
        </w:rPr>
        <w:t>)</w:t>
      </w:r>
      <w:r w:rsidR="002105BC">
        <w:rPr>
          <w:rtl/>
        </w:rPr>
        <w:br/>
      </w:r>
      <w:r w:rsidR="009E4C57">
        <w:rPr>
          <w:rFonts w:hint="cs"/>
          <w:b/>
          <w:bCs/>
          <w:u w:val="single"/>
          <w:rtl/>
        </w:rPr>
        <w:t>השרת</w:t>
      </w:r>
    </w:p>
    <w:p w14:paraId="05F6B088" w14:textId="77777777" w:rsidR="00AF113B" w:rsidRDefault="00AF113B" w:rsidP="009E4C57">
      <w:pPr>
        <w:bidi/>
        <w:rPr>
          <w:rtl/>
        </w:rPr>
      </w:pPr>
      <w:r>
        <w:rPr>
          <w:rFonts w:hint="cs"/>
          <w:rtl/>
        </w:rPr>
        <w:t>השרת מתחיל את ריצתו על העלתו של האתר כ</w:t>
      </w:r>
      <w:r>
        <w:t xml:space="preserve"> process</w:t>
      </w:r>
      <w:r>
        <w:rPr>
          <w:rFonts w:hint="cs"/>
          <w:rtl/>
        </w:rPr>
        <w:t xml:space="preserve"> נפרד ואז ממשיך בריצתו. (עשיתי זאת כדי שיהיה צורך להריץ רק קובץ אחד </w:t>
      </w:r>
      <w:r>
        <w:rPr>
          <w:rtl/>
        </w:rPr>
        <w:t>–</w:t>
      </w:r>
      <w:r>
        <w:rPr>
          <w:rFonts w:hint="cs"/>
          <w:rtl/>
        </w:rPr>
        <w:t xml:space="preserve"> השרת. זה בעיקר לנוחיות. אפשר להריץ את שניהים לכוד והפרוייקט יעבוד אותו הדבר).</w:t>
      </w:r>
      <w:r>
        <w:rPr>
          <w:rtl/>
        </w:rPr>
        <w:br/>
      </w:r>
      <w:r>
        <w:rPr>
          <w:rFonts w:hint="cs"/>
          <w:rtl/>
        </w:rPr>
        <w:t xml:space="preserve">השרת פותח </w:t>
      </w:r>
      <w:r>
        <w:t>thread</w:t>
      </w:r>
      <w:r>
        <w:rPr>
          <w:rFonts w:hint="cs"/>
          <w:rtl/>
        </w:rPr>
        <w:t xml:space="preserve"> שירוץ לאורך שאר ההרצה. תפקידו הוא להאזין לסוכנים חדשים. ברגע שסוכן פונה לשרת, הוא מייצר </w:t>
      </w:r>
      <w:r>
        <w:t>class</w:t>
      </w:r>
      <w:r>
        <w:rPr>
          <w:rFonts w:hint="cs"/>
          <w:rtl/>
        </w:rPr>
        <w:t xml:space="preserve"> שמכיל בשדותיו ערכים המאפיינים את הלקוח ו</w:t>
      </w:r>
      <w:r>
        <w:t xml:space="preserve"> thread</w:t>
      </w:r>
      <w:r>
        <w:rPr>
          <w:rFonts w:hint="cs"/>
          <w:rtl/>
        </w:rPr>
        <w:t xml:space="preserve"> שיטפל בצרכיו וממשיך לחכות לסוכנים נוספים.</w:t>
      </w:r>
    </w:p>
    <w:p w14:paraId="63DF1271" w14:textId="2D01145E" w:rsidR="009E4C57" w:rsidRDefault="00AF113B" w:rsidP="00AF113B">
      <w:pPr>
        <w:bidi/>
        <w:rPr>
          <w:rtl/>
        </w:rPr>
      </w:pPr>
      <w:r>
        <w:t>thread</w:t>
      </w:r>
      <w:r>
        <w:rPr>
          <w:rFonts w:hint="cs"/>
          <w:rtl/>
        </w:rPr>
        <w:t xml:space="preserve"> הסוכן מחכה לקבלת </w:t>
      </w:r>
      <w:r w:rsidR="00EF5403">
        <w:rPr>
          <w:rFonts w:hint="cs"/>
          <w:rtl/>
        </w:rPr>
        <w:t xml:space="preserve">סיכום התעבורה. לאחר שקיבל, מעדכן מספר משתנים לעיבוד עתידי ואז מחכה לסיכום התעבורה הבא. מטרת </w:t>
      </w:r>
      <w:r w:rsidR="00EF5403">
        <w:t>thread</w:t>
      </w:r>
      <w:r w:rsidR="00EF5403">
        <w:rPr>
          <w:rFonts w:hint="cs"/>
          <w:rtl/>
        </w:rPr>
        <w:t xml:space="preserve"> זה הוא פשוט לקלוט מידע ולאגור אותו.</w:t>
      </w:r>
    </w:p>
    <w:p w14:paraId="1D772621" w14:textId="770F3D37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בחזרה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שפתח את ה</w:t>
      </w:r>
      <w:r>
        <w:t>thread</w:t>
      </w:r>
      <w:r>
        <w:rPr>
          <w:rFonts w:hint="cs"/>
          <w:rtl/>
        </w:rPr>
        <w:t xml:space="preserve"> לקבלת סוכנים חדשים, נכנס ללולאה בה בוחר מתי לייצר דוח חדש (על פי הגדרות שקיבל בתחית הריצה כארגומנטים).</w:t>
      </w:r>
    </w:p>
    <w:p w14:paraId="1EAC5667" w14:textId="1D0D8403" w:rsidR="00EF5403" w:rsidRDefault="00EF5403" w:rsidP="00EF5403">
      <w:pPr>
        <w:bidi/>
        <w:rPr>
          <w:rFonts w:hint="cs"/>
          <w:rtl/>
        </w:rPr>
      </w:pPr>
      <w:r>
        <w:rPr>
          <w:rFonts w:hint="cs"/>
          <w:rtl/>
        </w:rPr>
        <w:t xml:space="preserve">כאשר הגיע הזמן ליצור דוח, מדפיס את מספר החבילות הכולל שסוכמו עד כה ומתחיל לייצר את הדוח עצמו ושמירת נתונים חדשים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7FD36C5D" w14:textId="77777777" w:rsidR="009E4C57" w:rsidRDefault="009E4C57" w:rsidP="009E4C57">
      <w:pPr>
        <w:bidi/>
        <w:rPr>
          <w:rtl/>
        </w:rPr>
      </w:pPr>
    </w:p>
    <w:p w14:paraId="6CF11A87" w14:textId="77777777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הסוכן</w:t>
      </w:r>
    </w:p>
    <w:p w14:paraId="789398DD" w14:textId="5D6DBC93" w:rsidR="009E4C57" w:rsidRDefault="00EF5403" w:rsidP="009E4C57">
      <w:pPr>
        <w:bidi/>
        <w:rPr>
          <w:rtl/>
        </w:rPr>
      </w:pPr>
      <w:r>
        <w:rPr>
          <w:rFonts w:hint="cs"/>
          <w:rtl/>
        </w:rPr>
        <w:t>הסוכן הינו מאוד נאיבי. מטרתו היחידה היא להסניף תעבורה ולסכם אותה.</w:t>
      </w:r>
    </w:p>
    <w:p w14:paraId="55E83662" w14:textId="16AEF749" w:rsidR="00EF5403" w:rsidRPr="00EF5403" w:rsidRDefault="00EF5403" w:rsidP="00EF5403">
      <w:pPr>
        <w:bidi/>
        <w:rPr>
          <w:rFonts w:hint="cs"/>
          <w:rtl/>
        </w:rPr>
      </w:pPr>
      <w:r>
        <w:rPr>
          <w:rFonts w:hint="cs"/>
          <w:rtl/>
        </w:rPr>
        <w:t>הסוכן מתחיל לאגור פקטות</w:t>
      </w:r>
      <w:r w:rsidR="00A20C72">
        <w:rPr>
          <w:rFonts w:hint="cs"/>
          <w:rtl/>
        </w:rPr>
        <w:t xml:space="preserve"> (בשימוש של </w:t>
      </w:r>
      <w:r w:rsidR="00A20C72">
        <w:t>scapy</w:t>
      </w:r>
      <w:r w:rsidR="00A20C72">
        <w:rPr>
          <w:rFonts w:hint="cs"/>
          <w:rtl/>
        </w:rPr>
        <w:t>)</w:t>
      </w:r>
      <w:r>
        <w:rPr>
          <w:rFonts w:hint="cs"/>
          <w:rtl/>
        </w:rPr>
        <w:t xml:space="preserve"> עד שמגיעה למספר ההוגדר לו (מועבר כארגומנט). כשהגיע לכמות הדרושה, מתחיל לעבור עליהם אחד אחד, ומייצר </w:t>
      </w:r>
      <w:r>
        <w:t>class</w:t>
      </w:r>
      <w:r>
        <w:rPr>
          <w:rFonts w:hint="cs"/>
          <w:rtl/>
        </w:rPr>
        <w:t xml:space="preserve"> בעל שדות מוגדרת מראש המכיל פרטים על הפקטה.</w:t>
      </w:r>
      <w:r w:rsidR="003E6FC1">
        <w:rPr>
          <w:rFonts w:hint="cs"/>
          <w:rtl/>
        </w:rPr>
        <w:t xml:space="preserve"> לשם מילויי ה </w:t>
      </w:r>
      <w:r w:rsidR="003E6FC1">
        <w:t>class</w:t>
      </w:r>
      <w:r w:rsidR="003E6FC1">
        <w:rPr>
          <w:rFonts w:hint="cs"/>
          <w:rtl/>
        </w:rPr>
        <w:t xml:space="preserve"> יש פונקציה יחודית שמטרתה למלאות אותו.</w:t>
      </w:r>
      <w:r>
        <w:rPr>
          <w:rFonts w:hint="cs"/>
          <w:rtl/>
        </w:rPr>
        <w:t xml:space="preserve"> הסוכן מכין רשימה הבנוייה מהסיכומונים וכשהגיע לסוף, שולח את הרשימה לשרת ומתחיל את התהליך מהתחלה.</w:t>
      </w:r>
    </w:p>
    <w:p w14:paraId="515C3ECF" w14:textId="77777777" w:rsidR="009E4C57" w:rsidRDefault="009E4C57" w:rsidP="009E4C57">
      <w:pPr>
        <w:bidi/>
        <w:rPr>
          <w:b/>
          <w:bCs/>
          <w:u w:val="single"/>
          <w:rtl/>
        </w:rPr>
      </w:pPr>
    </w:p>
    <w:p w14:paraId="5AE27406" w14:textId="65D89578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האתר</w:t>
      </w:r>
    </w:p>
    <w:p w14:paraId="2E6B98F0" w14:textId="5DF4C45F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האתר הוא החלק היצוגי של הפרוייקט. </w:t>
      </w:r>
      <w:r w:rsidR="00C35007">
        <w:rPr>
          <w:rFonts w:hint="cs"/>
          <w:rtl/>
        </w:rPr>
        <w:t xml:space="preserve">הוא רשום בשימוש של </w:t>
      </w:r>
      <w:r w:rsidR="00C35007">
        <w:t>flask</w:t>
      </w:r>
      <w:r w:rsidR="00C35007">
        <w:rPr>
          <w:rFonts w:hint="cs"/>
          <w:rtl/>
        </w:rPr>
        <w:t xml:space="preserve">. כאשר משתמש מתחבר לאתר, מוצג בפניו עמוד הבית. שם יכול לבחור להסתכל על דוחות שונים שהשרת ייצר. בנוסף, האתר מייצר סיכום דוחות בשימוש של ה </w:t>
      </w:r>
      <w:r w:rsidR="00C35007">
        <w:rPr>
          <w:rFonts w:hint="cs"/>
        </w:rPr>
        <w:t>DB</w:t>
      </w:r>
      <w:r w:rsidR="00C35007">
        <w:rPr>
          <w:rFonts w:hint="cs"/>
          <w:rtl/>
        </w:rPr>
        <w:t xml:space="preserve"> שהשרת אגר.</w:t>
      </w:r>
    </w:p>
    <w:p w14:paraId="3D06E183" w14:textId="77777777" w:rsidR="003E6FC1" w:rsidRDefault="003E6FC1" w:rsidP="002105BC">
      <w:pPr>
        <w:bidi/>
        <w:rPr>
          <w:rtl/>
        </w:rPr>
      </w:pPr>
    </w:p>
    <w:p w14:paraId="243156D6" w14:textId="77777777" w:rsidR="003E6FC1" w:rsidRDefault="003E6FC1" w:rsidP="003E6FC1">
      <w:pPr>
        <w:bidi/>
        <w:rPr>
          <w:rtl/>
        </w:rPr>
      </w:pPr>
    </w:p>
    <w:p w14:paraId="7ABA4747" w14:textId="13DD0DC9" w:rsidR="00E660C3" w:rsidRPr="001D2122" w:rsidRDefault="00835E38" w:rsidP="003E6FC1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14:paraId="574D59B7" w14:textId="554CBE6D" w:rsidR="000D6986" w:rsidRPr="003E6FC1" w:rsidRDefault="00835E38" w:rsidP="003E6FC1">
      <w:pPr>
        <w:bidi/>
        <w:rPr>
          <w:color w:val="767171" w:themeColor="background2" w:themeShade="80"/>
        </w:rPr>
      </w:pPr>
      <w:r w:rsidRPr="003E6FC1">
        <w:rPr>
          <w:b/>
          <w:color w:val="767171" w:themeColor="background2" w:themeShade="80"/>
        </w:rPr>
        <w:tab/>
      </w:r>
      <w:r w:rsidR="002105BC" w:rsidRPr="003E6FC1">
        <w:rPr>
          <w:color w:val="767171" w:themeColor="background2" w:themeShade="80"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3E6FC1">
        <w:rPr>
          <w:color w:val="767171" w:themeColor="background2" w:themeShade="80"/>
          <w:rtl/>
        </w:rPr>
        <w:br/>
        <w:t xml:space="preserve">כאן יש להתייחס גם לגבי </w:t>
      </w:r>
      <w:r w:rsidR="00BA3406" w:rsidRPr="003E6FC1">
        <w:rPr>
          <w:rFonts w:hint="cs"/>
          <w:color w:val="767171" w:themeColor="background2" w:themeShade="80"/>
          <w:u w:val="single"/>
          <w:rtl/>
        </w:rPr>
        <w:t>שפת התכנות</w:t>
      </w:r>
      <w:r w:rsidR="00BA3406" w:rsidRPr="003E6FC1">
        <w:rPr>
          <w:rFonts w:hint="cs"/>
          <w:color w:val="767171" w:themeColor="background2" w:themeShade="80"/>
          <w:rtl/>
        </w:rPr>
        <w:t xml:space="preserve"> </w:t>
      </w:r>
      <w:r w:rsidR="002105BC" w:rsidRPr="003E6FC1">
        <w:rPr>
          <w:color w:val="767171" w:themeColor="background2" w:themeShade="80"/>
          <w:rtl/>
        </w:rPr>
        <w:t>שבה בחרתם לכתוב כל רכיב, ומדוע דווקא בשפה זו ולא אחרת.</w:t>
      </w:r>
    </w:p>
    <w:p w14:paraId="4D77A31D" w14:textId="6EE8C257" w:rsidR="00E660C3" w:rsidRDefault="00E660C3">
      <w:pPr>
        <w:rPr>
          <w:rtl/>
        </w:rPr>
      </w:pPr>
    </w:p>
    <w:p w14:paraId="72747D10" w14:textId="775E2D26" w:rsidR="003E6FC1" w:rsidRDefault="003E6FC1" w:rsidP="003E6FC1">
      <w:pPr>
        <w:bidi/>
        <w:rPr>
          <w:rtl/>
        </w:rPr>
      </w:pPr>
      <w:r>
        <w:rPr>
          <w:rFonts w:hint="cs"/>
          <w:rtl/>
        </w:rPr>
        <w:t>היתרון בחלוקת הרכיבים לצורה הזו היא שמאוד קל להרחיב</w:t>
      </w:r>
      <w:r w:rsidR="00776172">
        <w:rPr>
          <w:rFonts w:hint="cs"/>
          <w:rtl/>
        </w:rPr>
        <w:t xml:space="preserve"> ולשנות </w:t>
      </w:r>
      <w:r w:rsidR="006E33BF">
        <w:rPr>
          <w:rFonts w:hint="cs"/>
          <w:rtl/>
        </w:rPr>
        <w:t>כל רכיב</w:t>
      </w:r>
      <w:r>
        <w:rPr>
          <w:rFonts w:hint="cs"/>
          <w:rtl/>
        </w:rPr>
        <w:t xml:space="preserve">. ניתן להוסיף </w:t>
      </w:r>
      <w:r w:rsidR="00776172">
        <w:rPr>
          <w:rFonts w:hint="cs"/>
          <w:rtl/>
        </w:rPr>
        <w:t>שדות נוספים לכל פקטה בקלות, להוסיף עוד עמודים לאתר וניראות הדוחות שהשרת מציג.</w:t>
      </w:r>
      <w:r w:rsidR="006E33BF">
        <w:rPr>
          <w:rFonts w:hint="cs"/>
          <w:rtl/>
        </w:rPr>
        <w:t xml:space="preserve"> ניתן גם לשנות את הסוכן השרת והאתר לכל שפה רצויה והפרויקט ימשיך לעבוד כראוי כל עוד צורת המידע (פרוטוקול התקשורת) לא משתנה.</w:t>
      </w:r>
    </w:p>
    <w:p w14:paraId="7AE7B0BC" w14:textId="257424AB" w:rsidR="00776172" w:rsidRDefault="00776172" w:rsidP="00776172">
      <w:pPr>
        <w:bidi/>
        <w:rPr>
          <w:rtl/>
        </w:rPr>
      </w:pPr>
    </w:p>
    <w:p w14:paraId="73AF7E13" w14:textId="5CD6A4A5" w:rsidR="00776172" w:rsidRDefault="006E33BF" w:rsidP="00776172">
      <w:pPr>
        <w:bidi/>
      </w:pPr>
      <w:r>
        <w:rPr>
          <w:rFonts w:hint="cs"/>
          <w:rtl/>
        </w:rPr>
        <w:t>החסרון הוא שלפעמים יש קוד נוסף המכין הרחבה עתידית שלעולם לא ישומש. כלומר כתיבת קוד לא דרו</w:t>
      </w:r>
      <w:bookmarkStart w:id="0" w:name="_GoBack"/>
      <w:bookmarkEnd w:id="0"/>
      <w:r>
        <w:rPr>
          <w:rFonts w:hint="cs"/>
          <w:rtl/>
        </w:rPr>
        <w:t>ש.</w:t>
      </w:r>
    </w:p>
    <w:p w14:paraId="01B95D04" w14:textId="77777777" w:rsidR="00E660C3" w:rsidRPr="0034491C" w:rsidRDefault="00E660C3">
      <w:pPr>
        <w:bidi/>
      </w:pPr>
    </w:p>
    <w:p w14:paraId="3F320EE3" w14:textId="77777777"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14:paraId="7E71E94A" w14:textId="77777777"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14:paraId="730FB005" w14:textId="77777777" w:rsidR="00F13699" w:rsidRPr="00F13699" w:rsidRDefault="00F13699" w:rsidP="00F13699">
      <w:pPr>
        <w:bidi/>
        <w:rPr>
          <w:bCs/>
          <w:rtl/>
        </w:rPr>
      </w:pPr>
    </w:p>
    <w:p w14:paraId="3BE09EA3" w14:textId="77777777"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14:paraId="33329F91" w14:textId="77777777"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14:paraId="38205B0A" w14:textId="77777777"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14:paraId="4C514E8C" w14:textId="77777777"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14:paraId="663F2860" w14:textId="77777777"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>השונים לכל סוג של תקשורת (למשל אותנט</w:t>
      </w:r>
      <w:r>
        <w:rPr>
          <w:rtl/>
        </w:rPr>
        <w:t>יקציה, הרשמה, שליחת קובץ וכו')</w:t>
      </w:r>
    </w:p>
    <w:p w14:paraId="1FFCCAB6" w14:textId="77777777"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14:paraId="3FF967CE" w14:textId="77777777"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14:paraId="5E1032CF" w14:textId="77777777"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14:paraId="2E7A1B66" w14:textId="77777777"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14:paraId="1D79D69F" w14:textId="77777777" w:rsidR="00BA3406" w:rsidRDefault="00BA3406" w:rsidP="00BA3406">
      <w:pPr>
        <w:bidi/>
        <w:rPr>
          <w:rtl/>
        </w:rPr>
      </w:pPr>
    </w:p>
    <w:p w14:paraId="662B5EF0" w14:textId="77777777" w:rsidR="00BA3406" w:rsidRDefault="00BA3406">
      <w:r>
        <w:rPr>
          <w:rtl/>
        </w:rPr>
        <w:br w:type="page"/>
      </w:r>
    </w:p>
    <w:p w14:paraId="28E5FA7A" w14:textId="77777777" w:rsidR="00BA3406" w:rsidRPr="00BA3406" w:rsidRDefault="00BA3406" w:rsidP="00BA3406">
      <w:pPr>
        <w:bidi/>
      </w:pPr>
    </w:p>
    <w:p w14:paraId="19C6D345" w14:textId="77777777"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14:paraId="7BA3B356" w14:textId="77777777"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14:paraId="5223F010" w14:textId="77777777" w:rsidR="00ED671D" w:rsidRDefault="00ED671D" w:rsidP="00ED671D">
      <w:pPr>
        <w:bidi/>
        <w:ind w:firstLine="720"/>
        <w:contextualSpacing/>
        <w:rPr>
          <w:rtl/>
        </w:rPr>
      </w:pPr>
    </w:p>
    <w:p w14:paraId="47BD7F89" w14:textId="77777777"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D6A12CD" wp14:editId="1960319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28FEC" w14:textId="77777777" w:rsidR="00ED671D" w:rsidRDefault="00ED671D" w:rsidP="00ED671D">
      <w:pPr>
        <w:bidi/>
      </w:pPr>
    </w:p>
    <w:p w14:paraId="67E832D0" w14:textId="77777777"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14:paraId="51F24CD9" w14:textId="77777777"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14:paraId="577B0143" w14:textId="77777777"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14:paraId="24EC5EC7" w14:textId="77777777"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14:paraId="1AFCC04D" w14:textId="77777777"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EFA4" w14:textId="77777777" w:rsidR="00D742DC" w:rsidRDefault="00D742DC" w:rsidP="00E8766D">
      <w:pPr>
        <w:spacing w:line="240" w:lineRule="auto"/>
      </w:pPr>
      <w:r>
        <w:separator/>
      </w:r>
    </w:p>
  </w:endnote>
  <w:endnote w:type="continuationSeparator" w:id="0">
    <w:p w14:paraId="0765483D" w14:textId="77777777" w:rsidR="00D742DC" w:rsidRDefault="00D742DC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818CF" w14:textId="77777777" w:rsidR="00D742DC" w:rsidRDefault="00D742DC" w:rsidP="00E8766D">
      <w:pPr>
        <w:spacing w:line="240" w:lineRule="auto"/>
      </w:pPr>
      <w:r>
        <w:separator/>
      </w:r>
    </w:p>
  </w:footnote>
  <w:footnote w:type="continuationSeparator" w:id="0">
    <w:p w14:paraId="7C3708F5" w14:textId="77777777" w:rsidR="00D742DC" w:rsidRDefault="00D742DC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E992" w14:textId="77777777" w:rsidR="00E8766D" w:rsidRDefault="000C640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3A2C2E3" wp14:editId="261B516A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958D8"/>
    <w:rsid w:val="001D2122"/>
    <w:rsid w:val="002105BC"/>
    <w:rsid w:val="0028453B"/>
    <w:rsid w:val="0034491C"/>
    <w:rsid w:val="00363927"/>
    <w:rsid w:val="003D7D81"/>
    <w:rsid w:val="003E6FC1"/>
    <w:rsid w:val="006C58B2"/>
    <w:rsid w:val="006C6A08"/>
    <w:rsid w:val="006E33BF"/>
    <w:rsid w:val="00776172"/>
    <w:rsid w:val="007872B1"/>
    <w:rsid w:val="007F43B5"/>
    <w:rsid w:val="00835E38"/>
    <w:rsid w:val="0093195B"/>
    <w:rsid w:val="009E4C57"/>
    <w:rsid w:val="00A033D7"/>
    <w:rsid w:val="00A20C72"/>
    <w:rsid w:val="00A67B4E"/>
    <w:rsid w:val="00AE06BE"/>
    <w:rsid w:val="00AF113B"/>
    <w:rsid w:val="00BA3406"/>
    <w:rsid w:val="00C35007"/>
    <w:rsid w:val="00C67B1F"/>
    <w:rsid w:val="00CB6167"/>
    <w:rsid w:val="00D742DC"/>
    <w:rsid w:val="00E27A66"/>
    <w:rsid w:val="00E660C3"/>
    <w:rsid w:val="00E8766D"/>
    <w:rsid w:val="00ED671D"/>
    <w:rsid w:val="00EE5789"/>
    <w:rsid w:val="00EF5403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A2D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20</cp:revision>
  <dcterms:created xsi:type="dcterms:W3CDTF">2015-01-07T00:25:00Z</dcterms:created>
  <dcterms:modified xsi:type="dcterms:W3CDTF">2020-02-27T06:44:00Z</dcterms:modified>
</cp:coreProperties>
</file>