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C93324"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C93324"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fillcolor="#f1efe6 [2579]" stroked="f" strokeweight="2pt">
                    <v:fill color2="#575131 [963]" rotate="t" focusposition=".5,.5" focussize="" focus="100%" type="gradientRadial"/>
                    <v:path arrowok="t"/>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C93324"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C93324"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C93324"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515795737" w:history="1">
            <w:r w:rsidR="00C93324" w:rsidRPr="00E5142E">
              <w:rPr>
                <w:rStyle w:val="Hyperlink"/>
                <w:rtl/>
              </w:rPr>
              <w:t>1</w:t>
            </w:r>
            <w:r w:rsidR="00C93324">
              <w:rPr>
                <w:rFonts w:asciiTheme="minorHAnsi" w:hAnsiTheme="minorHAnsi" w:cstheme="minorBidi"/>
                <w:bCs w:val="0"/>
                <w:i w:val="0"/>
                <w:noProof/>
                <w:sz w:val="22"/>
                <w:szCs w:val="22"/>
                <w:rtl/>
              </w:rPr>
              <w:tab/>
            </w:r>
            <w:r w:rsidR="00C93324" w:rsidRPr="00E5142E">
              <w:rPr>
                <w:rStyle w:val="Hyperlink"/>
                <w:rFonts w:hint="eastAsia"/>
                <w:rtl/>
              </w:rPr>
              <w:t>הגדרות</w:t>
            </w:r>
            <w:r w:rsidR="00C93324">
              <w:rPr>
                <w:noProof/>
                <w:webHidden/>
                <w:rtl/>
              </w:rPr>
              <w:tab/>
            </w:r>
            <w:r w:rsidR="00C93324">
              <w:rPr>
                <w:noProof/>
                <w:webHidden/>
                <w:rtl/>
              </w:rPr>
              <w:fldChar w:fldCharType="begin"/>
            </w:r>
            <w:r w:rsidR="00C93324">
              <w:rPr>
                <w:noProof/>
                <w:webHidden/>
                <w:rtl/>
              </w:rPr>
              <w:instrText xml:space="preserve"> </w:instrText>
            </w:r>
            <w:r w:rsidR="00C93324">
              <w:rPr>
                <w:noProof/>
                <w:webHidden/>
              </w:rPr>
              <w:instrText>PAGEREF</w:instrText>
            </w:r>
            <w:r w:rsidR="00C93324">
              <w:rPr>
                <w:noProof/>
                <w:webHidden/>
                <w:rtl/>
              </w:rPr>
              <w:instrText xml:space="preserve"> _</w:instrText>
            </w:r>
            <w:r w:rsidR="00C93324">
              <w:rPr>
                <w:noProof/>
                <w:webHidden/>
              </w:rPr>
              <w:instrText>Toc515795737 \h</w:instrText>
            </w:r>
            <w:r w:rsidR="00C93324">
              <w:rPr>
                <w:noProof/>
                <w:webHidden/>
                <w:rtl/>
              </w:rPr>
              <w:instrText xml:space="preserve"> </w:instrText>
            </w:r>
            <w:r w:rsidR="00C93324">
              <w:rPr>
                <w:noProof/>
                <w:webHidden/>
                <w:rtl/>
              </w:rPr>
            </w:r>
            <w:r w:rsidR="00C93324">
              <w:rPr>
                <w:noProof/>
                <w:webHidden/>
                <w:rtl/>
              </w:rPr>
              <w:fldChar w:fldCharType="separate"/>
            </w:r>
            <w:r w:rsidR="00C93324">
              <w:rPr>
                <w:noProof/>
                <w:webHidden/>
                <w:rtl/>
              </w:rPr>
              <w:t>2</w:t>
            </w:r>
            <w:r w:rsidR="00C93324">
              <w:rPr>
                <w:noProof/>
                <w:webHidden/>
                <w:rtl/>
              </w:rPr>
              <w:fldChar w:fldCharType="end"/>
            </w:r>
          </w:hyperlink>
        </w:p>
        <w:p w:rsidR="00C93324" w:rsidRDefault="00C93324">
          <w:pPr>
            <w:pStyle w:val="TOC1"/>
            <w:rPr>
              <w:rFonts w:asciiTheme="minorHAnsi" w:hAnsiTheme="minorHAnsi" w:cstheme="minorBidi"/>
              <w:bCs w:val="0"/>
              <w:i w:val="0"/>
              <w:noProof/>
              <w:sz w:val="22"/>
              <w:szCs w:val="22"/>
              <w:rtl/>
            </w:rPr>
          </w:pPr>
          <w:hyperlink w:anchor="_Toc515795738" w:history="1">
            <w:r w:rsidRPr="00E5142E">
              <w:rPr>
                <w:rStyle w:val="Hyperlink"/>
                <w:rtl/>
              </w:rPr>
              <w:t>2</w:t>
            </w:r>
            <w:r>
              <w:rPr>
                <w:rFonts w:asciiTheme="minorHAnsi" w:hAnsiTheme="minorHAnsi" w:cstheme="minorBidi"/>
                <w:bCs w:val="0"/>
                <w:i w:val="0"/>
                <w:noProof/>
                <w:sz w:val="22"/>
                <w:szCs w:val="22"/>
                <w:rtl/>
              </w:rPr>
              <w:tab/>
            </w:r>
            <w:r w:rsidRPr="00E5142E">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Toc515795738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93324" w:rsidRDefault="00C93324">
          <w:pPr>
            <w:pStyle w:val="TOC1"/>
            <w:rPr>
              <w:rFonts w:asciiTheme="minorHAnsi" w:hAnsiTheme="minorHAnsi" w:cstheme="minorBidi"/>
              <w:bCs w:val="0"/>
              <w:i w:val="0"/>
              <w:noProof/>
              <w:sz w:val="22"/>
              <w:szCs w:val="22"/>
              <w:rtl/>
            </w:rPr>
          </w:pPr>
          <w:hyperlink w:anchor="_Toc515795739" w:history="1">
            <w:r w:rsidRPr="00E5142E">
              <w:rPr>
                <w:rStyle w:val="Hyperlink"/>
                <w:rtl/>
              </w:rPr>
              <w:t>3</w:t>
            </w:r>
            <w:r>
              <w:rPr>
                <w:rFonts w:asciiTheme="minorHAnsi" w:hAnsiTheme="minorHAnsi" w:cstheme="minorBidi"/>
                <w:bCs w:val="0"/>
                <w:i w:val="0"/>
                <w:noProof/>
                <w:sz w:val="22"/>
                <w:szCs w:val="22"/>
                <w:rtl/>
              </w:rPr>
              <w:tab/>
            </w:r>
            <w:r w:rsidRPr="00E5142E">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Toc515795739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93324" w:rsidRDefault="00C93324">
          <w:pPr>
            <w:pStyle w:val="TOC1"/>
            <w:rPr>
              <w:rFonts w:asciiTheme="minorHAnsi" w:hAnsiTheme="minorHAnsi" w:cstheme="minorBidi"/>
              <w:bCs w:val="0"/>
              <w:i w:val="0"/>
              <w:noProof/>
              <w:sz w:val="22"/>
              <w:szCs w:val="22"/>
              <w:rtl/>
            </w:rPr>
          </w:pPr>
          <w:hyperlink w:anchor="_Toc515795740" w:history="1">
            <w:r w:rsidRPr="00E5142E">
              <w:rPr>
                <w:rStyle w:val="Hyperlink"/>
                <w:rtl/>
              </w:rPr>
              <w:t>4</w:t>
            </w:r>
            <w:r>
              <w:rPr>
                <w:rFonts w:asciiTheme="minorHAnsi" w:hAnsiTheme="minorHAnsi" w:cstheme="minorBidi"/>
                <w:bCs w:val="0"/>
                <w:i w:val="0"/>
                <w:noProof/>
                <w:sz w:val="22"/>
                <w:szCs w:val="22"/>
                <w:rtl/>
              </w:rPr>
              <w:tab/>
            </w:r>
            <w:r w:rsidRPr="00E5142E">
              <w:rPr>
                <w:rStyle w:val="Hyperlink"/>
                <w:rFonts w:hint="eastAsia"/>
                <w:rtl/>
              </w:rPr>
              <w:t>תנאים</w:t>
            </w:r>
            <w:r w:rsidRPr="00E5142E">
              <w:rPr>
                <w:rStyle w:val="Hyperlink"/>
                <w:rtl/>
              </w:rPr>
              <w:t xml:space="preserve"> </w:t>
            </w:r>
            <w:r w:rsidRPr="00E5142E">
              <w:rPr>
                <w:rStyle w:val="Hyperlink"/>
                <w:rFonts w:hint="eastAsia"/>
                <w:rtl/>
              </w:rPr>
              <w:t>ל</w:t>
            </w:r>
            <w:r w:rsidRPr="00E5142E">
              <w:rPr>
                <w:rStyle w:val="Hyperlink"/>
                <w:rtl/>
              </w:rPr>
              <w:t>-</w:t>
            </w:r>
            <w:r w:rsidRPr="00E5142E">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Toc515795740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93324" w:rsidRDefault="00C93324">
          <w:pPr>
            <w:pStyle w:val="TOC1"/>
            <w:rPr>
              <w:rFonts w:asciiTheme="minorHAnsi" w:hAnsiTheme="minorHAnsi" w:cstheme="minorBidi"/>
              <w:bCs w:val="0"/>
              <w:i w:val="0"/>
              <w:noProof/>
              <w:sz w:val="22"/>
              <w:szCs w:val="22"/>
              <w:rtl/>
            </w:rPr>
          </w:pPr>
          <w:hyperlink w:anchor="_Toc515795741" w:history="1">
            <w:r w:rsidRPr="00E5142E">
              <w:rPr>
                <w:rStyle w:val="Hyperlink"/>
              </w:rPr>
              <w:t>5</w:t>
            </w:r>
            <w:r>
              <w:rPr>
                <w:rFonts w:asciiTheme="minorHAnsi" w:hAnsiTheme="minorHAnsi" w:cstheme="minorBidi"/>
                <w:bCs w:val="0"/>
                <w:i w:val="0"/>
                <w:noProof/>
                <w:sz w:val="22"/>
                <w:szCs w:val="22"/>
                <w:rtl/>
              </w:rPr>
              <w:tab/>
            </w:r>
            <w:r w:rsidRPr="00E5142E">
              <w:rPr>
                <w:rStyle w:val="Hyperlink"/>
                <w:rFonts w:hint="eastAsia"/>
                <w:rtl/>
              </w:rPr>
              <w:t>אלגוריתם</w:t>
            </w:r>
            <w:r w:rsidRPr="00E5142E">
              <w:rPr>
                <w:rStyle w:val="Hyperlink"/>
                <w:rtl/>
              </w:rPr>
              <w:t xml:space="preserve"> </w:t>
            </w:r>
            <w:r w:rsidRPr="00E5142E">
              <w:rPr>
                <w:rStyle w:val="Hyperlink"/>
              </w:rPr>
              <w:t>Lai-Yang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Toc515795741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2" w:history="1">
            <w:r w:rsidRPr="00E5142E">
              <w:rPr>
                <w:rStyle w:val="Hyperlink"/>
                <w:rFonts w:cs="David"/>
                <w:rtl/>
              </w:rPr>
              <w:t>5.1</w:t>
            </w:r>
            <w:r>
              <w:rPr>
                <w:rFonts w:asciiTheme="minorHAnsi" w:hAnsiTheme="minorHAnsi" w:cstheme="minorBidi"/>
                <w:b w:val="0"/>
                <w:i w:val="0"/>
                <w:sz w:val="22"/>
                <w:szCs w:val="22"/>
                <w:rtl/>
              </w:rPr>
              <w:tab/>
            </w:r>
            <w:r w:rsidRPr="00E5142E">
              <w:rPr>
                <w:rStyle w:val="Hyperlink"/>
                <w:rFonts w:hint="eastAsia"/>
                <w:rtl/>
              </w:rPr>
              <w:t>דרישות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Toc515795742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3" w:history="1">
            <w:r w:rsidRPr="00E5142E">
              <w:rPr>
                <w:rStyle w:val="Hyperlink"/>
                <w:rFonts w:cs="David"/>
                <w:rtl/>
              </w:rPr>
              <w:t>5.2</w:t>
            </w:r>
            <w:r>
              <w:rPr>
                <w:rFonts w:asciiTheme="minorHAnsi" w:hAnsiTheme="minorHAnsi" w:cstheme="minorBidi"/>
                <w:b w:val="0"/>
                <w:i w:val="0"/>
                <w:sz w:val="22"/>
                <w:szCs w:val="22"/>
                <w:rtl/>
              </w:rPr>
              <w:tab/>
            </w:r>
            <w:r w:rsidRPr="00E5142E">
              <w:rPr>
                <w:rStyle w:val="Hyperlink"/>
                <w:rFonts w:hint="eastAsia"/>
                <w:rtl/>
              </w:rPr>
              <w:t>הרעיון</w:t>
            </w:r>
            <w:r w:rsidRPr="00E5142E">
              <w:rPr>
                <w:rStyle w:val="Hyperlink"/>
                <w:rtl/>
              </w:rPr>
              <w:t xml:space="preserve"> </w:t>
            </w:r>
            <w:r w:rsidRPr="00E5142E">
              <w:rPr>
                <w:rStyle w:val="Hyperlink"/>
                <w:rFonts w:hint="eastAsia"/>
                <w:rtl/>
              </w:rPr>
              <w:t>המרכזי</w:t>
            </w:r>
            <w:r w:rsidRPr="00E5142E">
              <w:rPr>
                <w:rStyle w:val="Hyperlink"/>
                <w:rtl/>
              </w:rPr>
              <w:t xml:space="preserve"> </w:t>
            </w:r>
            <w:r w:rsidRPr="00E5142E">
              <w:rPr>
                <w:rStyle w:val="Hyperlink"/>
                <w:rFonts w:hint="eastAsia"/>
                <w:rtl/>
              </w:rPr>
              <w:t>של</w:t>
            </w:r>
            <w:r w:rsidRPr="00E5142E">
              <w:rPr>
                <w:rStyle w:val="Hyperlink"/>
                <w:rtl/>
              </w:rPr>
              <w:t xml:space="preserve"> </w:t>
            </w:r>
            <w:r w:rsidRPr="00E5142E">
              <w:rPr>
                <w:rStyle w:val="Hyperlink"/>
                <w:rFonts w:hint="eastAsia"/>
                <w:rtl/>
              </w:rPr>
              <w:t>האלגוריתם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Toc515795743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4" w:history="1">
            <w:r w:rsidRPr="00E5142E">
              <w:rPr>
                <w:rStyle w:val="Hyperlink"/>
                <w:rFonts w:cs="David"/>
                <w:rtl/>
              </w:rPr>
              <w:t>5.3</w:t>
            </w:r>
            <w:r>
              <w:rPr>
                <w:rFonts w:asciiTheme="minorHAnsi" w:hAnsiTheme="minorHAnsi" w:cstheme="minorBidi"/>
                <w:b w:val="0"/>
                <w:i w:val="0"/>
                <w:sz w:val="22"/>
                <w:szCs w:val="22"/>
                <w:rtl/>
              </w:rPr>
              <w:tab/>
            </w:r>
            <w:r w:rsidRPr="00E5142E">
              <w:rPr>
                <w:rStyle w:val="Hyperlink"/>
                <w:rFonts w:hint="eastAsia"/>
                <w:rtl/>
              </w:rPr>
              <w:t>בעיות</w:t>
            </w:r>
            <w:r w:rsidRPr="00E5142E">
              <w:rPr>
                <w:rStyle w:val="Hyperlink"/>
                <w:rtl/>
              </w:rPr>
              <w:t xml:space="preserve"> </w:t>
            </w:r>
            <w:r w:rsidRPr="00E5142E">
              <w:rPr>
                <w:rStyle w:val="Hyperlink"/>
                <w:rFonts w:hint="eastAsia"/>
                <w:rtl/>
              </w:rPr>
              <w:t>באלגוריתם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Toc515795744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5" w:history="1">
            <w:r w:rsidRPr="00E5142E">
              <w:rPr>
                <w:rStyle w:val="Hyperlink"/>
                <w:rFonts w:cs="David"/>
                <w:rtl/>
              </w:rPr>
              <w:t>5.4</w:t>
            </w:r>
            <w:r>
              <w:rPr>
                <w:rFonts w:asciiTheme="minorHAnsi" w:hAnsiTheme="minorHAnsi" w:cstheme="minorBidi"/>
                <w:b w:val="0"/>
                <w:i w:val="0"/>
                <w:sz w:val="22"/>
                <w:szCs w:val="22"/>
                <w:rtl/>
              </w:rPr>
              <w:tab/>
            </w:r>
            <w:r w:rsidRPr="00E5142E">
              <w:rPr>
                <w:rStyle w:val="Hyperlink"/>
                <w:rFonts w:hint="eastAsia"/>
                <w:rtl/>
              </w:rPr>
              <w:t>פתרון</w:t>
            </w:r>
            <w:r w:rsidRPr="00E5142E">
              <w:rPr>
                <w:rStyle w:val="Hyperlink"/>
                <w:rtl/>
              </w:rPr>
              <w:t xml:space="preserve"> </w:t>
            </w:r>
            <w:r w:rsidRPr="00E5142E">
              <w:rPr>
                <w:rStyle w:val="Hyperlink"/>
                <w:rFonts w:hint="eastAsia"/>
                <w:rtl/>
              </w:rPr>
              <w:t>לבעיות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Toc515795745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6" w:history="1">
            <w:r w:rsidRPr="00E5142E">
              <w:rPr>
                <w:rStyle w:val="Hyperlink"/>
                <w:rFonts w:cs="David"/>
                <w:rtl/>
              </w:rPr>
              <w:t>5.5</w:t>
            </w:r>
            <w:r>
              <w:rPr>
                <w:rFonts w:asciiTheme="minorHAnsi" w:hAnsiTheme="minorHAnsi" w:cstheme="minorBidi"/>
                <w:b w:val="0"/>
                <w:i w:val="0"/>
                <w:sz w:val="22"/>
                <w:szCs w:val="22"/>
                <w:rtl/>
              </w:rPr>
              <w:tab/>
            </w:r>
            <w:r w:rsidRPr="00E5142E">
              <w:rPr>
                <w:rStyle w:val="Hyperlink"/>
                <w:rFonts w:hint="eastAsia"/>
                <w:rtl/>
              </w:rPr>
              <w:t>ניהול</w:t>
            </w:r>
            <w:r w:rsidRPr="00E5142E">
              <w:rPr>
                <w:rStyle w:val="Hyperlink"/>
                <w:rtl/>
              </w:rPr>
              <w:t xml:space="preserve"> </w:t>
            </w:r>
            <w:r w:rsidRPr="00E5142E">
              <w:rPr>
                <w:rStyle w:val="Hyperlink"/>
                <w:rFonts w:hint="eastAsia"/>
                <w:rtl/>
              </w:rPr>
              <w:t>רשימת</w:t>
            </w:r>
            <w:r w:rsidRPr="00E5142E">
              <w:rPr>
                <w:rStyle w:val="Hyperlink"/>
                <w:rtl/>
              </w:rPr>
              <w:t xml:space="preserve"> </w:t>
            </w:r>
            <w:r w:rsidRPr="00E5142E">
              <w:rPr>
                <w:rStyle w:val="Hyperlink"/>
                <w:rFonts w:hint="eastAsia"/>
                <w:rtl/>
              </w:rPr>
              <w:t>ההודעות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Toc515795746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7" w:history="1">
            <w:r w:rsidRPr="00E5142E">
              <w:rPr>
                <w:rStyle w:val="Hyperlink"/>
                <w:rFonts w:cs="David"/>
                <w:rtl/>
              </w:rPr>
              <w:t>5.6</w:t>
            </w:r>
            <w:r>
              <w:rPr>
                <w:rFonts w:asciiTheme="minorHAnsi" w:hAnsiTheme="minorHAnsi" w:cstheme="minorBidi"/>
                <w:b w:val="0"/>
                <w:i w:val="0"/>
                <w:sz w:val="22"/>
                <w:szCs w:val="22"/>
                <w:rtl/>
              </w:rPr>
              <w:tab/>
            </w:r>
            <w:r w:rsidRPr="00E5142E">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Toc515795747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93324" w:rsidRDefault="00C93324">
          <w:pPr>
            <w:pStyle w:val="TOC2"/>
            <w:rPr>
              <w:rFonts w:asciiTheme="minorHAnsi" w:hAnsiTheme="minorHAnsi" w:cstheme="minorBidi"/>
              <w:b w:val="0"/>
              <w:i w:val="0"/>
              <w:sz w:val="22"/>
              <w:szCs w:val="22"/>
              <w:rtl/>
            </w:rPr>
          </w:pPr>
          <w:hyperlink w:anchor="_Toc515795748" w:history="1">
            <w:r w:rsidRPr="00E5142E">
              <w:rPr>
                <w:rStyle w:val="Hyperlink"/>
                <w:rFonts w:cs="David"/>
                <w:rtl/>
              </w:rPr>
              <w:t>5.7</w:t>
            </w:r>
            <w:r>
              <w:rPr>
                <w:rFonts w:asciiTheme="minorHAnsi" w:hAnsiTheme="minorHAnsi" w:cstheme="minorBidi"/>
                <w:b w:val="0"/>
                <w:i w:val="0"/>
                <w:sz w:val="22"/>
                <w:szCs w:val="22"/>
                <w:rtl/>
              </w:rPr>
              <w:tab/>
            </w:r>
            <w:r w:rsidRPr="00E5142E">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Toc515795748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515795737"/>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515795738"/>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515795739"/>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515795740"/>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873356" w:rsidRDefault="00873356" w:rsidP="0008204E">
      <w:pPr>
        <w:pStyle w:val="1"/>
      </w:pPr>
      <w:bookmarkStart w:id="5" w:name="_MON_1581241656"/>
      <w:bookmarkStart w:id="6" w:name="_Toc515795741"/>
      <w:bookmarkEnd w:id="5"/>
      <w:r>
        <w:rPr>
          <w:rFonts w:hint="cs"/>
          <w:rtl/>
        </w:rPr>
        <w:t xml:space="preserve">אלגוריתם </w:t>
      </w:r>
      <w:r>
        <w:t>Lai-Yang</w:t>
      </w:r>
      <w:bookmarkEnd w:id="6"/>
    </w:p>
    <w:p w:rsidR="00873356" w:rsidRDefault="00B9166A" w:rsidP="0008204E">
      <w:pPr>
        <w:pStyle w:val="2"/>
        <w:rPr>
          <w:rtl/>
        </w:rPr>
      </w:pPr>
      <w:bookmarkStart w:id="7" w:name="_Toc515795742"/>
      <w:r>
        <w:rPr>
          <w:rFonts w:hint="cs"/>
          <w:rtl/>
        </w:rPr>
        <w:t>דרישות</w:t>
      </w:r>
      <w:bookmarkEnd w:id="7"/>
    </w:p>
    <w:p w:rsidR="00873356" w:rsidRDefault="00873356" w:rsidP="0008204E">
      <w:pPr>
        <w:pStyle w:val="a"/>
        <w:numPr>
          <w:ilvl w:val="0"/>
          <w:numId w:val="8"/>
        </w:numPr>
      </w:pPr>
      <w:r>
        <w:rPr>
          <w:rFonts w:hint="cs"/>
          <w:rtl/>
        </w:rPr>
        <w:t xml:space="preserve">אין דרישה שהערוצים יהיו </w:t>
      </w:r>
      <w:r>
        <w:t>fifo</w:t>
      </w:r>
    </w:p>
    <w:p w:rsidR="00873356" w:rsidRDefault="00873356" w:rsidP="0008204E">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RDefault="00B9166A" w:rsidP="0008204E">
      <w:pPr>
        <w:pStyle w:val="2"/>
        <w:rPr>
          <w:rtl/>
        </w:rPr>
      </w:pPr>
      <w:bookmarkStart w:id="8" w:name="_Toc515795743"/>
      <w:r>
        <w:rPr>
          <w:rFonts w:hint="cs"/>
          <w:rtl/>
        </w:rPr>
        <w:t>הרעיון המרכזי של האלגוריתם</w:t>
      </w:r>
      <w:bookmarkEnd w:id="8"/>
    </w:p>
    <w:p w:rsidR="00B9166A" w:rsidRDefault="00B9166A" w:rsidP="0008204E">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RDefault="00B9166A" w:rsidP="0008204E">
      <w:pPr>
        <w:pStyle w:val="a"/>
        <w:numPr>
          <w:ilvl w:val="1"/>
          <w:numId w:val="25"/>
        </w:numPr>
      </w:pPr>
      <w:r>
        <w:rPr>
          <w:rFonts w:hint="cs"/>
          <w:rtl/>
        </w:rPr>
        <w:t>את המצב הפנימי שלו</w:t>
      </w:r>
    </w:p>
    <w:p w:rsidR="00B9166A" w:rsidRDefault="00B9166A" w:rsidP="0008204E">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RDefault="00B9166A" w:rsidP="0008204E">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RDefault="00B9166A" w:rsidP="0008204E">
      <w:pPr>
        <w:pStyle w:val="a"/>
        <w:numPr>
          <w:ilvl w:val="0"/>
          <w:numId w:val="25"/>
        </w:numPr>
      </w:pPr>
      <w:r>
        <w:rPr>
          <w:rFonts w:hint="cs"/>
          <w:rtl/>
        </w:rPr>
        <w:lastRenderedPageBreak/>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RDefault="00783132" w:rsidP="0008204E">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RDefault="00783132" w:rsidP="0008204E">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RDefault="00783132" w:rsidP="0008204E">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RDefault="00783132" w:rsidP="0008204E">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RDefault="00783132" w:rsidP="0008204E">
      <w:pPr>
        <w:pStyle w:val="2"/>
        <w:rPr>
          <w:rtl/>
        </w:rPr>
      </w:pPr>
      <w:bookmarkStart w:id="9" w:name="_Toc515795744"/>
      <w:r>
        <w:rPr>
          <w:rFonts w:hint="cs"/>
          <w:rtl/>
        </w:rPr>
        <w:t>בעיות באלגוריתם</w:t>
      </w:r>
      <w:bookmarkEnd w:id="9"/>
    </w:p>
    <w:p w:rsidR="00783132" w:rsidRDefault="00783132" w:rsidP="0008204E">
      <w:pPr>
        <w:rPr>
          <w:rtl/>
        </w:rPr>
      </w:pPr>
      <w:r>
        <w:rPr>
          <w:rFonts w:hint="cs"/>
          <w:rtl/>
        </w:rPr>
        <w:t>קיימות 2 בעיות באלגוריתם כפי שהוא פורט בסעיף הקודם</w:t>
      </w:r>
    </w:p>
    <w:p w:rsidR="00783132" w:rsidRDefault="00783132" w:rsidP="0008204E">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RDefault="00783132" w:rsidP="0008204E">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RDefault="00783132" w:rsidP="0008204E">
      <w:pPr>
        <w:pStyle w:val="2"/>
        <w:rPr>
          <w:rtl/>
        </w:rPr>
      </w:pPr>
      <w:bookmarkStart w:id="10" w:name="_Toc515795745"/>
      <w:r>
        <w:rPr>
          <w:rFonts w:hint="cs"/>
          <w:rtl/>
        </w:rPr>
        <w:t>פתרון לבעיות</w:t>
      </w:r>
      <w:bookmarkEnd w:id="10"/>
    </w:p>
    <w:p w:rsidR="00070AD8" w:rsidRDefault="00070AD8" w:rsidP="0008204E">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סיומת </w:t>
      </w:r>
      <w:r>
        <w:t>false</w:t>
      </w:r>
      <w:r>
        <w:rPr>
          <w:rFonts w:hint="cs"/>
          <w:rtl/>
        </w:rPr>
        <w:t xml:space="preserve"> שהוא שלח בערוץ.</w:t>
      </w:r>
    </w:p>
    <w:p w:rsidR="00070AD8" w:rsidRDefault="00070AD8" w:rsidP="0008204E">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RDefault="00070AD8" w:rsidP="0008204E">
      <w:pPr>
        <w:pStyle w:val="2"/>
        <w:rPr>
          <w:rtl/>
        </w:rPr>
      </w:pPr>
      <w:bookmarkStart w:id="11" w:name="_Toc515795746"/>
      <w:r>
        <w:rPr>
          <w:rFonts w:hint="cs"/>
          <w:rtl/>
        </w:rPr>
        <w:t>ניהול רשימת ההודעות</w:t>
      </w:r>
      <w:bookmarkEnd w:id="11"/>
    </w:p>
    <w:p w:rsidR="00070AD8" w:rsidRDefault="004C3285" w:rsidP="0008204E">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RDefault="00070AD8" w:rsidP="0008204E">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RDefault="00070AD8" w:rsidP="0008204E">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RDefault="004C3285" w:rsidP="0008204E">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RDefault="00DB2057" w:rsidP="0008204E">
      <w:pPr>
        <w:bidi w:val="0"/>
      </w:pPr>
      <w:r>
        <w:br w:type="page"/>
      </w:r>
    </w:p>
    <w:p w:rsidR="004C3285" w:rsidRDefault="008E172C" w:rsidP="0008204E">
      <w:pPr>
        <w:pStyle w:val="2"/>
        <w:rPr>
          <w:rtl/>
        </w:rPr>
      </w:pPr>
      <w:bookmarkStart w:id="12" w:name="_Toc515795747"/>
      <w:r>
        <w:lastRenderedPageBreak/>
        <w:t>Pseudo code</w:t>
      </w:r>
      <w:bookmarkEnd w:id="12"/>
    </w:p>
    <w:p w:rsidR="00AA02B8" w:rsidRPr="00AA02B8" w:rsidRDefault="00AA02B8" w:rsidP="0008204E"/>
    <w:tbl>
      <w:tblPr>
        <w:tblStyle w:val="aff5"/>
        <w:tblW w:w="8520"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sz="18" w:space="0" w:color="1F497D" w:themeColor="text2"/>
              <w:left w:val="single" w:sz="18" w:space="0" w:color="1F497D" w:themeColor="text2"/>
              <w:bottom w:val="nil"/>
              <w:right w:val="single" w:sz="18" w:space="0" w:color="1F497D" w:themeColor="text2"/>
            </w:tcBorders>
            <w:hideMark/>
          </w:tcPr>
          <w:p w:rsidR="00AA02B8" w:rsidRDefault="00AA02B8" w:rsidP="0008204E">
            <w:pPr>
              <w:bidi w:val="0"/>
            </w:pPr>
            <w:r>
              <w:t>Messages</w:t>
            </w:r>
          </w:p>
        </w:tc>
      </w:tr>
      <w:tr w:rsidR="00AA02B8" w:rsidTr="00AA02B8">
        <w:trPr>
          <w:trHeight w:hRule="exact" w:val="541"/>
        </w:trPr>
        <w:tc>
          <w:tcPr>
            <w:tcW w:w="374" w:type="dxa"/>
            <w:tcBorders>
              <w:top w:val="nil"/>
              <w:left w:val="single" w:sz="18" w:space="0" w:color="1F497D" w:themeColor="text2"/>
              <w:bottom w:val="nil"/>
              <w:right w:val="single" w:sz="4" w:space="0" w:color="1F497D" w:themeColor="text2"/>
            </w:tcBorders>
          </w:tcPr>
          <w:p w:rsidR="00AA02B8" w:rsidRDefault="00AA02B8" w:rsidP="0008204E">
            <w:pPr>
              <w:bidi w:val="0"/>
            </w:pPr>
          </w:p>
        </w:tc>
        <w:tc>
          <w:tcPr>
            <w:tcW w:w="2060" w:type="dxa"/>
            <w:gridSpan w:val="6"/>
            <w:tcBorders>
              <w:top w:val="single" w:sz="4" w:space="0" w:color="1F497D" w:themeColor="text2"/>
              <w:left w:val="single" w:sz="4" w:space="0" w:color="1F497D" w:themeColor="text2"/>
              <w:bottom w:val="nil"/>
              <w:right w:val="nil"/>
            </w:tcBorders>
            <w:hideMark/>
          </w:tcPr>
          <w:p w:rsidR="00AA02B8" w:rsidRPr="00934AC6" w:rsidRDefault="00AA02B8" w:rsidP="003B2D88">
            <w:pPr>
              <w:pStyle w:val="aff6"/>
              <w:rPr>
                <w:b/>
                <w:bCs w:val="0"/>
                <w:spacing w:val="15"/>
                <w:sz w:val="28"/>
                <w:szCs w:val="28"/>
              </w:rPr>
            </w:pPr>
            <w:r w:rsidRPr="00934AC6">
              <w:rPr>
                <w:b/>
                <w:bCs w:val="0"/>
              </w:rPr>
              <w:t>(m, b)</w:t>
            </w:r>
          </w:p>
        </w:tc>
        <w:tc>
          <w:tcPr>
            <w:tcW w:w="294" w:type="dxa"/>
            <w:gridSpan w:val="3"/>
            <w:tcBorders>
              <w:top w:val="single" w:sz="4" w:space="0" w:color="1F497D" w:themeColor="text2"/>
              <w:left w:val="nil"/>
              <w:bottom w:val="nil"/>
              <w:right w:val="nil"/>
            </w:tcBorders>
          </w:tcPr>
          <w:p w:rsidR="00AA02B8" w:rsidRPr="00225C4A" w:rsidRDefault="00AA02B8" w:rsidP="003B2D88">
            <w:pPr>
              <w:pStyle w:val="aff6"/>
            </w:pPr>
            <w:r w:rsidRPr="00225C4A">
              <w:t>-</w:t>
            </w:r>
          </w:p>
        </w:tc>
        <w:tc>
          <w:tcPr>
            <w:tcW w:w="5413" w:type="dxa"/>
            <w:gridSpan w:val="18"/>
            <w:tcBorders>
              <w:top w:val="single" w:sz="4" w:space="0" w:color="1F497D" w:themeColor="text2"/>
              <w:left w:val="nil"/>
              <w:bottom w:val="nil"/>
              <w:right w:val="single" w:sz="4" w:space="0" w:color="1F497D" w:themeColor="text2"/>
            </w:tcBorders>
          </w:tcPr>
          <w:p w:rsidR="00AA02B8" w:rsidRPr="00225C4A" w:rsidRDefault="00AA02B8" w:rsidP="003B2D88">
            <w:pPr>
              <w:pStyle w:val="aff6"/>
            </w:pPr>
            <w:r w:rsidRPr="00225C4A">
              <w:t>base algorithm message with the tag true or false</w:t>
            </w:r>
          </w:p>
        </w:tc>
        <w:tc>
          <w:tcPr>
            <w:tcW w:w="379" w:type="dxa"/>
            <w:tcBorders>
              <w:top w:val="nil"/>
              <w:left w:val="single" w:sz="4"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1408"/>
        </w:trPr>
        <w:tc>
          <w:tcPr>
            <w:tcW w:w="374" w:type="dxa"/>
            <w:tcBorders>
              <w:top w:val="nil"/>
              <w:left w:val="single" w:sz="18" w:space="0" w:color="1F497D" w:themeColor="text2"/>
              <w:bottom w:val="nil"/>
              <w:right w:val="single" w:sz="4" w:space="0" w:color="1F497D" w:themeColor="text2"/>
            </w:tcBorders>
          </w:tcPr>
          <w:p w:rsidR="00AA02B8" w:rsidRDefault="00AA02B8" w:rsidP="0008204E">
            <w:pPr>
              <w:bidi w:val="0"/>
            </w:pPr>
          </w:p>
        </w:tc>
        <w:tc>
          <w:tcPr>
            <w:tcW w:w="2060" w:type="dxa"/>
            <w:gridSpan w:val="6"/>
            <w:tcBorders>
              <w:top w:val="nil"/>
              <w:left w:val="single" w:sz="4" w:space="0" w:color="1F497D" w:themeColor="text2"/>
              <w:bottom w:val="single" w:sz="4" w:space="0" w:color="1F497D" w:themeColor="text2"/>
              <w:right w:val="nil"/>
            </w:tcBorders>
            <w:hideMark/>
          </w:tcPr>
          <w:p w:rsidR="00AA02B8" w:rsidRPr="00934AC6" w:rsidRDefault="00AA02B8" w:rsidP="003B2D88">
            <w:pPr>
              <w:pStyle w:val="aff6"/>
              <w:rPr>
                <w:b/>
                <w:bCs w:val="0"/>
                <w:spacing w:val="15"/>
                <w:sz w:val="28"/>
                <w:szCs w:val="28"/>
              </w:rPr>
            </w:pPr>
            <w:r w:rsidRPr="00934AC6">
              <w:rPr>
                <w:b/>
                <w:bCs w:val="0"/>
              </w:rPr>
              <w:t>(presnp: l)</w:t>
            </w:r>
          </w:p>
        </w:tc>
        <w:tc>
          <w:tcPr>
            <w:tcW w:w="294" w:type="dxa"/>
            <w:gridSpan w:val="3"/>
            <w:tcBorders>
              <w:top w:val="nil"/>
              <w:left w:val="nil"/>
              <w:bottom w:val="single" w:sz="4" w:space="0" w:color="1F497D" w:themeColor="text2"/>
              <w:right w:val="nil"/>
            </w:tcBorders>
          </w:tcPr>
          <w:p w:rsidR="00AA02B8" w:rsidRPr="00225C4A" w:rsidRDefault="00AA02B8" w:rsidP="003B2D88">
            <w:pPr>
              <w:pStyle w:val="aff6"/>
            </w:pPr>
            <w:r w:rsidRPr="00225C4A">
              <w:t>-</w:t>
            </w:r>
          </w:p>
        </w:tc>
        <w:tc>
          <w:tcPr>
            <w:tcW w:w="5413" w:type="dxa"/>
            <w:gridSpan w:val="18"/>
            <w:tcBorders>
              <w:top w:val="nil"/>
              <w:left w:val="nil"/>
              <w:bottom w:val="single" w:sz="4" w:space="0" w:color="1F497D" w:themeColor="text2"/>
              <w:right w:val="single" w:sz="4" w:space="0" w:color="1F497D" w:themeColor="text2"/>
            </w:tcBorders>
          </w:tcPr>
          <w:p w:rsidR="00AA02B8" w:rsidRPr="00225C4A" w:rsidRDefault="00AA02B8" w:rsidP="003B2D88">
            <w:pPr>
              <w:pStyle w:val="aff6"/>
              <w:rPr>
                <w:spacing w:val="15"/>
              </w:rPr>
            </w:pPr>
            <w:r w:rsidRPr="00225C4A">
              <w:t>snapshot algorithm control message. The parameter is the number of messages (including the control message) that where sent from the source process with the tag false</w:t>
            </w:r>
          </w:p>
        </w:tc>
        <w:tc>
          <w:tcPr>
            <w:tcW w:w="379" w:type="dxa"/>
            <w:tcBorders>
              <w:top w:val="nil"/>
              <w:left w:val="single" w:sz="4"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3"/>
        </w:trPr>
        <w:tc>
          <w:tcPr>
            <w:tcW w:w="374" w:type="dxa"/>
            <w:tcBorders>
              <w:top w:val="nil"/>
              <w:left w:val="single" w:sz="18" w:space="0" w:color="1F497D" w:themeColor="text2"/>
              <w:bottom w:val="nil"/>
              <w:right w:val="nil"/>
            </w:tcBorders>
          </w:tcPr>
          <w:p w:rsidR="00AA02B8" w:rsidRDefault="00AA02B8" w:rsidP="0008204E">
            <w:pPr>
              <w:bidi w:val="0"/>
            </w:pPr>
          </w:p>
        </w:tc>
        <w:tc>
          <w:tcPr>
            <w:tcW w:w="4123" w:type="dxa"/>
            <w:gridSpan w:val="16"/>
            <w:tcBorders>
              <w:top w:val="single" w:sz="4" w:space="0" w:color="1F497D" w:themeColor="text2"/>
              <w:left w:val="nil"/>
              <w:bottom w:val="nil"/>
              <w:right w:val="nil"/>
            </w:tcBorders>
          </w:tcPr>
          <w:p w:rsidR="00AA02B8" w:rsidRDefault="00AA02B8" w:rsidP="0008204E">
            <w:pPr>
              <w:bidi w:val="0"/>
            </w:pPr>
          </w:p>
        </w:tc>
        <w:tc>
          <w:tcPr>
            <w:tcW w:w="282" w:type="dxa"/>
            <w:gridSpan w:val="2"/>
            <w:tcBorders>
              <w:top w:val="single" w:sz="4" w:space="0" w:color="1F497D" w:themeColor="text2"/>
              <w:left w:val="nil"/>
              <w:bottom w:val="nil"/>
              <w:right w:val="nil"/>
            </w:tcBorders>
          </w:tcPr>
          <w:p w:rsidR="00AA02B8" w:rsidRDefault="00AA02B8" w:rsidP="0008204E">
            <w:pPr>
              <w:bidi w:val="0"/>
            </w:pPr>
          </w:p>
        </w:tc>
        <w:tc>
          <w:tcPr>
            <w:tcW w:w="3362" w:type="dxa"/>
            <w:gridSpan w:val="9"/>
            <w:tcBorders>
              <w:top w:val="single" w:sz="4" w:space="0" w:color="1F497D" w:themeColor="text2"/>
              <w:left w:val="nil"/>
              <w:bottom w:val="nil"/>
              <w:right w:val="nil"/>
            </w:tcBorders>
          </w:tcPr>
          <w:p w:rsidR="00AA02B8" w:rsidRDefault="00AA02B8" w:rsidP="0008204E">
            <w:pPr>
              <w:bidi w:val="0"/>
            </w:pPr>
          </w:p>
        </w:tc>
        <w:tc>
          <w:tcPr>
            <w:tcW w:w="379"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val="340"/>
        </w:trPr>
        <w:tc>
          <w:tcPr>
            <w:tcW w:w="8520" w:type="dxa"/>
            <w:gridSpan w:val="29"/>
            <w:tcBorders>
              <w:top w:val="nil"/>
              <w:left w:val="single" w:sz="18" w:space="0" w:color="1F497D" w:themeColor="text2"/>
              <w:bottom w:val="nil"/>
              <w:right w:val="single" w:sz="18" w:space="0" w:color="1F497D" w:themeColor="text2"/>
            </w:tcBorders>
            <w:hideMark/>
          </w:tcPr>
          <w:p w:rsidR="00AA02B8" w:rsidRDefault="00AA02B8" w:rsidP="0008204E">
            <w:pPr>
              <w:bidi w:val="0"/>
            </w:pPr>
            <w:r>
              <w:t>Variables</w:t>
            </w:r>
          </w:p>
        </w:tc>
      </w:tr>
      <w:tr w:rsidR="00AA02B8" w:rsidTr="00AA02B8">
        <w:trPr>
          <w:trHeight w:hRule="exact" w:val="379"/>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single" w:sz="8" w:space="0" w:color="1F497D" w:themeColor="text2"/>
              <w:left w:val="single" w:sz="8" w:space="0" w:color="1F497D" w:themeColor="text2"/>
              <w:bottom w:val="nil"/>
              <w:right w:val="nil"/>
            </w:tcBorders>
            <w:hideMark/>
          </w:tcPr>
          <w:p w:rsidR="00AA02B8" w:rsidRPr="00934AC6" w:rsidRDefault="00AA02B8" w:rsidP="00934AC6">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283" w:type="dxa"/>
            <w:gridSpan w:val="3"/>
            <w:tcBorders>
              <w:top w:val="single" w:sz="8" w:space="0" w:color="1F497D" w:themeColor="text2"/>
              <w:left w:val="nil"/>
              <w:bottom w:val="nil"/>
              <w:right w:val="nil"/>
            </w:tcBorders>
            <w:hideMark/>
          </w:tcPr>
          <w:p w:rsidR="00AA02B8" w:rsidRPr="00225C4A" w:rsidRDefault="00AA02B8" w:rsidP="00934AC6">
            <w:pPr>
              <w:pStyle w:val="aff6"/>
            </w:pPr>
            <w:r w:rsidRPr="00225C4A">
              <w:t>-</w:t>
            </w:r>
          </w:p>
        </w:tc>
        <w:tc>
          <w:tcPr>
            <w:tcW w:w="5198" w:type="dxa"/>
            <w:gridSpan w:val="16"/>
            <w:tcBorders>
              <w:top w:val="single" w:sz="8" w:space="0" w:color="1F497D" w:themeColor="text2"/>
              <w:left w:val="nil"/>
              <w:bottom w:val="nil"/>
              <w:right w:val="single" w:sz="8" w:space="0" w:color="1F497D" w:themeColor="text2"/>
            </w:tcBorders>
            <w:hideMark/>
          </w:tcPr>
          <w:p w:rsidR="00AA02B8" w:rsidRPr="00225C4A" w:rsidRDefault="00AA02B8" w:rsidP="00934AC6">
            <w:pPr>
              <w:pStyle w:val="aff6"/>
              <w:rPr>
                <w:sz w:val="28"/>
                <w:szCs w:val="28"/>
              </w:rPr>
            </w:pPr>
            <w:r w:rsidRPr="00225C4A">
              <w:t>true if P took local 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95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283" w:type="dxa"/>
            <w:gridSpan w:val="3"/>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0E4C10" w:rsidRDefault="00AA02B8" w:rsidP="00934AC6">
            <w:pPr>
              <w:pStyle w:val="aff6"/>
              <w:rPr>
                <w:iCs w:val="0"/>
              </w:rPr>
            </w:pPr>
            <w:r w:rsidRPr="000E4C10">
              <w:rPr>
                <w:iCs w:val="0"/>
              </w:rPr>
              <w:t>The number of messages P sent to Q before taking its local snapshot (variable of the sending process)</w:t>
            </w:r>
          </w:p>
          <w:p w:rsidR="00AA02B8" w:rsidRPr="00225C4A" w:rsidRDefault="00AA02B8" w:rsidP="00934AC6">
            <w:pPr>
              <w:pStyle w:val="aff6"/>
              <w:rPr>
                <w:i/>
              </w:rPr>
            </w:pP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982"/>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The total number of messages arrived with false tag from Q to P</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1563"/>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283" w:type="dxa"/>
            <w:gridSpan w:val="3"/>
            <w:tcBorders>
              <w:top w:val="nil"/>
              <w:left w:val="nil"/>
              <w:bottom w:val="nil"/>
              <w:right w:val="nil"/>
            </w:tcBorders>
          </w:tcPr>
          <w:p w:rsidR="00AA02B8" w:rsidRPr="00225C4A" w:rsidRDefault="00AA02B8" w:rsidP="00934AC6">
            <w:pPr>
              <w:pStyle w:val="aff6"/>
            </w:pPr>
            <w:r>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The number of messages Q sent to P before</w:t>
            </w:r>
            <w:r w:rsidRPr="00225C4A">
              <w:rPr>
                <w:rtl/>
              </w:rPr>
              <w:t xml:space="preserve"> </w:t>
            </w:r>
            <w:r w:rsidRPr="00225C4A">
              <w:t>taking its local snapshot (variable of the receiving process) (This parameter is sent by Q in it's control message)</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79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single" w:sz="8" w:space="0" w:color="1F497D" w:themeColor="text2"/>
              <w:right w:val="nil"/>
            </w:tcBorders>
            <w:hideMark/>
          </w:tcPr>
          <w:p w:rsidR="00AA02B8" w:rsidRPr="00934AC6" w:rsidRDefault="00AA02B8" w:rsidP="00934AC6">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single" w:sz="8" w:space="0" w:color="1F497D" w:themeColor="text2"/>
              <w:right w:val="nil"/>
            </w:tcBorders>
          </w:tcPr>
          <w:p w:rsidR="00AA02B8" w:rsidRPr="00225C4A" w:rsidRDefault="00AA02B8" w:rsidP="00934AC6">
            <w:pPr>
              <w:pStyle w:val="aff6"/>
            </w:pPr>
            <w:r>
              <w:t>-</w:t>
            </w:r>
          </w:p>
        </w:tc>
        <w:tc>
          <w:tcPr>
            <w:tcW w:w="5198" w:type="dxa"/>
            <w:gridSpan w:val="16"/>
            <w:tcBorders>
              <w:top w:val="nil"/>
              <w:left w:val="nil"/>
              <w:bottom w:val="single" w:sz="8" w:space="0" w:color="1F497D" w:themeColor="text2"/>
              <w:right w:val="single" w:sz="8" w:space="0" w:color="1F497D" w:themeColor="text2"/>
            </w:tcBorders>
            <w:hideMark/>
          </w:tcPr>
          <w:p w:rsidR="00AA02B8" w:rsidRPr="00225C4A" w:rsidRDefault="00AA02B8" w:rsidP="00934AC6">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nil"/>
            </w:tcBorders>
          </w:tcPr>
          <w:p w:rsidR="00AA02B8" w:rsidRDefault="00AA02B8" w:rsidP="0008204E">
            <w:pPr>
              <w:bidi w:val="0"/>
            </w:pPr>
          </w:p>
        </w:tc>
        <w:tc>
          <w:tcPr>
            <w:tcW w:w="2286" w:type="dxa"/>
            <w:gridSpan w:val="8"/>
            <w:tcBorders>
              <w:top w:val="single" w:sz="8" w:space="0" w:color="1F497D" w:themeColor="text2"/>
              <w:left w:val="nil"/>
              <w:bottom w:val="nil"/>
              <w:right w:val="nil"/>
            </w:tcBorders>
          </w:tcPr>
          <w:p w:rsidR="00AA02B8" w:rsidRDefault="00AA02B8" w:rsidP="0008204E">
            <w:pPr>
              <w:bidi w:val="0"/>
            </w:pPr>
          </w:p>
        </w:tc>
        <w:tc>
          <w:tcPr>
            <w:tcW w:w="283" w:type="dxa"/>
            <w:gridSpan w:val="3"/>
            <w:tcBorders>
              <w:top w:val="single" w:sz="8" w:space="0" w:color="1F497D" w:themeColor="text2"/>
              <w:left w:val="nil"/>
              <w:bottom w:val="nil"/>
              <w:right w:val="nil"/>
            </w:tcBorders>
          </w:tcPr>
          <w:p w:rsidR="00AA02B8" w:rsidRDefault="00AA02B8" w:rsidP="0008204E">
            <w:pPr>
              <w:bidi w:val="0"/>
            </w:pPr>
          </w:p>
        </w:tc>
        <w:tc>
          <w:tcPr>
            <w:tcW w:w="5198" w:type="dxa"/>
            <w:gridSpan w:val="16"/>
            <w:tcBorders>
              <w:top w:val="single" w:sz="8" w:space="0" w:color="1F497D" w:themeColor="text2"/>
              <w:left w:val="nil"/>
              <w:bottom w:val="nil"/>
              <w:right w:val="nil"/>
            </w:tcBorders>
          </w:tcPr>
          <w:p w:rsidR="00AA02B8" w:rsidRDefault="00AA02B8" w:rsidP="0008204E">
            <w:pPr>
              <w:bidi w:val="0"/>
            </w:pPr>
          </w:p>
        </w:tc>
        <w:tc>
          <w:tcPr>
            <w:tcW w:w="379"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val="340"/>
        </w:trPr>
        <w:tc>
          <w:tcPr>
            <w:tcW w:w="8520" w:type="dxa"/>
            <w:gridSpan w:val="29"/>
            <w:tcBorders>
              <w:top w:val="nil"/>
              <w:left w:val="single" w:sz="18" w:space="0" w:color="1F497D" w:themeColor="text2"/>
              <w:bottom w:val="nil"/>
              <w:right w:val="single" w:sz="18" w:space="0" w:color="1F497D" w:themeColor="text2"/>
            </w:tcBorders>
            <w:hideMark/>
          </w:tcPr>
          <w:p w:rsidR="00AA02B8" w:rsidRDefault="00AA02B8" w:rsidP="0008204E">
            <w:pPr>
              <w:bidi w:val="0"/>
            </w:pPr>
            <w:r>
              <w:t>Initialize</w:t>
            </w: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single" w:sz="8" w:space="0" w:color="1F497D" w:themeColor="text2"/>
              <w:left w:val="single" w:sz="8" w:space="0" w:color="1F497D" w:themeColor="text2"/>
              <w:bottom w:val="nil"/>
              <w:right w:val="nil"/>
            </w:tcBorders>
            <w:hideMark/>
          </w:tcPr>
          <w:p w:rsidR="00AA02B8" w:rsidRPr="00934AC6" w:rsidRDefault="00AA02B8" w:rsidP="00934AC6">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425" w:type="dxa"/>
            <w:gridSpan w:val="4"/>
            <w:tcBorders>
              <w:top w:val="single" w:sz="8" w:space="0" w:color="1F497D" w:themeColor="text2"/>
              <w:left w:val="nil"/>
              <w:bottom w:val="nil"/>
              <w:right w:val="nil"/>
            </w:tcBorders>
            <w:hideMark/>
          </w:tcPr>
          <w:p w:rsidR="00AA02B8" w:rsidRPr="00225C4A" w:rsidRDefault="00AA02B8" w:rsidP="00934AC6">
            <w:pPr>
              <w:pStyle w:val="aff6"/>
            </w:pPr>
            <w:r w:rsidRPr="00225C4A">
              <w:t>←</w:t>
            </w:r>
          </w:p>
        </w:tc>
        <w:tc>
          <w:tcPr>
            <w:tcW w:w="5198" w:type="dxa"/>
            <w:gridSpan w:val="16"/>
            <w:tcBorders>
              <w:top w:val="single" w:sz="8" w:space="0" w:color="1F497D" w:themeColor="text2"/>
              <w:left w:val="nil"/>
              <w:bottom w:val="nil"/>
              <w:right w:val="single" w:sz="8" w:space="0" w:color="1F497D" w:themeColor="text2"/>
            </w:tcBorders>
            <w:hideMark/>
          </w:tcPr>
          <w:p w:rsidR="00AA02B8" w:rsidRPr="00225C4A" w:rsidRDefault="00AA02B8" w:rsidP="00934AC6">
            <w:pPr>
              <w:pStyle w:val="aff6"/>
            </w:pPr>
            <w:r w:rsidRPr="00225C4A">
              <w:t>false</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0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0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rPr>
                <w:rFonts w:ascii="Cambria Math" w:hAnsi="Cambria Math" w:cs="Cambria Math"/>
              </w:rPr>
              <w:t>∅</w:t>
            </w:r>
            <w:r w:rsidRPr="00225C4A">
              <w:t xml:space="preserve">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rPr>
                <w:rFonts w:ascii="Cambria Math" w:hAnsi="Cambria Math" w:cs="Cambria Math"/>
              </w:rPr>
              <w:t>∅</w:t>
            </w:r>
            <w:r w:rsidRPr="00225C4A">
              <w:t xml:space="preserve">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7767" w:type="dxa"/>
            <w:gridSpan w:val="27"/>
            <w:tcBorders>
              <w:top w:val="nil"/>
              <w:left w:val="single" w:sz="8" w:space="0" w:color="1F497D" w:themeColor="text2"/>
              <w:bottom w:val="nil"/>
              <w:right w:val="single" w:sz="8" w:space="0" w:color="1F497D" w:themeColor="text2"/>
            </w:tcBorders>
            <w:hideMark/>
          </w:tcPr>
          <w:p w:rsidR="00AA02B8" w:rsidRPr="00225C4A" w:rsidRDefault="00AA02B8" w:rsidP="00934AC6">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385" w:type="dxa"/>
            <w:tcBorders>
              <w:top w:val="nil"/>
              <w:left w:val="single" w:sz="8" w:space="0" w:color="1F497D" w:themeColor="text2"/>
              <w:bottom w:val="nil"/>
              <w:right w:val="nil"/>
            </w:tcBorders>
          </w:tcPr>
          <w:p w:rsidR="00AA02B8" w:rsidRPr="00225C4A" w:rsidRDefault="00AA02B8" w:rsidP="00934AC6">
            <w:pPr>
              <w:pStyle w:val="aff6"/>
            </w:pPr>
          </w:p>
        </w:tc>
        <w:tc>
          <w:tcPr>
            <w:tcW w:w="7382" w:type="dxa"/>
            <w:gridSpan w:val="26"/>
            <w:tcBorders>
              <w:top w:val="nil"/>
              <w:left w:val="nil"/>
              <w:bottom w:val="nil"/>
              <w:right w:val="single" w:sz="8" w:space="0" w:color="1F497D" w:themeColor="text2"/>
            </w:tcBorders>
            <w:hideMark/>
          </w:tcPr>
          <w:p w:rsidR="00AA02B8" w:rsidRPr="00225C4A" w:rsidRDefault="00AA02B8" w:rsidP="00934AC6">
            <w:pPr>
              <w:pStyle w:val="aff6"/>
            </w:pPr>
            <w:r w:rsidRPr="00225C4A">
              <w:t xml:space="preserve">perform procedure </w:t>
            </w:r>
            <w:r w:rsidRPr="00225C4A">
              <w:rPr>
                <w:color w:val="1F497D" w:themeColor="text2"/>
              </w:rPr>
              <w:t>TakeSnapshot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7767" w:type="dxa"/>
            <w:gridSpan w:val="27"/>
            <w:tcBorders>
              <w:top w:val="nil"/>
              <w:left w:val="single" w:sz="8" w:space="0" w:color="1F497D" w:themeColor="text2"/>
              <w:bottom w:val="single" w:sz="8" w:space="0" w:color="1F497D" w:themeColor="text2"/>
              <w:right w:val="single" w:sz="8" w:space="0" w:color="1F497D" w:themeColor="text2"/>
            </w:tcBorders>
            <w:hideMark/>
          </w:tcPr>
          <w:p w:rsidR="00AA02B8" w:rsidRPr="00934AC6" w:rsidRDefault="00AA02B8" w:rsidP="00934AC6">
            <w:pPr>
              <w:pStyle w:val="aff6"/>
              <w:rPr>
                <w:b/>
                <w:bCs w:val="0"/>
              </w:rPr>
            </w:pPr>
            <w:r w:rsidRPr="00934AC6">
              <w:rPr>
                <w:b/>
                <w:bCs w:val="0"/>
              </w:rPr>
              <w:t>end if</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single" w:sz="18" w:space="0" w:color="1F497D" w:themeColor="text2"/>
              <w:right w:val="nil"/>
            </w:tcBorders>
          </w:tcPr>
          <w:p w:rsidR="00AA02B8" w:rsidRDefault="00AA02B8" w:rsidP="0008204E">
            <w:pPr>
              <w:bidi w:val="0"/>
            </w:pPr>
          </w:p>
        </w:tc>
        <w:tc>
          <w:tcPr>
            <w:tcW w:w="385"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5"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3"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3"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466"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99" w:type="dxa"/>
            <w:gridSpan w:val="5"/>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441" w:type="dxa"/>
            <w:gridSpan w:val="2"/>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1"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gridSpan w:val="2"/>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gridSpan w:val="2"/>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2"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nil"/>
              <w:left w:val="nil"/>
              <w:bottom w:val="single" w:sz="18" w:space="0" w:color="1F497D" w:themeColor="text2"/>
              <w:right w:val="single" w:sz="18" w:space="0" w:color="1F497D" w:themeColor="text2"/>
            </w:tcBorders>
          </w:tcPr>
          <w:p w:rsidR="00AA02B8" w:rsidRDefault="00AA02B8" w:rsidP="0008204E">
            <w:pPr>
              <w:bidi w:val="0"/>
            </w:pPr>
          </w:p>
        </w:tc>
      </w:tr>
    </w:tbl>
    <w:p w:rsidR="00756667" w:rsidRDefault="00756667" w:rsidP="0008204E">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hRule="exact" w:val="567"/>
        </w:trPr>
        <w:tc>
          <w:tcPr>
            <w:tcW w:w="8147" w:type="dxa"/>
            <w:gridSpan w:val="27"/>
            <w:vAlign w:val="center"/>
          </w:tcPr>
          <w:p w:rsidR="00AA02B8" w:rsidRPr="00DE31E6" w:rsidRDefault="00AA02B8" w:rsidP="0008204E">
            <w:pPr>
              <w:bidi w:val="0"/>
            </w:pPr>
            <w:r w:rsidRPr="00DE31E6">
              <w:lastRenderedPageBreak/>
              <w:t>Algorithm</w:t>
            </w:r>
          </w:p>
        </w:tc>
        <w:tc>
          <w:tcPr>
            <w:tcW w:w="375" w:type="dxa"/>
          </w:tcPr>
          <w:p w:rsidR="00AA02B8" w:rsidRDefault="00AA02B8" w:rsidP="0008204E">
            <w:pPr>
              <w:bidi w:val="0"/>
            </w:pPr>
          </w:p>
        </w:tc>
      </w:tr>
      <w:tr w:rsidR="00AA02B8" w:rsidTr="00AA02B8">
        <w:trPr>
          <w:trHeight w:hRule="exact" w:val="340"/>
        </w:trPr>
        <w:tc>
          <w:tcPr>
            <w:tcW w:w="366" w:type="dxa"/>
            <w:tcBorders>
              <w:right w:val="nil"/>
            </w:tcBorders>
          </w:tcPr>
          <w:p w:rsidR="00AA02B8" w:rsidRDefault="00AA02B8" w:rsidP="0008204E">
            <w:pPr>
              <w:bidi w:val="0"/>
            </w:pPr>
          </w:p>
        </w:tc>
        <w:tc>
          <w:tcPr>
            <w:tcW w:w="7781" w:type="dxa"/>
            <w:gridSpan w:val="26"/>
            <w:tcBorders>
              <w:top w:val="nil"/>
              <w:left w:val="nil"/>
              <w:bottom w:val="single" w:sz="8" w:space="0" w:color="1F497D" w:themeColor="text2"/>
              <w:right w:val="nil"/>
            </w:tcBorders>
          </w:tcPr>
          <w:p w:rsidR="00AA02B8" w:rsidRPr="0055494D" w:rsidRDefault="00AA02B8" w:rsidP="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00AA02B8" w:rsidRPr="00C96F94" w:rsidRDefault="00AA02B8" w:rsidP="00AA02B8">
            <w:pPr>
              <w:pStyle w:val="pseudo-proc"/>
              <w:rPr>
                <w:b/>
                <w:bCs w:val="0"/>
              </w:rPr>
            </w:pPr>
          </w:p>
        </w:tc>
        <w:tc>
          <w:tcPr>
            <w:tcW w:w="375" w:type="dxa"/>
            <w:tcBorders>
              <w:left w:val="nil"/>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6995" w:type="dxa"/>
            <w:gridSpan w:val="23"/>
            <w:tcBorders>
              <w:top w:val="single" w:sz="8" w:space="0" w:color="1F497D" w:themeColor="text2"/>
              <w:left w:val="single" w:sz="8" w:space="0" w:color="1F497D" w:themeColor="text2"/>
              <w:bottom w:val="nil"/>
            </w:tcBorders>
          </w:tcPr>
          <w:p w:rsidR="00AA02B8" w:rsidRPr="00225C4A" w:rsidRDefault="00AA02B8" w:rsidP="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00AA02B8" w:rsidRPr="00225C4A" w:rsidRDefault="00AA02B8" w:rsidP="00AA02B8">
            <w:pPr>
              <w:pStyle w:val="pseudo-proc"/>
              <w:rPr>
                <w:rFonts w:ascii="Courier New" w:hAnsi="Courier New" w:cs="Courier New"/>
                <w:i w:val="0"/>
                <w:iCs/>
              </w:rPr>
            </w:pPr>
          </w:p>
        </w:tc>
        <w:tc>
          <w:tcPr>
            <w:tcW w:w="786" w:type="dxa"/>
            <w:gridSpan w:val="3"/>
            <w:tcBorders>
              <w:top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p>
        </w:tc>
        <w:tc>
          <w:tcPr>
            <w:tcW w:w="375" w:type="dxa"/>
            <w:tcBorders>
              <w:left w:val="single" w:sz="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sz="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225C4A" w:rsidRDefault="00AA02B8" w:rsidP="00AA02B8">
            <w:pPr>
              <w:pStyle w:val="pseudo-proc"/>
              <w:rPr>
                <w:rFonts w:ascii="Courier New" w:hAnsi="Courier New" w:cs="Courier New"/>
                <w:b/>
                <w:bCs w:val="0"/>
                <w:i w:val="0"/>
                <w:iCs/>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sz="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single" w:sz="8" w:space="0" w:color="1F497D" w:themeColor="text2"/>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sz="8" w:space="0" w:color="1F497D" w:themeColor="text2"/>
            </w:tcBorders>
          </w:tcPr>
          <w:p w:rsidR="00AA02B8" w:rsidRDefault="00AA02B8" w:rsidP="0008204E">
            <w:pPr>
              <w:bidi w:val="0"/>
            </w:pPr>
          </w:p>
        </w:tc>
      </w:tr>
      <w:tr w:rsidR="00AA02B8" w:rsidTr="00934AC6">
        <w:trPr>
          <w:trHeight w:hRule="exact" w:val="367"/>
        </w:trPr>
        <w:tc>
          <w:tcPr>
            <w:tcW w:w="366" w:type="dxa"/>
          </w:tcPr>
          <w:p w:rsidR="00AA02B8" w:rsidRDefault="00AA02B8" w:rsidP="0008204E">
            <w:pPr>
              <w:bidi w:val="0"/>
            </w:pPr>
          </w:p>
        </w:tc>
        <w:tc>
          <w:tcPr>
            <w:tcW w:w="7781" w:type="dxa"/>
            <w:gridSpan w:val="26"/>
            <w:tcBorders>
              <w:top w:val="single" w:sz="8" w:space="0" w:color="1F497D" w:themeColor="text2"/>
            </w:tcBorders>
          </w:tcPr>
          <w:p w:rsidR="00AA02B8" w:rsidRPr="00C96F94" w:rsidRDefault="00AA02B8" w:rsidP="00AA02B8">
            <w:pPr>
              <w:pStyle w:val="pseudo-proc"/>
              <w:rPr>
                <w:b/>
                <w:bCs w:val="0"/>
              </w:rPr>
            </w:pPr>
          </w:p>
        </w:tc>
        <w:tc>
          <w:tcPr>
            <w:tcW w:w="375" w:type="dxa"/>
          </w:tcPr>
          <w:p w:rsidR="00AA02B8" w:rsidRDefault="00AA02B8" w:rsidP="0008204E">
            <w:pPr>
              <w:bidi w:val="0"/>
            </w:pPr>
          </w:p>
        </w:tc>
      </w:tr>
      <w:tr w:rsidR="00AA02B8" w:rsidTr="00934AC6">
        <w:trPr>
          <w:trHeight w:hRule="exact" w:val="409"/>
        </w:trPr>
        <w:tc>
          <w:tcPr>
            <w:tcW w:w="366" w:type="dxa"/>
          </w:tcPr>
          <w:p w:rsidR="00AA02B8" w:rsidRDefault="00AA02B8" w:rsidP="0008204E">
            <w:pPr>
              <w:bidi w:val="0"/>
            </w:pPr>
          </w:p>
        </w:tc>
        <w:tc>
          <w:tcPr>
            <w:tcW w:w="7781" w:type="dxa"/>
            <w:gridSpan w:val="26"/>
            <w:tcBorders>
              <w:bottom w:val="single" w:sz="8" w:space="0" w:color="1F497D" w:themeColor="text2"/>
            </w:tcBorders>
          </w:tcPr>
          <w:p w:rsidR="00AA02B8" w:rsidRPr="00C96F94" w:rsidRDefault="00AA02B8" w:rsidP="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RDefault="00AA02B8" w:rsidP="0008204E">
            <w:pPr>
              <w:bidi w:val="0"/>
            </w:pPr>
          </w:p>
        </w:tc>
      </w:tr>
      <w:tr w:rsidR="00AA02B8" w:rsidTr="00D71B0F">
        <w:trPr>
          <w:trHeight w:val="397"/>
        </w:trPr>
        <w:tc>
          <w:tcPr>
            <w:tcW w:w="366" w:type="dxa"/>
            <w:tcBorders>
              <w:right w:val="single" w:sz="8" w:space="0" w:color="1F497D" w:themeColor="text2"/>
            </w:tcBorders>
          </w:tcPr>
          <w:p w:rsidR="00AA02B8" w:rsidRDefault="00AA02B8" w:rsidP="0008204E">
            <w:pPr>
              <w:bidi w:val="0"/>
            </w:pPr>
          </w:p>
        </w:tc>
        <w:tc>
          <w:tcPr>
            <w:tcW w:w="7781" w:type="dxa"/>
            <w:gridSpan w:val="26"/>
            <w:tcBorders>
              <w:top w:val="single" w:sz="8" w:space="0" w:color="1F497D" w:themeColor="text2"/>
              <w:left w:val="single" w:sz="8" w:space="0" w:color="1F497D" w:themeColor="text2"/>
              <w:bottom w:val="nil"/>
              <w:right w:val="single" w:sz="8" w:space="0" w:color="1F497D" w:themeColor="text2"/>
            </w:tcBorders>
            <w:vAlign w:val="center"/>
          </w:tcPr>
          <w:p w:rsidR="00934AC6" w:rsidRPr="00934AC6" w:rsidRDefault="00AA02B8" w:rsidP="00D71B0F">
            <w:pPr>
              <w:pStyle w:val="pseudo-proc"/>
              <w:keepLines/>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7396" w:type="dxa"/>
            <w:gridSpan w:val="24"/>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7396" w:type="dxa"/>
            <w:gridSpan w:val="24"/>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7396" w:type="dxa"/>
            <w:gridSpan w:val="24"/>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7010" w:type="dxa"/>
            <w:gridSpan w:val="22"/>
            <w:tcBorders>
              <w:top w:val="nil"/>
              <w:left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7010" w:type="dxa"/>
            <w:gridSpan w:val="22"/>
            <w:tcBorders>
              <w:top w:val="nil"/>
              <w:left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1953" w:type="dxa"/>
            <w:gridSpan w:val="6"/>
            <w:tcBorders>
              <w:top w:val="nil"/>
              <w:left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sz="8" w:space="0" w:color="1F497D" w:themeColor="text2"/>
            </w:tcBorders>
          </w:tcPr>
          <w:p w:rsidR="00AA02B8" w:rsidRDefault="00AA02B8" w:rsidP="0008204E">
            <w:pPr>
              <w:bidi w:val="0"/>
            </w:pPr>
          </w:p>
        </w:tc>
      </w:tr>
      <w:tr w:rsidR="00AA02B8" w:rsidTr="00D71B0F">
        <w:trPr>
          <w:trHeight w:val="170"/>
        </w:trPr>
        <w:tc>
          <w:tcPr>
            <w:tcW w:w="382" w:type="dxa"/>
            <w:gridSpan w:val="2"/>
            <w:tcBorders>
              <w:right w:val="single" w:sz="8" w:space="0" w:color="1F497D" w:themeColor="text2"/>
            </w:tcBorders>
            <w:vAlign w:val="center"/>
          </w:tcPr>
          <w:p w:rsidR="00AA02B8" w:rsidRPr="00934AC6" w:rsidRDefault="00AA02B8" w:rsidP="00934AC6">
            <w:pPr>
              <w:bidi w:val="0"/>
              <w:rPr>
                <w:sz w:val="22"/>
              </w:rPr>
            </w:pPr>
          </w:p>
        </w:tc>
        <w:tc>
          <w:tcPr>
            <w:tcW w:w="382" w:type="dxa"/>
            <w:gridSpan w:val="2"/>
            <w:tcBorders>
              <w:top w:val="nil"/>
              <w:left w:val="single" w:sz="8" w:space="0" w:color="1F497D" w:themeColor="text2"/>
              <w:bottom w:val="nil"/>
              <w:right w:val="nil"/>
            </w:tcBorders>
            <w:vAlign w:val="center"/>
          </w:tcPr>
          <w:p w:rsidR="00AA02B8" w:rsidRPr="00934AC6" w:rsidRDefault="00AA02B8" w:rsidP="00934AC6">
            <w:pPr>
              <w:bidi w:val="0"/>
              <w:rPr>
                <w:sz w:val="22"/>
              </w:rPr>
            </w:pPr>
          </w:p>
        </w:tc>
        <w:tc>
          <w:tcPr>
            <w:tcW w:w="384" w:type="dxa"/>
            <w:gridSpan w:val="2"/>
            <w:tcBorders>
              <w:top w:val="nil"/>
              <w:left w:val="nil"/>
              <w:bottom w:val="nil"/>
            </w:tcBorders>
            <w:vAlign w:val="center"/>
          </w:tcPr>
          <w:p w:rsidR="00AA02B8" w:rsidRPr="00934AC6" w:rsidRDefault="00AA02B8" w:rsidP="00934AC6">
            <w:pPr>
              <w:bidi w:val="0"/>
              <w:rPr>
                <w:sz w:val="22"/>
              </w:rPr>
            </w:pPr>
          </w:p>
        </w:tc>
        <w:tc>
          <w:tcPr>
            <w:tcW w:w="384" w:type="dxa"/>
            <w:gridSpan w:val="2"/>
            <w:tcBorders>
              <w:top w:val="nil"/>
              <w:bottom w:val="nil"/>
            </w:tcBorders>
            <w:vAlign w:val="center"/>
          </w:tcPr>
          <w:p w:rsidR="00AA02B8" w:rsidRPr="00934AC6" w:rsidRDefault="00AA02B8" w:rsidP="00934AC6">
            <w:pPr>
              <w:bidi w:val="0"/>
              <w:rPr>
                <w:sz w:val="22"/>
              </w:rPr>
            </w:pPr>
          </w:p>
        </w:tc>
        <w:tc>
          <w:tcPr>
            <w:tcW w:w="6600" w:type="dxa"/>
            <w:gridSpan w:val="18"/>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sz="8" w:space="0" w:color="1F497D" w:themeColor="text2"/>
            </w:tcBorders>
          </w:tcPr>
          <w:p w:rsidR="00AA02B8" w:rsidRDefault="00AA02B8" w:rsidP="0008204E">
            <w:pPr>
              <w:bidi w:val="0"/>
            </w:pPr>
          </w:p>
        </w:tc>
      </w:tr>
      <w:tr w:rsidR="00AA02B8" w:rsidTr="00D71B0F">
        <w:trPr>
          <w:trHeight w:val="170"/>
        </w:trPr>
        <w:tc>
          <w:tcPr>
            <w:tcW w:w="382" w:type="dxa"/>
            <w:gridSpan w:val="2"/>
            <w:tcBorders>
              <w:right w:val="single" w:sz="8" w:space="0" w:color="1F497D" w:themeColor="text2"/>
            </w:tcBorders>
            <w:vAlign w:val="center"/>
          </w:tcPr>
          <w:p w:rsidR="00AA02B8" w:rsidRPr="00934AC6" w:rsidRDefault="00AA02B8" w:rsidP="00934AC6">
            <w:pPr>
              <w:pStyle w:val="aff6"/>
              <w:rPr>
                <w:b/>
                <w:bCs w:val="0"/>
              </w:rPr>
            </w:pPr>
          </w:p>
        </w:tc>
        <w:tc>
          <w:tcPr>
            <w:tcW w:w="382" w:type="dxa"/>
            <w:gridSpan w:val="2"/>
            <w:tcBorders>
              <w:top w:val="nil"/>
              <w:left w:val="single" w:sz="8" w:space="0" w:color="1F497D" w:themeColor="text2"/>
              <w:bottom w:val="nil"/>
              <w:right w:val="nil"/>
            </w:tcBorders>
            <w:vAlign w:val="center"/>
          </w:tcPr>
          <w:p w:rsidR="00AA02B8" w:rsidRPr="00934AC6" w:rsidRDefault="00AA02B8" w:rsidP="00934AC6">
            <w:pPr>
              <w:pStyle w:val="aff6"/>
              <w:rPr>
                <w:b/>
                <w:bCs w:val="0"/>
              </w:rPr>
            </w:pPr>
          </w:p>
        </w:tc>
        <w:tc>
          <w:tcPr>
            <w:tcW w:w="384" w:type="dxa"/>
            <w:gridSpan w:val="2"/>
            <w:tcBorders>
              <w:top w:val="nil"/>
              <w:left w:val="nil"/>
              <w:bottom w:val="nil"/>
            </w:tcBorders>
            <w:vAlign w:val="center"/>
          </w:tcPr>
          <w:p w:rsidR="00AA02B8" w:rsidRPr="00934AC6" w:rsidRDefault="00AA02B8" w:rsidP="00934AC6">
            <w:pPr>
              <w:pStyle w:val="aff6"/>
              <w:rPr>
                <w:b/>
                <w:bCs w:val="0"/>
              </w:rPr>
            </w:pPr>
          </w:p>
        </w:tc>
        <w:tc>
          <w:tcPr>
            <w:tcW w:w="6984" w:type="dxa"/>
            <w:gridSpan w:val="20"/>
            <w:tcBorders>
              <w:top w:val="nil"/>
              <w:bottom w:val="nil"/>
              <w:right w:val="single" w:sz="8" w:space="0" w:color="1F497D" w:themeColor="text2"/>
            </w:tcBorders>
            <w:vAlign w:val="center"/>
          </w:tcPr>
          <w:p w:rsidR="00AA02B8" w:rsidRPr="00934AC6" w:rsidRDefault="00AA02B8" w:rsidP="00934AC6">
            <w:pPr>
              <w:pStyle w:val="aff6"/>
              <w:rPr>
                <w:b/>
                <w:bCs w:val="0"/>
              </w:rPr>
            </w:pPr>
            <w:r w:rsidRPr="00934AC6">
              <w:rPr>
                <w:b/>
                <w:bCs w:val="0"/>
              </w:rPr>
              <w:t>end if</w:t>
            </w:r>
          </w:p>
        </w:tc>
        <w:tc>
          <w:tcPr>
            <w:tcW w:w="390" w:type="dxa"/>
            <w:gridSpan w:val="2"/>
            <w:tcBorders>
              <w:left w:val="single" w:sz="8" w:space="0" w:color="1F497D" w:themeColor="text2"/>
            </w:tcBorders>
          </w:tcPr>
          <w:p w:rsidR="00AA02B8" w:rsidRDefault="00AA02B8" w:rsidP="0008204E">
            <w:pPr>
              <w:bidi w:val="0"/>
            </w:pPr>
          </w:p>
        </w:tc>
      </w:tr>
      <w:tr w:rsidR="00AA02B8" w:rsidTr="00D71B0F">
        <w:trPr>
          <w:trHeight w:val="170"/>
        </w:trPr>
        <w:tc>
          <w:tcPr>
            <w:tcW w:w="382" w:type="dxa"/>
            <w:gridSpan w:val="2"/>
            <w:tcBorders>
              <w:right w:val="single" w:sz="8" w:space="0" w:color="1F497D" w:themeColor="text2"/>
            </w:tcBorders>
            <w:vAlign w:val="center"/>
          </w:tcPr>
          <w:p w:rsidR="00AA02B8" w:rsidRPr="00934AC6" w:rsidRDefault="00AA02B8" w:rsidP="00934AC6">
            <w:pPr>
              <w:pStyle w:val="aff6"/>
              <w:rPr>
                <w:b/>
                <w:bCs w:val="0"/>
              </w:rPr>
            </w:pPr>
          </w:p>
        </w:tc>
        <w:tc>
          <w:tcPr>
            <w:tcW w:w="382" w:type="dxa"/>
            <w:gridSpan w:val="2"/>
            <w:tcBorders>
              <w:top w:val="nil"/>
              <w:left w:val="single" w:sz="8" w:space="0" w:color="1F497D" w:themeColor="text2"/>
              <w:bottom w:val="nil"/>
              <w:right w:val="nil"/>
            </w:tcBorders>
            <w:vAlign w:val="center"/>
          </w:tcPr>
          <w:p w:rsidR="00AA02B8" w:rsidRPr="00934AC6" w:rsidRDefault="00AA02B8" w:rsidP="00934AC6">
            <w:pPr>
              <w:pStyle w:val="aff6"/>
              <w:rPr>
                <w:b/>
                <w:bCs w:val="0"/>
              </w:rPr>
            </w:pPr>
          </w:p>
        </w:tc>
        <w:tc>
          <w:tcPr>
            <w:tcW w:w="7368" w:type="dxa"/>
            <w:gridSpan w:val="22"/>
            <w:tcBorders>
              <w:top w:val="nil"/>
              <w:left w:val="nil"/>
              <w:bottom w:val="nil"/>
              <w:right w:val="single" w:sz="8" w:space="0" w:color="1F497D" w:themeColor="text2"/>
            </w:tcBorders>
            <w:vAlign w:val="center"/>
          </w:tcPr>
          <w:p w:rsidR="00AA02B8" w:rsidRPr="00934AC6" w:rsidRDefault="00AA02B8" w:rsidP="00934AC6">
            <w:pPr>
              <w:pStyle w:val="aff6"/>
              <w:rPr>
                <w:b/>
                <w:bCs w:val="0"/>
              </w:rPr>
            </w:pPr>
            <w:r w:rsidRPr="00934AC6">
              <w:rPr>
                <w:b/>
                <w:bCs w:val="0"/>
              </w:rPr>
              <w:t>end if</w:t>
            </w:r>
          </w:p>
        </w:tc>
        <w:tc>
          <w:tcPr>
            <w:tcW w:w="390" w:type="dxa"/>
            <w:gridSpan w:val="2"/>
            <w:tcBorders>
              <w:left w:val="single" w:sz="8" w:space="0" w:color="1F497D" w:themeColor="text2"/>
            </w:tcBorders>
          </w:tcPr>
          <w:p w:rsidR="00AA02B8" w:rsidRDefault="00AA02B8" w:rsidP="0008204E">
            <w:pPr>
              <w:bidi w:val="0"/>
            </w:pPr>
          </w:p>
        </w:tc>
      </w:tr>
      <w:tr w:rsidR="00AA02B8" w:rsidTr="00D71B0F">
        <w:trPr>
          <w:trHeight w:val="170"/>
        </w:trPr>
        <w:tc>
          <w:tcPr>
            <w:tcW w:w="382" w:type="dxa"/>
            <w:gridSpan w:val="2"/>
            <w:tcBorders>
              <w:right w:val="single" w:sz="8" w:space="0" w:color="1F497D" w:themeColor="text2"/>
            </w:tcBorders>
            <w:vAlign w:val="center"/>
          </w:tcPr>
          <w:p w:rsidR="00AA02B8" w:rsidRPr="00934AC6" w:rsidRDefault="00AA02B8" w:rsidP="00934AC6">
            <w:pPr>
              <w:pStyle w:val="aff6"/>
              <w:rPr>
                <w:b/>
                <w:bCs w:val="0"/>
              </w:rPr>
            </w:pPr>
          </w:p>
        </w:tc>
        <w:tc>
          <w:tcPr>
            <w:tcW w:w="7750" w:type="dxa"/>
            <w:gridSpan w:val="24"/>
            <w:tcBorders>
              <w:top w:val="nil"/>
              <w:left w:val="single" w:sz="8" w:space="0" w:color="1F497D" w:themeColor="text2"/>
              <w:bottom w:val="single" w:sz="8" w:space="0" w:color="1F497D" w:themeColor="text2"/>
              <w:right w:val="single" w:sz="8" w:space="0" w:color="1F497D" w:themeColor="text2"/>
            </w:tcBorders>
            <w:vAlign w:val="center"/>
          </w:tcPr>
          <w:p w:rsidR="00AA02B8" w:rsidRPr="00934AC6" w:rsidRDefault="00AA02B8" w:rsidP="00934AC6">
            <w:pPr>
              <w:pStyle w:val="aff6"/>
              <w:rPr>
                <w:b/>
                <w:bCs w:val="0"/>
              </w:rPr>
            </w:pPr>
            <w:r w:rsidRPr="00934AC6">
              <w:rPr>
                <w:b/>
                <w:bCs w:val="0"/>
              </w:rPr>
              <w:t>end if</w:t>
            </w:r>
          </w:p>
        </w:tc>
        <w:tc>
          <w:tcPr>
            <w:tcW w:w="390" w:type="dxa"/>
            <w:gridSpan w:val="2"/>
            <w:tcBorders>
              <w:left w:val="single" w:sz="8" w:space="0" w:color="1F497D" w:themeColor="text2"/>
            </w:tcBorders>
          </w:tcPr>
          <w:p w:rsidR="00AA02B8" w:rsidRDefault="00AA02B8" w:rsidP="0008204E">
            <w:pPr>
              <w:bidi w:val="0"/>
            </w:pPr>
          </w:p>
        </w:tc>
      </w:tr>
      <w:tr w:rsidR="00AA02B8" w:rsidTr="00AA02B8">
        <w:trPr>
          <w:trHeight w:hRule="exact" w:val="340"/>
        </w:trPr>
        <w:tc>
          <w:tcPr>
            <w:tcW w:w="382" w:type="dxa"/>
            <w:gridSpan w:val="2"/>
          </w:tcPr>
          <w:p w:rsidR="00AA02B8" w:rsidRDefault="00AA02B8" w:rsidP="0008204E">
            <w:pPr>
              <w:bidi w:val="0"/>
            </w:pPr>
          </w:p>
        </w:tc>
        <w:tc>
          <w:tcPr>
            <w:tcW w:w="382" w:type="dxa"/>
            <w:gridSpan w:val="2"/>
            <w:tcBorders>
              <w:top w:val="single" w:sz="8" w:space="0" w:color="1F497D" w:themeColor="text2"/>
            </w:tcBorders>
          </w:tcPr>
          <w:p w:rsidR="00AA02B8" w:rsidRDefault="00AA02B8" w:rsidP="0008204E">
            <w:pPr>
              <w:bidi w:val="0"/>
            </w:pPr>
          </w:p>
        </w:tc>
        <w:tc>
          <w:tcPr>
            <w:tcW w:w="384" w:type="dxa"/>
            <w:gridSpan w:val="2"/>
            <w:tcBorders>
              <w:top w:val="single" w:sz="8" w:space="0" w:color="1F497D" w:themeColor="text2"/>
            </w:tcBorders>
          </w:tcPr>
          <w:p w:rsidR="00AA02B8" w:rsidRDefault="00AA02B8" w:rsidP="0008204E">
            <w:pPr>
              <w:bidi w:val="0"/>
            </w:pPr>
          </w:p>
        </w:tc>
        <w:tc>
          <w:tcPr>
            <w:tcW w:w="384" w:type="dxa"/>
            <w:gridSpan w:val="2"/>
            <w:tcBorders>
              <w:top w:val="single" w:sz="8" w:space="0" w:color="1F497D" w:themeColor="text2"/>
            </w:tcBorders>
          </w:tcPr>
          <w:p w:rsidR="00AA02B8" w:rsidRDefault="00AA02B8" w:rsidP="0008204E">
            <w:pPr>
              <w:bidi w:val="0"/>
            </w:pPr>
          </w:p>
        </w:tc>
        <w:tc>
          <w:tcPr>
            <w:tcW w:w="385" w:type="dxa"/>
            <w:gridSpan w:val="2"/>
            <w:tcBorders>
              <w:top w:val="single" w:sz="8" w:space="0" w:color="1F497D" w:themeColor="text2"/>
            </w:tcBorders>
          </w:tcPr>
          <w:p w:rsidR="00AA02B8" w:rsidRDefault="00AA02B8" w:rsidP="0008204E">
            <w:pPr>
              <w:bidi w:val="0"/>
            </w:pPr>
          </w:p>
        </w:tc>
        <w:tc>
          <w:tcPr>
            <w:tcW w:w="386" w:type="dxa"/>
            <w:tcBorders>
              <w:top w:val="single" w:sz="8" w:space="0" w:color="1F497D" w:themeColor="text2"/>
            </w:tcBorders>
          </w:tcPr>
          <w:p w:rsidR="00AA02B8" w:rsidRDefault="00AA02B8" w:rsidP="0008204E">
            <w:pPr>
              <w:bidi w:val="0"/>
            </w:pPr>
          </w:p>
        </w:tc>
        <w:tc>
          <w:tcPr>
            <w:tcW w:w="390" w:type="dxa"/>
            <w:tcBorders>
              <w:top w:val="single" w:sz="8" w:space="0" w:color="1F497D" w:themeColor="text2"/>
            </w:tcBorders>
          </w:tcPr>
          <w:p w:rsidR="00AA02B8" w:rsidRDefault="00AA02B8" w:rsidP="0008204E">
            <w:pPr>
              <w:bidi w:val="0"/>
            </w:pPr>
          </w:p>
        </w:tc>
        <w:tc>
          <w:tcPr>
            <w:tcW w:w="388" w:type="dxa"/>
            <w:tcBorders>
              <w:top w:val="single" w:sz="8" w:space="0" w:color="1F497D" w:themeColor="text2"/>
            </w:tcBorders>
          </w:tcPr>
          <w:p w:rsidR="00AA02B8" w:rsidRDefault="00AA02B8" w:rsidP="0008204E">
            <w:pPr>
              <w:bidi w:val="0"/>
            </w:pPr>
          </w:p>
        </w:tc>
        <w:tc>
          <w:tcPr>
            <w:tcW w:w="392" w:type="dxa"/>
            <w:tcBorders>
              <w:top w:val="single" w:sz="8" w:space="0" w:color="1F497D" w:themeColor="text2"/>
            </w:tcBorders>
          </w:tcPr>
          <w:p w:rsidR="00AA02B8" w:rsidRDefault="00AA02B8" w:rsidP="0008204E">
            <w:pPr>
              <w:bidi w:val="0"/>
            </w:pPr>
          </w:p>
        </w:tc>
        <w:tc>
          <w:tcPr>
            <w:tcW w:w="391" w:type="dxa"/>
            <w:tcBorders>
              <w:top w:val="single" w:sz="8" w:space="0" w:color="1F497D" w:themeColor="text2"/>
            </w:tcBorders>
          </w:tcPr>
          <w:p w:rsidR="00AA02B8" w:rsidRDefault="00AA02B8" w:rsidP="0008204E">
            <w:pPr>
              <w:bidi w:val="0"/>
            </w:pPr>
          </w:p>
        </w:tc>
        <w:tc>
          <w:tcPr>
            <w:tcW w:w="390" w:type="dxa"/>
            <w:tcBorders>
              <w:top w:val="single" w:sz="8" w:space="0" w:color="1F497D" w:themeColor="text2"/>
            </w:tcBorders>
          </w:tcPr>
          <w:p w:rsidR="00AA02B8" w:rsidRDefault="00AA02B8" w:rsidP="0008204E">
            <w:pPr>
              <w:bidi w:val="0"/>
            </w:pPr>
          </w:p>
        </w:tc>
        <w:tc>
          <w:tcPr>
            <w:tcW w:w="391" w:type="dxa"/>
            <w:tcBorders>
              <w:top w:val="single" w:sz="8" w:space="0" w:color="1F497D" w:themeColor="text2"/>
            </w:tcBorders>
          </w:tcPr>
          <w:p w:rsidR="00AA02B8" w:rsidRDefault="00AA02B8" w:rsidP="0008204E">
            <w:pPr>
              <w:bidi w:val="0"/>
            </w:pPr>
          </w:p>
        </w:tc>
        <w:tc>
          <w:tcPr>
            <w:tcW w:w="388"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6" w:type="dxa"/>
            <w:tcBorders>
              <w:top w:val="single" w:sz="8" w:space="0" w:color="1F497D" w:themeColor="text2"/>
            </w:tcBorders>
          </w:tcPr>
          <w:p w:rsidR="00AA02B8" w:rsidRDefault="00AA02B8" w:rsidP="0008204E">
            <w:pPr>
              <w:bidi w:val="0"/>
            </w:pPr>
          </w:p>
        </w:tc>
        <w:tc>
          <w:tcPr>
            <w:tcW w:w="394"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4" w:type="dxa"/>
            <w:tcBorders>
              <w:top w:val="single" w:sz="8" w:space="0" w:color="1F497D" w:themeColor="text2"/>
            </w:tcBorders>
          </w:tcPr>
          <w:p w:rsidR="00AA02B8" w:rsidRDefault="00AA02B8" w:rsidP="0008204E">
            <w:pPr>
              <w:bidi w:val="0"/>
            </w:pPr>
          </w:p>
        </w:tc>
        <w:tc>
          <w:tcPr>
            <w:tcW w:w="390" w:type="dxa"/>
            <w:gridSpan w:val="2"/>
          </w:tcPr>
          <w:p w:rsidR="00AA02B8" w:rsidRDefault="00AA02B8" w:rsidP="0008204E">
            <w:pPr>
              <w:bidi w:val="0"/>
            </w:pPr>
          </w:p>
        </w:tc>
      </w:tr>
      <w:tr w:rsidR="00AA02B8" w:rsidTr="00AA02B8">
        <w:trPr>
          <w:trHeight w:hRule="exact" w:val="340"/>
        </w:trPr>
        <w:tc>
          <w:tcPr>
            <w:tcW w:w="382" w:type="dxa"/>
            <w:gridSpan w:val="2"/>
          </w:tcPr>
          <w:p w:rsidR="00AA02B8" w:rsidRDefault="00AA02B8" w:rsidP="0008204E">
            <w:pPr>
              <w:bidi w:val="0"/>
            </w:pPr>
          </w:p>
        </w:tc>
        <w:tc>
          <w:tcPr>
            <w:tcW w:w="7750" w:type="dxa"/>
            <w:gridSpan w:val="24"/>
            <w:tcBorders>
              <w:bottom w:val="single" w:sz="8" w:space="0" w:color="1F497D" w:themeColor="text2"/>
            </w:tcBorders>
          </w:tcPr>
          <w:p w:rsidR="00AA02B8" w:rsidRPr="00C879CA" w:rsidRDefault="00AA02B8" w:rsidP="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RDefault="00AA02B8" w:rsidP="0008204E">
            <w:pPr>
              <w:bidi w:val="0"/>
            </w:pPr>
          </w:p>
        </w:tc>
        <w:tc>
          <w:tcPr>
            <w:tcW w:w="390" w:type="dxa"/>
            <w:gridSpan w:val="2"/>
            <w:tcBorders>
              <w:bottom w:val="nil"/>
            </w:tcBorders>
          </w:tcPr>
          <w:p w:rsidR="00AA02B8" w:rsidRDefault="00AA02B8" w:rsidP="0008204E">
            <w:pPr>
              <w:bidi w:val="0"/>
            </w:pPr>
          </w:p>
        </w:tc>
      </w:tr>
      <w:tr w:rsidR="00AA02B8" w:rsidTr="00AA02B8">
        <w:trPr>
          <w:trHeight w:hRule="exact" w:val="312"/>
        </w:trPr>
        <w:tc>
          <w:tcPr>
            <w:tcW w:w="382" w:type="dxa"/>
            <w:gridSpan w:val="2"/>
            <w:tcBorders>
              <w:right w:val="single" w:sz="8" w:space="0" w:color="1F497D" w:themeColor="text2"/>
            </w:tcBorders>
          </w:tcPr>
          <w:p w:rsidR="00AA02B8" w:rsidRDefault="00AA02B8" w:rsidP="0008204E">
            <w:pPr>
              <w:bidi w:val="0"/>
            </w:pPr>
          </w:p>
        </w:tc>
        <w:tc>
          <w:tcPr>
            <w:tcW w:w="7750" w:type="dxa"/>
            <w:gridSpan w:val="24"/>
            <w:tcBorders>
              <w:top w:val="single" w:sz="8" w:space="0" w:color="1F497D" w:themeColor="text2"/>
              <w:left w:val="single" w:sz="8" w:space="0" w:color="1F497D" w:themeColor="text2"/>
              <w:bottom w:val="nil"/>
              <w:right w:val="single" w:sz="8" w:space="0" w:color="1F497D" w:themeColor="text2"/>
            </w:tcBorders>
          </w:tcPr>
          <w:p w:rsidR="00AA02B8" w:rsidRPr="00225C4A" w:rsidRDefault="00AA02B8" w:rsidP="00934AC6">
            <w:pPr>
              <w:pStyle w:val="aff6"/>
            </w:pPr>
            <w:r w:rsidRPr="009214E0">
              <w:rPr>
                <w:color w:val="1F497D" w:themeColor="text2"/>
              </w:rPr>
              <w:t>expected</w:t>
            </w:r>
            <w:r w:rsidRPr="009214E0">
              <w:rPr>
                <w:color w:val="1F497D" w:themeColor="text2"/>
                <w:vertAlign w:val="subscript"/>
              </w:rPr>
              <w:t>P</w:t>
            </w:r>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sz="8" w:space="0" w:color="1F497D" w:themeColor="text2"/>
              <w:bottom w:val="nil"/>
              <w:right w:val="single" w:sz="18" w:space="0" w:color="1F497D" w:themeColor="text2"/>
            </w:tcBorders>
          </w:tcPr>
          <w:p w:rsidR="00AA02B8" w:rsidRPr="00225C4A"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225C4A" w:rsidRDefault="00AA02B8" w:rsidP="00AA02B8">
            <w:pPr>
              <w:pStyle w:val="pseudo-proc"/>
              <w:rPr>
                <w:rFonts w:ascii="Courier New" w:hAnsi="Courier New" w:cs="Courier New"/>
                <w:i w:val="0"/>
                <w:color w:val="auto"/>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single" w:sz="8" w:space="0" w:color="1F497D" w:themeColor="text2"/>
              <w:right w:val="single" w:sz="8" w:space="0" w:color="1F497D" w:themeColor="text2"/>
            </w:tcBorders>
          </w:tcPr>
          <w:p w:rsidR="00AA02B8" w:rsidRPr="00225C4A" w:rsidRDefault="00AA02B8" w:rsidP="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40"/>
        </w:trPr>
        <w:tc>
          <w:tcPr>
            <w:tcW w:w="366" w:type="dxa"/>
            <w:tcBorders>
              <w:right w:val="nil"/>
            </w:tcBorders>
          </w:tcPr>
          <w:p w:rsidR="00AA02B8" w:rsidRDefault="00AA02B8" w:rsidP="0008204E">
            <w:pPr>
              <w:bidi w:val="0"/>
            </w:pPr>
          </w:p>
        </w:tc>
        <w:tc>
          <w:tcPr>
            <w:tcW w:w="385" w:type="dxa"/>
            <w:gridSpan w:val="2"/>
            <w:tcBorders>
              <w:top w:val="single" w:sz="8" w:space="0" w:color="1F497D" w:themeColor="text2"/>
              <w:left w:val="nil"/>
              <w:bottom w:val="nil"/>
            </w:tcBorders>
          </w:tcPr>
          <w:p w:rsidR="00AA02B8" w:rsidRPr="007F0B81" w:rsidRDefault="00AA02B8" w:rsidP="00AA02B8">
            <w:pPr>
              <w:pStyle w:val="pseudo-proc"/>
              <w:rPr>
                <w:i w:val="0"/>
                <w:iCs/>
                <w:color w:val="auto"/>
              </w:rPr>
            </w:pPr>
          </w:p>
        </w:tc>
        <w:tc>
          <w:tcPr>
            <w:tcW w:w="386"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92"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90"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8"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2"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1"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0"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1"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8"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6"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4"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9" w:type="dxa"/>
            <w:gridSpan w:val="2"/>
            <w:tcBorders>
              <w:top w:val="single" w:sz="8" w:space="0" w:color="1F497D" w:themeColor="text2"/>
              <w:bottom w:val="nil"/>
              <w:right w:val="nil"/>
            </w:tcBorders>
          </w:tcPr>
          <w:p w:rsidR="00AA02B8" w:rsidRPr="007F0B81" w:rsidRDefault="00AA02B8" w:rsidP="00AA02B8">
            <w:pPr>
              <w:pStyle w:val="pseudo-proc"/>
              <w:rPr>
                <w:i w:val="0"/>
                <w:iCs/>
                <w:color w:val="auto"/>
              </w:rPr>
            </w:pPr>
          </w:p>
        </w:tc>
        <w:tc>
          <w:tcPr>
            <w:tcW w:w="375"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hRule="exact" w:val="340"/>
        </w:trPr>
        <w:tc>
          <w:tcPr>
            <w:tcW w:w="366" w:type="dxa"/>
            <w:tcBorders>
              <w:right w:val="nil"/>
            </w:tcBorders>
          </w:tcPr>
          <w:p w:rsidR="00AA02B8" w:rsidRDefault="00AA02B8" w:rsidP="0008204E">
            <w:pPr>
              <w:bidi w:val="0"/>
            </w:pPr>
          </w:p>
        </w:tc>
        <w:tc>
          <w:tcPr>
            <w:tcW w:w="7781" w:type="dxa"/>
            <w:gridSpan w:val="26"/>
            <w:tcBorders>
              <w:top w:val="nil"/>
              <w:left w:val="nil"/>
              <w:bottom w:val="single" w:sz="8" w:space="0" w:color="1F497D" w:themeColor="text2"/>
              <w:right w:val="nil"/>
            </w:tcBorders>
          </w:tcPr>
          <w:p w:rsidR="00AA02B8" w:rsidRPr="00350CCD" w:rsidRDefault="00AA02B8" w:rsidP="00AA02B8">
            <w:pPr>
              <w:pStyle w:val="pseudo-proc"/>
              <w:rPr>
                <w:b/>
                <w:bCs w:val="0"/>
              </w:rPr>
            </w:pPr>
            <w:r>
              <w:rPr>
                <w:b/>
                <w:bCs w:val="0"/>
              </w:rPr>
              <w:t>p</w:t>
            </w:r>
            <w:r w:rsidRPr="00350CCD">
              <w:rPr>
                <w:b/>
                <w:bCs w:val="0"/>
              </w:rPr>
              <w:t>rocedure TakeSnapshot</w:t>
            </w:r>
          </w:p>
          <w:p w:rsidR="00AA02B8" w:rsidRPr="00F11F97" w:rsidRDefault="00AA02B8" w:rsidP="00AA02B8">
            <w:pPr>
              <w:pStyle w:val="pseudo-proc"/>
              <w:rPr>
                <w:color w:val="auto"/>
              </w:rPr>
            </w:pPr>
          </w:p>
        </w:tc>
        <w:tc>
          <w:tcPr>
            <w:tcW w:w="375"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single" w:sz="8" w:space="0" w:color="1F497D" w:themeColor="text2"/>
              <w:left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4966EB" w:rsidRDefault="00AA02B8" w:rsidP="00AA02B8">
            <w:pPr>
              <w:pStyle w:val="pseudo-proc"/>
              <w:rPr>
                <w:i w:val="0"/>
                <w:iCs/>
                <w:color w:val="auto"/>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4966EB" w:rsidRDefault="00AA02B8" w:rsidP="00AA02B8">
            <w:pPr>
              <w:pStyle w:val="pseudo-proc"/>
              <w:rPr>
                <w:i w:val="0"/>
                <w:iCs/>
                <w:color w:val="auto"/>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single" w:sz="8" w:space="0" w:color="1F497D" w:themeColor="text2"/>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934AC6">
        <w:trPr>
          <w:trHeight w:hRule="exact" w:val="340"/>
        </w:trPr>
        <w:tc>
          <w:tcPr>
            <w:tcW w:w="366" w:type="dxa"/>
            <w:tcBorders>
              <w:bottom w:val="single" w:sz="18" w:space="0" w:color="1F497D" w:themeColor="text2"/>
            </w:tcBorders>
          </w:tcPr>
          <w:p w:rsidR="00AA02B8" w:rsidRDefault="00AA02B8" w:rsidP="0008204E">
            <w:pPr>
              <w:bidi w:val="0"/>
            </w:pPr>
          </w:p>
        </w:tc>
        <w:tc>
          <w:tcPr>
            <w:tcW w:w="7781" w:type="dxa"/>
            <w:gridSpan w:val="26"/>
            <w:tcBorders>
              <w:top w:val="single" w:sz="8" w:space="0" w:color="1F497D" w:themeColor="text2"/>
              <w:bottom w:val="single" w:sz="18" w:space="0" w:color="1F497D" w:themeColor="text2"/>
            </w:tcBorders>
          </w:tcPr>
          <w:p w:rsidR="00AA02B8" w:rsidRPr="005E5555" w:rsidRDefault="00AA02B8" w:rsidP="00AA02B8">
            <w:pPr>
              <w:pStyle w:val="pseudo-proc"/>
              <w:rPr>
                <w:b/>
                <w:bCs w:val="0"/>
                <w:i w:val="0"/>
                <w:iCs/>
                <w:color w:val="auto"/>
              </w:rPr>
            </w:pPr>
          </w:p>
        </w:tc>
        <w:tc>
          <w:tcPr>
            <w:tcW w:w="375" w:type="dxa"/>
            <w:tcBorders>
              <w:top w:val="nil"/>
              <w:bottom w:val="single" w:sz="18" w:space="0" w:color="1F497D" w:themeColor="text2"/>
            </w:tcBorders>
          </w:tcPr>
          <w:p w:rsidR="00AA02B8" w:rsidRDefault="00AA02B8" w:rsidP="0008204E">
            <w:pPr>
              <w:bidi w:val="0"/>
            </w:pPr>
          </w:p>
        </w:tc>
      </w:tr>
    </w:tbl>
    <w:p w:rsidR="004C3285" w:rsidRPr="004C3285" w:rsidRDefault="004C3285" w:rsidP="0008204E"/>
    <w:p w:rsidR="00E444CA" w:rsidRDefault="00E444CA" w:rsidP="0008204E">
      <w:pPr>
        <w:pStyle w:val="2"/>
        <w:rPr>
          <w:rtl/>
        </w:rPr>
      </w:pPr>
      <w:bookmarkStart w:id="13" w:name="_Toc515795748"/>
      <w:r>
        <w:rPr>
          <w:rFonts w:hint="cs"/>
          <w:rtl/>
        </w:rPr>
        <w:t>דוגמא</w:t>
      </w:r>
      <w:bookmarkEnd w:id="13"/>
    </w:p>
    <w:p w:rsidR="00B46D61" w:rsidRPr="00B46D61" w:rsidRDefault="00B46D61" w:rsidP="0008204E">
      <w:pPr>
        <w:pStyle w:val="aff3"/>
        <w:rPr>
          <w:rtl/>
        </w:rPr>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9" o:title=""/>
          </v:shape>
          <o:OLEObject Type="Embed" ProgID="PowerPoint.Show.12" ShapeID="_x0000_i1025" DrawAspect="Content" ObjectID="_1589537570" r:id="rId10"/>
        </w:object>
      </w:r>
    </w:p>
    <w:sectPr w:rsidR="00B46D61" w:rsidRPr="00B46D61"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0F" w:rsidRDefault="00C93324"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C93324" w:rsidRPr="00C93324">
                            <w:rPr>
                              <w:rFonts w:cs="Cambria"/>
                              <w:bCs/>
                              <w:iCs/>
                              <w:noProof/>
                              <w:szCs w:val="24"/>
                              <w:lang w:val="he-IL"/>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C93324" w:rsidRPr="00C93324">
                      <w:rPr>
                        <w:rFonts w:cs="Cambria"/>
                        <w:bCs/>
                        <w:iCs/>
                        <w:noProof/>
                        <w:szCs w:val="24"/>
                        <w:lang w:val="he-IL"/>
                      </w:rPr>
                      <w:t>7</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3324"/>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B7CA-ED35-4A36-8D80-ED4E3FA7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10413</TotalTime>
  <Pages>8</Pages>
  <Words>1319</Words>
  <Characters>6595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47</cp:revision>
  <cp:lastPrinted>2018-01-24T08:42:00Z</cp:lastPrinted>
  <dcterms:created xsi:type="dcterms:W3CDTF">2017-03-21T13:06:00Z</dcterms:created>
  <dcterms:modified xsi:type="dcterms:W3CDTF">2018-06-03T10:26:00Z</dcterms:modified>
</cp:coreProperties>
</file>