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301" w:rsidRDefault="007710B8">
      <w:pPr>
        <w:rPr>
          <w:rtl/>
        </w:rPr>
      </w:pPr>
      <w:r>
        <w:br/>
      </w:r>
      <w:r>
        <w:rPr>
          <w:rFonts w:ascii="Arial" w:hAnsi="Arial" w:cs="Arial"/>
          <w:color w:val="212121"/>
          <w:shd w:val="clear" w:color="auto" w:fill="FFFFFF"/>
          <w:rtl/>
        </w:rPr>
        <w:t>שתי גישות עצמאיות המשמשות להערכת התפלגות זיהום דו-</w:t>
      </w:r>
      <w:r w:rsidR="00004E08">
        <w:rPr>
          <w:rFonts w:ascii="Arial" w:hAnsi="Arial" w:cs="Arial" w:hint="cs"/>
          <w:color w:val="212121"/>
          <w:shd w:val="clear" w:color="auto" w:fill="FFFFFF"/>
          <w:rtl/>
        </w:rPr>
        <w:t>ממדית</w:t>
      </w:r>
      <w:r>
        <w:rPr>
          <w:rFonts w:ascii="Arial" w:hAnsi="Arial" w:cs="Arial"/>
          <w:color w:val="212121"/>
          <w:shd w:val="clear" w:color="auto" w:fill="FFFFFF"/>
          <w:rtl/>
        </w:rPr>
        <w:t xml:space="preserve"> בקומת הקרקע </w:t>
      </w:r>
      <w:r w:rsidR="007C779E">
        <w:rPr>
          <w:rFonts w:ascii="Arial" w:hAnsi="Arial" w:cs="Arial"/>
          <w:color w:val="212121"/>
          <w:shd w:val="clear" w:color="auto" w:fill="FFFFFF"/>
          <w:rtl/>
        </w:rPr>
        <w:br/>
      </w:r>
      <w:r>
        <w:rPr>
          <w:rFonts w:ascii="Arial" w:hAnsi="Arial" w:cs="Arial"/>
          <w:color w:val="212121"/>
          <w:shd w:val="clear" w:color="auto" w:fill="FFFFFF"/>
          <w:rtl/>
        </w:rPr>
        <w:t>בהתבסס על מידע ניטור אוויר</w:t>
      </w:r>
      <w:r w:rsidR="007C779E">
        <w:rPr>
          <w:rFonts w:hint="cs"/>
          <w:rtl/>
        </w:rPr>
        <w:t>:</w:t>
      </w:r>
    </w:p>
    <w:p w:rsidR="007C779E" w:rsidRPr="007C779E" w:rsidRDefault="007C779E">
      <w:pPr>
        <w:rPr>
          <w:rFonts w:ascii="Arial" w:hAnsi="Arial" w:cs="Arial"/>
          <w:color w:val="212121"/>
          <w:shd w:val="clear" w:color="auto" w:fill="FFFFFF"/>
          <w:rtl/>
        </w:rPr>
      </w:pPr>
    </w:p>
    <w:p w:rsidR="007C779E" w:rsidRPr="007131C9" w:rsidRDefault="007C779E" w:rsidP="007C779E">
      <w:pPr>
        <w:pStyle w:val="HTML"/>
        <w:shd w:val="clear" w:color="auto" w:fill="FFFFFF"/>
        <w:bidi/>
        <w:rPr>
          <w:rFonts w:ascii="Arial" w:eastAsiaTheme="minorHAnsi" w:hAnsi="Arial" w:cs="Arial"/>
          <w:color w:val="212121"/>
          <w:sz w:val="22"/>
          <w:szCs w:val="22"/>
          <w:shd w:val="clear" w:color="auto" w:fill="FFFFFF"/>
          <w:rtl/>
        </w:rPr>
      </w:pPr>
      <w:r w:rsidRPr="007C779E">
        <w:rPr>
          <w:rFonts w:ascii="Arial" w:eastAsiaTheme="minorHAnsi" w:hAnsi="Arial" w:cs="Arial"/>
          <w:b/>
          <w:bCs/>
          <w:color w:val="212121"/>
          <w:sz w:val="22"/>
          <w:szCs w:val="22"/>
          <w:shd w:val="clear" w:color="auto" w:fill="FFFFFF"/>
          <w:rtl/>
        </w:rPr>
        <w:t>מופשט.</w:t>
      </w:r>
      <w:r w:rsidRPr="007C779E">
        <w:rPr>
          <w:rFonts w:ascii="Arial" w:eastAsiaTheme="minorHAnsi" w:hAnsi="Arial" w:cs="Arial"/>
          <w:color w:val="212121"/>
          <w:sz w:val="22"/>
          <w:szCs w:val="22"/>
          <w:shd w:val="clear" w:color="auto" w:fill="FFFFFF"/>
          <w:rtl/>
        </w:rPr>
        <w:t xml:space="preserve"> אחד השימושים העיקריים של ניטור </w:t>
      </w:r>
      <w:r>
        <w:rPr>
          <w:rFonts w:ascii="Arial" w:hAnsi="Arial" w:cs="Arial" w:hint="cs"/>
          <w:color w:val="212121"/>
          <w:shd w:val="clear" w:color="auto" w:fill="FFFFFF"/>
          <w:rtl/>
        </w:rPr>
        <w:t xml:space="preserve">קרינת </w:t>
      </w:r>
      <w:r w:rsidRPr="007C779E">
        <w:rPr>
          <w:rFonts w:ascii="Arial" w:eastAsiaTheme="minorHAnsi" w:hAnsi="Arial" w:cs="Arial"/>
          <w:color w:val="212121"/>
          <w:sz w:val="22"/>
          <w:szCs w:val="22"/>
          <w:shd w:val="clear" w:color="auto" w:fill="FFFFFF"/>
          <w:rtl/>
        </w:rPr>
        <w:t>אוויר הוא מיפוי של אזור מזוהם על ידי איזוטופים רדיואקטיביים.</w:t>
      </w:r>
      <w:r>
        <w:rPr>
          <w:rFonts w:ascii="Arial" w:hAnsi="Arial" w:cs="Arial" w:hint="cs"/>
          <w:color w:val="212121"/>
          <w:shd w:val="clear" w:color="auto" w:fill="FFFFFF"/>
          <w:rtl/>
        </w:rPr>
        <w:t xml:space="preserve"> </w:t>
      </w:r>
      <w:r w:rsidRPr="000A798F">
        <w:rPr>
          <w:rFonts w:ascii="Arial" w:eastAsiaTheme="minorHAnsi" w:hAnsi="Arial" w:cs="Arial"/>
          <w:color w:val="212121"/>
          <w:sz w:val="22"/>
          <w:szCs w:val="22"/>
          <w:shd w:val="clear" w:color="auto" w:fill="FFFFFF"/>
          <w:rtl/>
        </w:rPr>
        <w:t>בעבודה זו נציג שתי גישות עצמאיות, יתירות ושיטות משלימות, על מנת לאמוד את רמת פעילות הקרינה של אזור מזוהם, תוך שימוש במידע לניטור אוויר.</w:t>
      </w:r>
      <w:r w:rsidR="000A798F">
        <w:rPr>
          <w:rFonts w:ascii="inherit" w:hAnsi="inherit"/>
          <w:color w:val="212121"/>
          <w:rtl/>
        </w:rPr>
        <w:br/>
      </w:r>
      <w:r w:rsidR="000A798F" w:rsidRPr="007131C9">
        <w:rPr>
          <w:rFonts w:ascii="Arial" w:eastAsiaTheme="minorHAnsi" w:hAnsi="Arial" w:cs="Arial"/>
          <w:color w:val="212121"/>
          <w:sz w:val="22"/>
          <w:szCs w:val="22"/>
          <w:shd w:val="clear" w:color="auto" w:fill="FFFFFF"/>
          <w:rtl/>
        </w:rPr>
        <w:t>בשל מגבלות מתמטיות, ניטור אווירי של שדה רדיואקטיבי אינו יכול לספק התפלגות תלת-ממדית של הזיהום בתוך הענן הרדיואקטיבי</w:t>
      </w:r>
      <w:r w:rsidR="000A798F" w:rsidRPr="007131C9">
        <w:rPr>
          <w:rFonts w:ascii="Arial" w:eastAsiaTheme="minorHAnsi" w:hAnsi="Arial" w:cs="Arial" w:hint="cs"/>
          <w:color w:val="212121"/>
          <w:sz w:val="22"/>
          <w:szCs w:val="22"/>
          <w:shd w:val="clear" w:color="auto" w:fill="FFFFFF"/>
          <w:rtl/>
        </w:rPr>
        <w:t xml:space="preserve">. </w:t>
      </w:r>
      <w:r w:rsidR="00E763B8" w:rsidRPr="007131C9">
        <w:rPr>
          <w:rFonts w:ascii="Arial" w:eastAsiaTheme="minorHAnsi" w:hAnsi="Arial" w:cs="Arial"/>
          <w:color w:val="212121"/>
          <w:sz w:val="22"/>
          <w:szCs w:val="22"/>
          <w:shd w:val="clear" w:color="auto" w:fill="FFFFFF"/>
          <w:rtl/>
        </w:rPr>
        <w:t>עם זאת, הערכה טובה למדי של התפלגות זיהום 2</w:t>
      </w:r>
      <w:r w:rsidR="00E763B8" w:rsidRPr="007131C9">
        <w:rPr>
          <w:rFonts w:ascii="Arial" w:eastAsiaTheme="minorHAnsi" w:hAnsi="Arial" w:cs="Arial"/>
          <w:color w:val="212121"/>
          <w:sz w:val="22"/>
          <w:szCs w:val="22"/>
          <w:shd w:val="clear" w:color="auto" w:fill="FFFFFF"/>
        </w:rPr>
        <w:t>D</w:t>
      </w:r>
      <w:r w:rsidR="00E763B8" w:rsidRPr="007131C9">
        <w:rPr>
          <w:rFonts w:ascii="Arial" w:eastAsiaTheme="minorHAnsi" w:hAnsi="Arial" w:cs="Arial"/>
          <w:color w:val="212121"/>
          <w:sz w:val="22"/>
          <w:szCs w:val="22"/>
          <w:shd w:val="clear" w:color="auto" w:fill="FFFFFF"/>
          <w:rtl/>
        </w:rPr>
        <w:t xml:space="preserve"> על הקרקע ניתן להשיג על ידי מדידת שדה רדיואקטיבי</w:t>
      </w:r>
      <w:r w:rsidR="00E763B8" w:rsidRPr="007131C9">
        <w:rPr>
          <w:rFonts w:ascii="Arial" w:eastAsiaTheme="minorHAnsi" w:hAnsi="Arial" w:cs="Arial" w:hint="cs"/>
          <w:color w:val="212121"/>
          <w:sz w:val="22"/>
          <w:szCs w:val="22"/>
          <w:shd w:val="clear" w:color="auto" w:fill="FFFFFF"/>
          <w:rtl/>
        </w:rPr>
        <w:t xml:space="preserve"> </w:t>
      </w:r>
      <w:r w:rsidR="00E763B8" w:rsidRPr="007131C9">
        <w:rPr>
          <w:rFonts w:ascii="Arial" w:eastAsiaTheme="minorHAnsi" w:hAnsi="Arial" w:cs="Arial"/>
          <w:color w:val="212121"/>
          <w:sz w:val="22"/>
          <w:szCs w:val="22"/>
          <w:shd w:val="clear" w:color="auto" w:fill="FFFFFF"/>
          <w:rtl/>
        </w:rPr>
        <w:t>מגובה קבוע של 100 עד 500 מטרים.</w:t>
      </w:r>
    </w:p>
    <w:p w:rsidR="00E763B8" w:rsidRPr="007131C9" w:rsidRDefault="00980C00" w:rsidP="007C779E">
      <w:pPr>
        <w:pStyle w:val="HTML"/>
        <w:shd w:val="clear" w:color="auto" w:fill="FFFFFF"/>
        <w:bidi/>
        <w:rPr>
          <w:rFonts w:ascii="Arial" w:eastAsiaTheme="minorHAnsi" w:hAnsi="Arial" w:cs="Arial" w:hint="cs"/>
          <w:color w:val="212121"/>
          <w:sz w:val="22"/>
          <w:szCs w:val="22"/>
          <w:shd w:val="clear" w:color="auto" w:fill="FFFFFF"/>
          <w:rtl/>
        </w:rPr>
      </w:pPr>
      <w:r w:rsidRPr="007131C9">
        <w:rPr>
          <w:rFonts w:ascii="Arial" w:eastAsiaTheme="minorHAnsi" w:hAnsi="Arial" w:cs="Arial"/>
          <w:color w:val="212121"/>
          <w:sz w:val="22"/>
          <w:szCs w:val="22"/>
          <w:shd w:val="clear" w:color="auto" w:fill="FFFFFF"/>
          <w:rtl/>
        </w:rPr>
        <w:t>יש להשתמש בשתי גישות עצמאיות משלימות כדי לפתור בעיה זו: פתרון המטריצה האלמנטרי</w:t>
      </w:r>
      <w:r w:rsidR="007131C9" w:rsidRPr="007131C9">
        <w:rPr>
          <w:rFonts w:ascii="Arial" w:eastAsiaTheme="minorHAnsi" w:hAnsi="Arial" w:cs="Arial" w:hint="cs"/>
          <w:color w:val="212121"/>
          <w:sz w:val="22"/>
          <w:szCs w:val="22"/>
          <w:shd w:val="clear" w:color="auto" w:fill="FFFFFF"/>
          <w:rtl/>
        </w:rPr>
        <w:t>ת</w:t>
      </w:r>
      <w:r w:rsidRPr="007131C9">
        <w:rPr>
          <w:rFonts w:ascii="Arial" w:eastAsiaTheme="minorHAnsi" w:hAnsi="Arial" w:cs="Arial"/>
          <w:color w:val="212121"/>
          <w:sz w:val="22"/>
          <w:szCs w:val="22"/>
          <w:shd w:val="clear" w:color="auto" w:fill="FFFFFF"/>
          <w:rtl/>
        </w:rPr>
        <w:t xml:space="preserve"> לאחר סימולציה מותנית ויישום המבוסס על משוואת שטיין</w:t>
      </w:r>
      <w:r w:rsidR="007131C9">
        <w:rPr>
          <w:rFonts w:ascii="Arial" w:eastAsiaTheme="minorHAnsi" w:hAnsi="Arial" w:cs="Arial" w:hint="cs"/>
          <w:color w:val="212121"/>
          <w:sz w:val="22"/>
          <w:szCs w:val="22"/>
          <w:shd w:val="clear" w:color="auto" w:fill="FFFFFF"/>
          <w:rtl/>
        </w:rPr>
        <w:t>.</w:t>
      </w:r>
    </w:p>
    <w:p w:rsidR="007C779E" w:rsidRPr="007C779E" w:rsidRDefault="007C779E" w:rsidP="007C7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 w:hint="cs"/>
          <w:color w:val="212121"/>
          <w:shd w:val="clear" w:color="auto" w:fill="FFFFFF"/>
          <w:rtl/>
        </w:rPr>
      </w:pPr>
    </w:p>
    <w:p w:rsidR="00004E08" w:rsidRDefault="007131C9" w:rsidP="009077A5">
      <w:pPr>
        <w:rPr>
          <w:rFonts w:ascii="Arial" w:hAnsi="Arial" w:cs="Arial" w:hint="cs"/>
          <w:color w:val="212121"/>
          <w:shd w:val="clear" w:color="auto" w:fill="FFFFFF"/>
          <w:rtl/>
        </w:rPr>
      </w:pPr>
      <w:r w:rsidRPr="007131C9">
        <w:rPr>
          <w:rFonts w:ascii="Arial" w:hAnsi="Arial" w:cs="Arial"/>
          <w:b/>
          <w:bCs/>
          <w:color w:val="212121"/>
          <w:shd w:val="clear" w:color="auto" w:fill="FFFFFF"/>
          <w:rtl/>
        </w:rPr>
        <w:t>מבוא וחישוב עקרונות</w:t>
      </w:r>
      <w:r>
        <w:rPr>
          <w:rFonts w:ascii="Arial" w:hAnsi="Arial" w:cs="Arial"/>
          <w:color w:val="212121"/>
          <w:shd w:val="clear" w:color="auto" w:fill="FFFFFF"/>
          <w:rtl/>
        </w:rPr>
        <w:br/>
      </w:r>
      <w:r w:rsidRPr="007131C9">
        <w:rPr>
          <w:rFonts w:ascii="Arial" w:hAnsi="Arial" w:cs="Arial"/>
          <w:color w:val="212121"/>
          <w:shd w:val="clear" w:color="auto" w:fill="FFFFFF"/>
          <w:rtl/>
        </w:rPr>
        <w:t xml:space="preserve">אחד השימושים העיקריים של ניטור </w:t>
      </w:r>
      <w:r>
        <w:rPr>
          <w:rFonts w:ascii="Arial" w:hAnsi="Arial" w:cs="Arial" w:hint="cs"/>
          <w:color w:val="212121"/>
          <w:shd w:val="clear" w:color="auto" w:fill="FFFFFF"/>
          <w:rtl/>
        </w:rPr>
        <w:t xml:space="preserve">קרינת </w:t>
      </w:r>
      <w:r w:rsidRPr="007131C9">
        <w:rPr>
          <w:rFonts w:ascii="Arial" w:hAnsi="Arial" w:cs="Arial"/>
          <w:color w:val="212121"/>
          <w:shd w:val="clear" w:color="auto" w:fill="FFFFFF"/>
          <w:rtl/>
        </w:rPr>
        <w:t>אוויר הוא במיפוי של אזור מזוהם על ידי איזוטופים רדיואקטיביים.</w:t>
      </w:r>
      <w:r>
        <w:rPr>
          <w:rFonts w:ascii="Arial" w:hAnsi="Arial" w:cs="Arial" w:hint="cs"/>
          <w:color w:val="212121"/>
          <w:shd w:val="clear" w:color="auto" w:fill="FFFFFF"/>
          <w:rtl/>
        </w:rPr>
        <w:t xml:space="preserve"> </w:t>
      </w:r>
      <w:r w:rsidR="00004E08" w:rsidRPr="00004E08">
        <w:rPr>
          <w:rFonts w:ascii="Arial" w:hAnsi="Arial" w:cs="Arial"/>
          <w:color w:val="212121"/>
          <w:shd w:val="clear" w:color="auto" w:fill="FFFFFF"/>
          <w:rtl/>
        </w:rPr>
        <w:t>נתוני הקלט מורכבים מהפצת הזיהום הרדיואקטיבי שנמצא על שטח קרקע מרובע המתקבל על ידי</w:t>
      </w:r>
      <w:r w:rsidR="00004E08">
        <w:rPr>
          <w:rFonts w:ascii="Arial" w:hAnsi="Arial" w:cs="Arial" w:hint="cs"/>
          <w:color w:val="212121"/>
          <w:shd w:val="clear" w:color="auto" w:fill="FFFFFF"/>
          <w:rtl/>
        </w:rPr>
        <w:t xml:space="preserve"> </w:t>
      </w:r>
      <w:r w:rsidR="00004E08" w:rsidRPr="00004E08">
        <w:rPr>
          <w:rFonts w:ascii="Arial" w:hAnsi="Arial" w:cs="Arial"/>
          <w:color w:val="212121"/>
          <w:shd w:val="clear" w:color="auto" w:fill="FFFFFF"/>
          <w:rtl/>
        </w:rPr>
        <w:t>מסוק המצויד בגלאי קרינה המבצע טיס</w:t>
      </w:r>
      <w:r w:rsidR="00004E08">
        <w:rPr>
          <w:rFonts w:ascii="Arial" w:hAnsi="Arial" w:cs="Arial" w:hint="cs"/>
          <w:color w:val="212121"/>
          <w:shd w:val="clear" w:color="auto" w:fill="FFFFFF"/>
          <w:rtl/>
        </w:rPr>
        <w:t>ת</w:t>
      </w:r>
      <w:r w:rsidR="00004E08" w:rsidRPr="00004E08">
        <w:rPr>
          <w:rFonts w:ascii="Arial" w:hAnsi="Arial" w:cs="Arial"/>
          <w:color w:val="212121"/>
          <w:shd w:val="clear" w:color="auto" w:fill="FFFFFF"/>
          <w:rtl/>
        </w:rPr>
        <w:t xml:space="preserve"> סריקה מעל </w:t>
      </w:r>
      <w:r w:rsidR="00004E08">
        <w:rPr>
          <w:rFonts w:ascii="Arial" w:hAnsi="Arial" w:cs="Arial" w:hint="cs"/>
          <w:color w:val="212121"/>
          <w:shd w:val="clear" w:color="auto" w:fill="FFFFFF"/>
          <w:rtl/>
        </w:rPr>
        <w:t>פיסת הקרקע</w:t>
      </w:r>
      <w:r w:rsidR="00004E08" w:rsidRPr="00004E08">
        <w:rPr>
          <w:rFonts w:ascii="Arial" w:hAnsi="Arial" w:cs="Arial"/>
          <w:color w:val="212121"/>
          <w:shd w:val="clear" w:color="auto" w:fill="FFFFFF"/>
          <w:rtl/>
        </w:rPr>
        <w:t>.</w:t>
      </w:r>
      <w:r w:rsidR="008F5CBB">
        <w:rPr>
          <w:rFonts w:ascii="Arial" w:hAnsi="Arial" w:cs="Arial"/>
          <w:color w:val="212121"/>
          <w:shd w:val="clear" w:color="auto" w:fill="FFFFFF"/>
          <w:rtl/>
        </w:rPr>
        <w:br/>
      </w:r>
      <w:r w:rsidR="008F5CBB" w:rsidRPr="008F5CBB">
        <w:rPr>
          <w:rFonts w:ascii="Arial" w:hAnsi="Arial" w:cs="Arial"/>
          <w:color w:val="212121"/>
          <w:shd w:val="clear" w:color="auto" w:fill="FFFFFF"/>
          <w:rtl/>
        </w:rPr>
        <w:t xml:space="preserve">רשת דמיונית של </w:t>
      </w:r>
      <w:r w:rsidR="008F5CBB" w:rsidRPr="008F5CBB">
        <w:rPr>
          <w:rFonts w:ascii="Arial" w:hAnsi="Arial" w:cs="Arial"/>
          <w:color w:val="212121"/>
          <w:shd w:val="clear" w:color="auto" w:fill="FFFFFF"/>
        </w:rPr>
        <w:t xml:space="preserve">N </w:t>
      </w:r>
      <w:proofErr w:type="spellStart"/>
      <w:r w:rsidR="008F5CBB" w:rsidRPr="008F5CBB">
        <w:rPr>
          <w:rFonts w:ascii="Arial" w:hAnsi="Arial" w:cs="Arial"/>
          <w:color w:val="212121"/>
          <w:shd w:val="clear" w:color="auto" w:fill="FFFFFF"/>
        </w:rPr>
        <w:t>N</w:t>
      </w:r>
      <w:proofErr w:type="spellEnd"/>
      <w:r w:rsidR="008F5CBB" w:rsidRPr="008F5CBB">
        <w:rPr>
          <w:rFonts w:ascii="Arial" w:hAnsi="Arial" w:cs="Arial"/>
          <w:color w:val="212121"/>
          <w:shd w:val="clear" w:color="auto" w:fill="FFFFFF"/>
          <w:rtl/>
        </w:rPr>
        <w:t xml:space="preserve"> ממוקמת על </w:t>
      </w:r>
      <w:r w:rsidR="008F5CBB">
        <w:rPr>
          <w:rFonts w:ascii="Arial" w:hAnsi="Arial" w:cs="Arial" w:hint="cs"/>
          <w:color w:val="212121"/>
          <w:shd w:val="clear" w:color="auto" w:fill="FFFFFF"/>
          <w:rtl/>
        </w:rPr>
        <w:t xml:space="preserve">השטח </w:t>
      </w:r>
      <w:r w:rsidR="008F5CBB" w:rsidRPr="008F5CBB">
        <w:rPr>
          <w:rFonts w:ascii="Arial" w:hAnsi="Arial" w:cs="Arial"/>
          <w:color w:val="212121"/>
          <w:shd w:val="clear" w:color="auto" w:fill="FFFFFF"/>
          <w:rtl/>
        </w:rPr>
        <w:t>ומחלקת אותו ל</w:t>
      </w:r>
      <w:r w:rsidR="008F5CBB" w:rsidRPr="008F5CBB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8F5CBB" w:rsidRPr="008F5CBB">
        <w:rPr>
          <w:rFonts w:ascii="Arial" w:hAnsi="Arial" w:cs="Arial"/>
          <w:color w:val="212121"/>
          <w:shd w:val="clear" w:color="auto" w:fill="FFFFFF"/>
        </w:rPr>
        <w:t>N ^ 2</w:t>
      </w:r>
      <w:r w:rsidR="008F5CBB" w:rsidRPr="008F5CBB">
        <w:rPr>
          <w:rFonts w:ascii="Arial" w:hAnsi="Arial" w:cs="Arial"/>
          <w:color w:val="212121"/>
          <w:shd w:val="clear" w:color="auto" w:fill="FFFFFF"/>
          <w:rtl/>
        </w:rPr>
        <w:t>ריבועים אינדיבידואליים</w:t>
      </w:r>
      <w:r w:rsidR="008F5CBB">
        <w:rPr>
          <w:rFonts w:ascii="Arial" w:hAnsi="Arial" w:cs="Arial" w:hint="cs"/>
          <w:color w:val="212121"/>
          <w:shd w:val="clear" w:color="auto" w:fill="FFFFFF"/>
          <w:rtl/>
        </w:rPr>
        <w:t>.</w:t>
      </w:r>
      <w:r w:rsidR="00C42C9A">
        <w:rPr>
          <w:rFonts w:ascii="Arial" w:hAnsi="Arial" w:cs="Arial"/>
          <w:color w:val="212121"/>
          <w:shd w:val="clear" w:color="auto" w:fill="FFFFFF"/>
          <w:rtl/>
        </w:rPr>
        <w:br/>
      </w:r>
      <w:r w:rsidR="00C42C9A" w:rsidRPr="00C42C9A">
        <w:rPr>
          <w:rFonts w:ascii="Arial" w:hAnsi="Arial" w:cs="Arial"/>
          <w:color w:val="212121"/>
          <w:shd w:val="clear" w:color="auto" w:fill="FFFFFF"/>
          <w:rtl/>
        </w:rPr>
        <w:t xml:space="preserve">אורכי הריבוע הם האורכים של הקרקע ומרכזי הריבוע הם נקודות </w:t>
      </w:r>
      <w:r w:rsidR="009077A5">
        <w:rPr>
          <w:rFonts w:ascii="Arial" w:hAnsi="Arial" w:cs="Arial" w:hint="cs"/>
          <w:color w:val="212121"/>
          <w:shd w:val="clear" w:color="auto" w:fill="FFFFFF"/>
          <w:rtl/>
        </w:rPr>
        <w:t xml:space="preserve">הרשת. </w:t>
      </w:r>
      <w:r w:rsidR="009077A5" w:rsidRPr="009077A5">
        <w:rPr>
          <w:rFonts w:ascii="Arial" w:hAnsi="Arial" w:cs="Arial"/>
          <w:color w:val="212121"/>
          <w:shd w:val="clear" w:color="auto" w:fill="FFFFFF"/>
          <w:rtl/>
        </w:rPr>
        <w:t>כל ריבוע (תא) של הרשת נחשב בעל "מרכז זיהום", אשר יטופל בחישוב כמקור נקודה הממוקם במרכז התא.</w:t>
      </w:r>
      <w:r w:rsidR="008D1726">
        <w:rPr>
          <w:rFonts w:ascii="Arial" w:hAnsi="Arial" w:cs="Arial"/>
          <w:color w:val="212121"/>
          <w:shd w:val="clear" w:color="auto" w:fill="FFFFFF"/>
          <w:rtl/>
        </w:rPr>
        <w:br/>
      </w:r>
      <w:r w:rsidR="008D1726" w:rsidRPr="008D1726">
        <w:rPr>
          <w:rFonts w:ascii="Arial" w:hAnsi="Arial" w:cs="Arial"/>
          <w:color w:val="212121"/>
          <w:shd w:val="clear" w:color="auto" w:fill="FFFFFF"/>
          <w:rtl/>
        </w:rPr>
        <w:t>היחס בין שדה הקרינה הנמדד לבין השטח המזוהם ניתן על ידי סדרה של משוואות לינאריות, שבהן הזיהום מעוצב כפרמטר מוקף, מרוכז במרכז כל ריבוע.</w:t>
      </w:r>
      <w:r w:rsidR="008D1726">
        <w:rPr>
          <w:rFonts w:ascii="Arial" w:hAnsi="Arial" w:cs="Arial"/>
          <w:color w:val="212121"/>
          <w:shd w:val="clear" w:color="auto" w:fill="FFFFFF"/>
        </w:rPr>
        <w:br/>
      </w:r>
      <w:r w:rsidR="008D1726" w:rsidRPr="008D1726">
        <w:rPr>
          <w:rFonts w:ascii="Arial" w:hAnsi="Arial" w:cs="Arial"/>
          <w:color w:val="212121"/>
          <w:shd w:val="clear" w:color="auto" w:fill="FFFFFF"/>
          <w:rtl/>
        </w:rPr>
        <w:t xml:space="preserve">פונקציית התגובה של גלאי </w:t>
      </w:r>
      <w:r w:rsidR="008D1726" w:rsidRPr="008D1726">
        <w:rPr>
          <w:rFonts w:ascii="Arial" w:hAnsi="Arial" w:cs="Arial"/>
          <w:color w:val="212121"/>
          <w:shd w:val="clear" w:color="auto" w:fill="FFFFFF"/>
        </w:rPr>
        <w:t>D</w:t>
      </w:r>
      <w:r w:rsidR="008D1726" w:rsidRPr="008D1726">
        <w:rPr>
          <w:rFonts w:ascii="Arial" w:hAnsi="Arial" w:cs="Arial"/>
          <w:color w:val="212121"/>
          <w:shd w:val="clear" w:color="auto" w:fill="FFFFFF"/>
          <w:rtl/>
        </w:rPr>
        <w:t xml:space="preserve"> לקרינה של יחידת העוצמה הנפלטת ממקור נקודה מרחוק </w:t>
      </w:r>
      <w:r w:rsidR="008D1726" w:rsidRPr="008D1726">
        <w:rPr>
          <w:rFonts w:ascii="Arial" w:hAnsi="Arial" w:cs="Arial"/>
          <w:color w:val="212121"/>
          <w:shd w:val="clear" w:color="auto" w:fill="FFFFFF"/>
        </w:rPr>
        <w:t>R</w:t>
      </w:r>
      <w:r w:rsidR="008D1726" w:rsidRPr="008D1726">
        <w:rPr>
          <w:rFonts w:ascii="Arial" w:hAnsi="Arial" w:cs="Arial"/>
          <w:color w:val="212121"/>
          <w:shd w:val="clear" w:color="auto" w:fill="FFFFFF"/>
          <w:rtl/>
        </w:rPr>
        <w:t xml:space="preserve"> מתוך הגלאי ניתנת על ידי:</w:t>
      </w:r>
      <w:r w:rsidR="00117CDA">
        <w:rPr>
          <w:rFonts w:ascii="Arial" w:hAnsi="Arial" w:cs="Arial" w:hint="cs"/>
          <w:color w:val="212121"/>
          <w:shd w:val="clear" w:color="auto" w:fill="FFFFFF"/>
          <w:rtl/>
        </w:rPr>
        <w:t>1</w:t>
      </w:r>
    </w:p>
    <w:p w:rsidR="0012123E" w:rsidRDefault="0012123E" w:rsidP="009077A5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D=C(1+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kR)c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>^-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uR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/ R^2</w:t>
      </w:r>
    </w:p>
    <w:p w:rsidR="0012123E" w:rsidRDefault="0012123E" w:rsidP="009077A5">
      <w:pPr>
        <w:rPr>
          <w:rFonts w:ascii="Arial" w:hAnsi="Arial" w:cs="Arial"/>
          <w:color w:val="212121"/>
          <w:shd w:val="clear" w:color="auto" w:fill="FFFFFF"/>
          <w:rtl/>
        </w:rPr>
      </w:pPr>
      <w:r>
        <w:rPr>
          <w:rFonts w:ascii="Arial" w:hAnsi="Arial" w:cs="Arial"/>
          <w:color w:val="212121"/>
          <w:shd w:val="clear" w:color="auto" w:fill="FFFFFF"/>
        </w:rPr>
        <w:t>C</w:t>
      </w:r>
      <w:r>
        <w:rPr>
          <w:rFonts w:ascii="Arial" w:hAnsi="Arial" w:cs="Arial" w:hint="cs"/>
          <w:color w:val="212121"/>
          <w:shd w:val="clear" w:color="auto" w:fill="FFFFFF"/>
          <w:rtl/>
        </w:rPr>
        <w:t xml:space="preserve"> = </w:t>
      </w:r>
      <w:r w:rsidRPr="0012123E">
        <w:rPr>
          <w:rFonts w:ascii="Arial" w:hAnsi="Arial" w:cs="Arial" w:hint="cs"/>
          <w:color w:val="212121"/>
          <w:shd w:val="clear" w:color="auto" w:fill="FFFFFF"/>
          <w:rtl/>
        </w:rPr>
        <w:t>מקדם</w:t>
      </w:r>
      <w:r w:rsidRPr="0012123E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Pr="0012123E">
        <w:rPr>
          <w:rFonts w:ascii="Arial" w:hAnsi="Arial" w:cs="Arial" w:hint="cs"/>
          <w:color w:val="212121"/>
          <w:shd w:val="clear" w:color="auto" w:fill="FFFFFF"/>
          <w:rtl/>
        </w:rPr>
        <w:t>הפרופורציה</w:t>
      </w:r>
      <w:r w:rsidRPr="0012123E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Pr="0012123E">
        <w:rPr>
          <w:rFonts w:ascii="Arial" w:hAnsi="Arial" w:cs="Arial" w:hint="cs"/>
          <w:color w:val="212121"/>
          <w:shd w:val="clear" w:color="auto" w:fill="FFFFFF"/>
          <w:rtl/>
        </w:rPr>
        <w:t>של</w:t>
      </w:r>
      <w:r w:rsidRPr="0012123E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Pr="0012123E">
        <w:rPr>
          <w:rFonts w:ascii="Arial" w:hAnsi="Arial" w:cs="Arial" w:hint="cs"/>
          <w:color w:val="212121"/>
          <w:shd w:val="clear" w:color="auto" w:fill="FFFFFF"/>
          <w:rtl/>
        </w:rPr>
        <w:t>הצג</w:t>
      </w:r>
    </w:p>
    <w:p w:rsidR="0012123E" w:rsidRDefault="0012123E" w:rsidP="009077A5">
      <w:pPr>
        <w:rPr>
          <w:rFonts w:ascii="Arial" w:hAnsi="Arial" w:cs="Arial"/>
          <w:color w:val="212121"/>
          <w:shd w:val="clear" w:color="auto" w:fill="FFFFFF"/>
          <w:rtl/>
        </w:rPr>
      </w:pPr>
      <w:r>
        <w:rPr>
          <w:rFonts w:ascii="Arial" w:hAnsi="Arial" w:cs="Arial" w:hint="cs"/>
          <w:color w:val="212121"/>
          <w:shd w:val="clear" w:color="auto" w:fill="FFFFFF"/>
        </w:rPr>
        <w:t>K</w:t>
      </w:r>
      <w:r>
        <w:rPr>
          <w:rFonts w:ascii="Arial" w:hAnsi="Arial" w:cs="Arial" w:hint="cs"/>
          <w:color w:val="212121"/>
          <w:shd w:val="clear" w:color="auto" w:fill="FFFFFF"/>
          <w:rtl/>
        </w:rPr>
        <w:t xml:space="preserve"> = הצטברות הקרינה מהאוויר</w:t>
      </w:r>
    </w:p>
    <w:p w:rsidR="0012123E" w:rsidRDefault="0012123E" w:rsidP="009077A5">
      <w:pPr>
        <w:rPr>
          <w:rFonts w:ascii="Arial" w:hAnsi="Arial" w:cs="Arial"/>
          <w:color w:val="212121"/>
          <w:shd w:val="clear" w:color="auto" w:fill="FFFFFF"/>
          <w:rtl/>
        </w:rPr>
      </w:pPr>
      <w:r>
        <w:rPr>
          <w:rFonts w:ascii="Arial" w:hAnsi="Arial" w:cs="Arial"/>
          <w:color w:val="212121"/>
          <w:shd w:val="clear" w:color="auto" w:fill="FFFFFF"/>
        </w:rPr>
        <w:t>u</w:t>
      </w:r>
      <w:r>
        <w:rPr>
          <w:rFonts w:ascii="Arial" w:hAnsi="Arial" w:cs="Arial" w:hint="cs"/>
          <w:color w:val="212121"/>
          <w:shd w:val="clear" w:color="auto" w:fill="FFFFFF"/>
          <w:rtl/>
        </w:rPr>
        <w:t xml:space="preserve"> </w:t>
      </w:r>
      <w:proofErr w:type="gramStart"/>
      <w:r>
        <w:rPr>
          <w:rFonts w:ascii="Arial" w:hAnsi="Arial" w:cs="Arial" w:hint="cs"/>
          <w:color w:val="212121"/>
          <w:shd w:val="clear" w:color="auto" w:fill="FFFFFF"/>
          <w:rtl/>
        </w:rPr>
        <w:t>=  מקדם</w:t>
      </w:r>
      <w:proofErr w:type="gramEnd"/>
      <w:r>
        <w:rPr>
          <w:rFonts w:ascii="Arial" w:hAnsi="Arial" w:cs="Arial" w:hint="cs"/>
          <w:color w:val="212121"/>
          <w:shd w:val="clear" w:color="auto" w:fill="FFFFFF"/>
          <w:rtl/>
        </w:rPr>
        <w:t xml:space="preserve"> ספיגת הקרינה באוויר</w:t>
      </w:r>
    </w:p>
    <w:p w:rsidR="0012123E" w:rsidRDefault="0012123E" w:rsidP="009077A5">
      <w:pPr>
        <w:rPr>
          <w:rFonts w:ascii="Arial" w:hAnsi="Arial" w:cs="Arial"/>
          <w:color w:val="212121"/>
          <w:shd w:val="clear" w:color="auto" w:fill="FFFFFF"/>
          <w:rtl/>
        </w:rPr>
      </w:pPr>
      <w:r>
        <w:rPr>
          <w:rFonts w:ascii="Arial" w:hAnsi="Arial" w:cs="Arial" w:hint="cs"/>
          <w:color w:val="212121"/>
          <w:shd w:val="clear" w:color="auto" w:fill="FFFFFF"/>
        </w:rPr>
        <w:t>R</w:t>
      </w:r>
      <w:r>
        <w:rPr>
          <w:rFonts w:ascii="Arial" w:hAnsi="Arial" w:cs="Arial" w:hint="cs"/>
          <w:color w:val="212121"/>
          <w:shd w:val="clear" w:color="auto" w:fill="FFFFFF"/>
          <w:rtl/>
        </w:rPr>
        <w:t xml:space="preserve"> = </w:t>
      </w:r>
      <w:r>
        <w:rPr>
          <w:rFonts w:ascii="Arial" w:hAnsi="Arial" w:cs="Arial" w:hint="cs"/>
          <w:color w:val="212121"/>
          <w:shd w:val="clear" w:color="auto" w:fill="FFFFFF"/>
          <w:rtl/>
        </w:rPr>
        <w:t>מ</w:t>
      </w:r>
      <w:r>
        <w:rPr>
          <w:rFonts w:ascii="Arial" w:hAnsi="Arial" w:cs="Arial" w:hint="cs"/>
          <w:color w:val="212121"/>
          <w:shd w:val="clear" w:color="auto" w:fill="FFFFFF"/>
          <w:rtl/>
        </w:rPr>
        <w:t>קור לגלאי המרחק</w:t>
      </w:r>
    </w:p>
    <w:p w:rsidR="00117CDA" w:rsidRDefault="00880C66" w:rsidP="00117CDA">
      <w:pPr>
        <w:rPr>
          <w:rFonts w:ascii="Arial" w:hAnsi="Arial" w:cs="Arial"/>
          <w:color w:val="212121"/>
          <w:shd w:val="clear" w:color="auto" w:fill="FFFFFF"/>
          <w:rtl/>
        </w:rPr>
      </w:pPr>
      <w:r w:rsidRPr="00880C66">
        <w:rPr>
          <w:rFonts w:ascii="Arial" w:hAnsi="Arial" w:cs="Arial" w:hint="cs"/>
          <w:color w:val="212121"/>
          <w:shd w:val="clear" w:color="auto" w:fill="FFFFFF"/>
          <w:rtl/>
        </w:rPr>
        <w:t>אזור</w:t>
      </w:r>
      <w:r w:rsidRPr="00880C66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Pr="00880C66">
        <w:rPr>
          <w:rFonts w:ascii="Arial" w:hAnsi="Arial" w:cs="Arial" w:hint="cs"/>
          <w:color w:val="212121"/>
          <w:shd w:val="clear" w:color="auto" w:fill="FFFFFF"/>
          <w:rtl/>
        </w:rPr>
        <w:t>הדגימה</w:t>
      </w:r>
      <w:r w:rsidRPr="00880C66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Pr="00880C66">
        <w:rPr>
          <w:rFonts w:ascii="Arial" w:hAnsi="Arial" w:cs="Arial" w:hint="cs"/>
          <w:color w:val="212121"/>
          <w:shd w:val="clear" w:color="auto" w:fill="FFFFFF"/>
          <w:rtl/>
        </w:rPr>
        <w:t>מחולק</w:t>
      </w:r>
      <w:r w:rsidRPr="00880C66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Pr="00880C66">
        <w:rPr>
          <w:rFonts w:ascii="Arial" w:hAnsi="Arial" w:cs="Arial" w:hint="cs"/>
          <w:color w:val="212121"/>
          <w:shd w:val="clear" w:color="auto" w:fill="FFFFFF"/>
          <w:rtl/>
        </w:rPr>
        <w:t>לרשת</w:t>
      </w:r>
      <w:r w:rsidRPr="00880C66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40501C">
        <w:rPr>
          <w:rFonts w:ascii="Arial" w:hAnsi="Arial" w:cs="Arial" w:hint="cs"/>
          <w:color w:val="212121"/>
          <w:shd w:val="clear" w:color="auto" w:fill="FFFFFF"/>
          <w:rtl/>
        </w:rPr>
        <w:t xml:space="preserve">בגודל </w:t>
      </w:r>
      <w:r w:rsidRPr="00880C66">
        <w:rPr>
          <w:rFonts w:ascii="Arial" w:hAnsi="Arial" w:cs="Arial"/>
          <w:color w:val="212121"/>
          <w:shd w:val="clear" w:color="auto" w:fill="FFFFFF"/>
          <w:rtl/>
        </w:rPr>
        <w:t>(</w:t>
      </w:r>
      <w:r w:rsidR="0040501C">
        <w:rPr>
          <w:rFonts w:ascii="Arial" w:hAnsi="Arial" w:cs="Arial" w:hint="cs"/>
          <w:color w:val="212121"/>
          <w:shd w:val="clear" w:color="auto" w:fill="FFFFFF"/>
        </w:rPr>
        <w:t>N</w:t>
      </w:r>
      <w:r w:rsidRPr="00880C66">
        <w:rPr>
          <w:rFonts w:ascii="Arial" w:hAnsi="Arial" w:cs="Arial"/>
          <w:color w:val="212121"/>
          <w:shd w:val="clear" w:color="auto" w:fill="FFFFFF"/>
        </w:rPr>
        <w:t>XN</w:t>
      </w:r>
      <w:r w:rsidRPr="00880C66">
        <w:rPr>
          <w:rFonts w:ascii="Arial" w:hAnsi="Arial" w:cs="Arial"/>
          <w:color w:val="212121"/>
          <w:shd w:val="clear" w:color="auto" w:fill="FFFFFF"/>
          <w:rtl/>
        </w:rPr>
        <w:t xml:space="preserve">) </w:t>
      </w:r>
      <w:r w:rsidRPr="00880C66">
        <w:rPr>
          <w:rFonts w:ascii="Arial" w:hAnsi="Arial" w:cs="Arial" w:hint="cs"/>
          <w:color w:val="212121"/>
          <w:shd w:val="clear" w:color="auto" w:fill="FFFFFF"/>
          <w:rtl/>
        </w:rPr>
        <w:t>והגלאי</w:t>
      </w:r>
      <w:r w:rsidRPr="00880C66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Pr="00880C66">
        <w:rPr>
          <w:rFonts w:ascii="Arial" w:hAnsi="Arial" w:cs="Arial" w:hint="cs"/>
          <w:color w:val="212121"/>
          <w:shd w:val="clear" w:color="auto" w:fill="FFFFFF"/>
          <w:rtl/>
        </w:rPr>
        <w:t>נע</w:t>
      </w:r>
      <w:r w:rsidRPr="00880C66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Pr="00880C66">
        <w:rPr>
          <w:rFonts w:ascii="Arial" w:hAnsi="Arial" w:cs="Arial" w:hint="cs"/>
          <w:color w:val="212121"/>
          <w:shd w:val="clear" w:color="auto" w:fill="FFFFFF"/>
          <w:rtl/>
        </w:rPr>
        <w:t>בגובה</w:t>
      </w:r>
      <w:r w:rsidR="0040501C">
        <w:rPr>
          <w:rFonts w:ascii="Arial" w:hAnsi="Arial" w:cs="Arial" w:hint="cs"/>
          <w:color w:val="212121"/>
          <w:shd w:val="clear" w:color="auto" w:fill="FFFFFF"/>
          <w:rtl/>
        </w:rPr>
        <w:t xml:space="preserve"> </w:t>
      </w:r>
      <w:r w:rsidR="0040501C">
        <w:rPr>
          <w:rFonts w:ascii="Arial" w:hAnsi="Arial" w:cs="Arial"/>
          <w:color w:val="212121"/>
          <w:shd w:val="clear" w:color="auto" w:fill="FFFFFF"/>
        </w:rPr>
        <w:t>h</w:t>
      </w:r>
      <w:r w:rsidRPr="00880C66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Pr="00880C66">
        <w:rPr>
          <w:rFonts w:ascii="Arial" w:hAnsi="Arial" w:cs="Arial" w:hint="cs"/>
          <w:color w:val="212121"/>
          <w:shd w:val="clear" w:color="auto" w:fill="FFFFFF"/>
          <w:rtl/>
        </w:rPr>
        <w:t>גובה</w:t>
      </w:r>
      <w:r w:rsidRPr="00880C66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Pr="00880C66">
        <w:rPr>
          <w:rFonts w:ascii="Arial" w:hAnsi="Arial" w:cs="Arial" w:hint="cs"/>
          <w:color w:val="212121"/>
          <w:shd w:val="clear" w:color="auto" w:fill="FFFFFF"/>
          <w:rtl/>
        </w:rPr>
        <w:t>מעל</w:t>
      </w:r>
      <w:r w:rsidRPr="00880C66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Pr="00880C66">
        <w:rPr>
          <w:rFonts w:ascii="Arial" w:hAnsi="Arial" w:cs="Arial" w:hint="cs"/>
          <w:color w:val="212121"/>
          <w:shd w:val="clear" w:color="auto" w:fill="FFFFFF"/>
          <w:rtl/>
        </w:rPr>
        <w:t>האזור</w:t>
      </w:r>
      <w:r w:rsidRPr="00880C66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Pr="00880C66">
        <w:rPr>
          <w:rFonts w:ascii="Arial" w:hAnsi="Arial" w:cs="Arial" w:hint="cs"/>
          <w:color w:val="212121"/>
          <w:shd w:val="clear" w:color="auto" w:fill="FFFFFF"/>
          <w:rtl/>
        </w:rPr>
        <w:t>הנתון</w:t>
      </w:r>
      <w:r w:rsidRPr="00880C66">
        <w:rPr>
          <w:rFonts w:ascii="Arial" w:hAnsi="Arial" w:cs="Arial"/>
          <w:color w:val="212121"/>
          <w:shd w:val="clear" w:color="auto" w:fill="FFFFFF"/>
          <w:rtl/>
        </w:rPr>
        <w:t>.</w:t>
      </w:r>
      <w:r w:rsidR="0040501C">
        <w:rPr>
          <w:rFonts w:ascii="Arial" w:hAnsi="Arial" w:cs="Arial"/>
          <w:color w:val="212121"/>
          <w:shd w:val="clear" w:color="auto" w:fill="FFFFFF"/>
        </w:rPr>
        <w:br/>
      </w:r>
      <w:r w:rsidR="0040501C" w:rsidRPr="0040501C">
        <w:rPr>
          <w:rFonts w:ascii="Arial" w:hAnsi="Arial" w:cs="Arial" w:hint="cs"/>
          <w:color w:val="212121"/>
          <w:shd w:val="clear" w:color="auto" w:fill="FFFFFF"/>
          <w:rtl/>
        </w:rPr>
        <w:t>המדידה</w:t>
      </w:r>
      <w:r w:rsidR="0040501C" w:rsidRPr="0040501C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40501C" w:rsidRPr="0040501C">
        <w:rPr>
          <w:rFonts w:ascii="Arial" w:hAnsi="Arial" w:cs="Arial" w:hint="cs"/>
          <w:color w:val="212121"/>
          <w:shd w:val="clear" w:color="auto" w:fill="FFFFFF"/>
          <w:rtl/>
        </w:rPr>
        <w:t>המתקבלת</w:t>
      </w:r>
      <w:r w:rsidR="0040501C" w:rsidRPr="0040501C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40501C" w:rsidRPr="0040501C">
        <w:rPr>
          <w:rFonts w:ascii="Arial" w:hAnsi="Arial" w:cs="Arial" w:hint="cs"/>
          <w:color w:val="212121"/>
          <w:shd w:val="clear" w:color="auto" w:fill="FFFFFF"/>
          <w:rtl/>
        </w:rPr>
        <w:t>על</w:t>
      </w:r>
      <w:r w:rsidR="0040501C" w:rsidRPr="0040501C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40501C" w:rsidRPr="0040501C">
        <w:rPr>
          <w:rFonts w:ascii="Arial" w:hAnsi="Arial" w:cs="Arial" w:hint="cs"/>
          <w:color w:val="212121"/>
          <w:shd w:val="clear" w:color="auto" w:fill="FFFFFF"/>
          <w:rtl/>
        </w:rPr>
        <w:t>ידי</w:t>
      </w:r>
      <w:r w:rsidR="0040501C" w:rsidRPr="0040501C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40501C" w:rsidRPr="0040501C">
        <w:rPr>
          <w:rFonts w:ascii="Arial" w:hAnsi="Arial" w:cs="Arial" w:hint="cs"/>
          <w:color w:val="212121"/>
          <w:shd w:val="clear" w:color="auto" w:fill="FFFFFF"/>
          <w:rtl/>
        </w:rPr>
        <w:t>הגלאי</w:t>
      </w:r>
      <w:r w:rsidR="0040501C" w:rsidRPr="0040501C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40501C" w:rsidRPr="0040501C">
        <w:rPr>
          <w:rFonts w:ascii="Arial" w:hAnsi="Arial" w:cs="Arial" w:hint="cs"/>
          <w:color w:val="212121"/>
          <w:shd w:val="clear" w:color="auto" w:fill="FFFFFF"/>
          <w:rtl/>
        </w:rPr>
        <w:t>היא</w:t>
      </w:r>
      <w:r w:rsidR="0040501C" w:rsidRPr="0040501C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40501C" w:rsidRPr="0040501C">
        <w:rPr>
          <w:rFonts w:ascii="Arial" w:hAnsi="Arial" w:cs="Arial" w:hint="cs"/>
          <w:color w:val="212121"/>
          <w:shd w:val="clear" w:color="auto" w:fill="FFFFFF"/>
          <w:rtl/>
        </w:rPr>
        <w:t>סכום</w:t>
      </w:r>
      <w:r w:rsidR="0040501C" w:rsidRPr="0040501C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40501C" w:rsidRPr="0040501C">
        <w:rPr>
          <w:rFonts w:ascii="Arial" w:hAnsi="Arial" w:cs="Arial" w:hint="cs"/>
          <w:color w:val="212121"/>
          <w:shd w:val="clear" w:color="auto" w:fill="FFFFFF"/>
          <w:rtl/>
        </w:rPr>
        <w:t>התרומות</w:t>
      </w:r>
      <w:r w:rsidR="0040501C" w:rsidRPr="0040501C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40501C" w:rsidRPr="0040501C">
        <w:rPr>
          <w:rFonts w:ascii="Arial" w:hAnsi="Arial" w:cs="Arial" w:hint="cs"/>
          <w:color w:val="212121"/>
          <w:shd w:val="clear" w:color="auto" w:fill="FFFFFF"/>
          <w:rtl/>
        </w:rPr>
        <w:t>מכל</w:t>
      </w:r>
      <w:r w:rsidR="0040501C" w:rsidRPr="0040501C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40501C" w:rsidRPr="0040501C">
        <w:rPr>
          <w:rFonts w:ascii="Arial" w:hAnsi="Arial" w:cs="Arial" w:hint="cs"/>
          <w:color w:val="212121"/>
          <w:shd w:val="clear" w:color="auto" w:fill="FFFFFF"/>
          <w:rtl/>
        </w:rPr>
        <w:t>נקודות</w:t>
      </w:r>
      <w:r w:rsidR="0040501C" w:rsidRPr="0040501C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40501C" w:rsidRPr="0040501C">
        <w:rPr>
          <w:rFonts w:ascii="Arial" w:hAnsi="Arial" w:cs="Arial" w:hint="cs"/>
          <w:color w:val="212121"/>
          <w:shd w:val="clear" w:color="auto" w:fill="FFFFFF"/>
          <w:rtl/>
        </w:rPr>
        <w:t>השטח</w:t>
      </w:r>
      <w:r w:rsidR="0040501C" w:rsidRPr="0040501C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40501C" w:rsidRPr="0040501C">
        <w:rPr>
          <w:rFonts w:ascii="Arial" w:hAnsi="Arial" w:cs="Arial" w:hint="cs"/>
          <w:color w:val="212121"/>
          <w:shd w:val="clear" w:color="auto" w:fill="FFFFFF"/>
          <w:rtl/>
        </w:rPr>
        <w:t>המזוהמי</w:t>
      </w:r>
      <w:r w:rsidR="00117CDA">
        <w:rPr>
          <w:rFonts w:ascii="Arial" w:hAnsi="Arial" w:cs="Arial" w:hint="cs"/>
          <w:color w:val="212121"/>
          <w:shd w:val="clear" w:color="auto" w:fill="FFFFFF"/>
          <w:rtl/>
        </w:rPr>
        <w:t xml:space="preserve">ם, </w:t>
      </w:r>
      <w:r w:rsidR="00117CDA" w:rsidRPr="00117CDA">
        <w:rPr>
          <w:rFonts w:ascii="Arial" w:hAnsi="Arial" w:cs="Arial" w:hint="cs"/>
          <w:color w:val="212121"/>
          <w:shd w:val="clear" w:color="auto" w:fill="FFFFFF"/>
          <w:rtl/>
        </w:rPr>
        <w:t>על</w:t>
      </w:r>
      <w:r w:rsidR="00117CDA" w:rsidRPr="00117CDA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117CDA" w:rsidRPr="00117CDA">
        <w:rPr>
          <w:rFonts w:ascii="Arial" w:hAnsi="Arial" w:cs="Arial" w:hint="cs"/>
          <w:color w:val="212121"/>
          <w:shd w:val="clear" w:color="auto" w:fill="FFFFFF"/>
          <w:rtl/>
        </w:rPr>
        <w:t>ידי</w:t>
      </w:r>
      <w:r w:rsidR="00117CDA">
        <w:rPr>
          <w:rFonts w:ascii="Arial" w:hAnsi="Arial" w:cs="Arial" w:hint="cs"/>
          <w:color w:val="212121"/>
          <w:shd w:val="clear" w:color="auto" w:fill="FFFFFF"/>
          <w:rtl/>
        </w:rPr>
        <w:t xml:space="preserve"> </w:t>
      </w:r>
      <w:r w:rsidR="00117CDA" w:rsidRPr="00117CDA">
        <w:rPr>
          <w:rFonts w:ascii="Arial" w:hAnsi="Arial" w:cs="Arial"/>
          <w:color w:val="212121"/>
          <w:shd w:val="clear" w:color="auto" w:fill="FFFFFF"/>
        </w:rPr>
        <w:t>N</w:t>
      </w:r>
      <w:r w:rsidR="00117CDA">
        <w:rPr>
          <w:rFonts w:ascii="Arial" w:hAnsi="Arial" w:cs="Arial"/>
          <w:color w:val="212121"/>
          <w:shd w:val="clear" w:color="auto" w:fill="FFFFFF"/>
        </w:rPr>
        <w:t>^2</w:t>
      </w:r>
      <w:r w:rsidR="00117CDA" w:rsidRPr="00117CDA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117CDA" w:rsidRPr="00117CDA">
        <w:rPr>
          <w:rFonts w:ascii="Arial" w:hAnsi="Arial" w:cs="Arial" w:hint="cs"/>
          <w:color w:val="212121"/>
          <w:shd w:val="clear" w:color="auto" w:fill="FFFFFF"/>
          <w:rtl/>
        </w:rPr>
        <w:t>נקו</w:t>
      </w:r>
      <w:r w:rsidR="00117CDA">
        <w:rPr>
          <w:rFonts w:ascii="Arial" w:hAnsi="Arial" w:cs="Arial" w:hint="cs"/>
          <w:color w:val="212121"/>
          <w:shd w:val="clear" w:color="auto" w:fill="FFFFFF"/>
          <w:rtl/>
        </w:rPr>
        <w:t>דות</w:t>
      </w:r>
      <w:r w:rsidR="00117CDA" w:rsidRPr="00117CDA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117CDA">
        <w:rPr>
          <w:rFonts w:ascii="Arial" w:hAnsi="Arial" w:cs="Arial" w:hint="cs"/>
          <w:color w:val="212121"/>
          <w:shd w:val="clear" w:color="auto" w:fill="FFFFFF"/>
          <w:rtl/>
        </w:rPr>
        <w:t>ש</w:t>
      </w:r>
      <w:r w:rsidR="00117CDA" w:rsidRPr="00117CDA">
        <w:rPr>
          <w:rFonts w:ascii="Arial" w:hAnsi="Arial" w:cs="Arial" w:hint="cs"/>
          <w:color w:val="212121"/>
          <w:shd w:val="clear" w:color="auto" w:fill="FFFFFF"/>
          <w:rtl/>
        </w:rPr>
        <w:t>ממוקמ</w:t>
      </w:r>
      <w:r w:rsidR="00117CDA">
        <w:rPr>
          <w:rFonts w:ascii="Arial" w:hAnsi="Arial" w:cs="Arial" w:hint="cs"/>
          <w:color w:val="212121"/>
          <w:shd w:val="clear" w:color="auto" w:fill="FFFFFF"/>
          <w:rtl/>
        </w:rPr>
        <w:t>ו</w:t>
      </w:r>
      <w:r w:rsidR="00117CDA" w:rsidRPr="00117CDA">
        <w:rPr>
          <w:rFonts w:ascii="Arial" w:hAnsi="Arial" w:cs="Arial" w:hint="cs"/>
          <w:color w:val="212121"/>
          <w:shd w:val="clear" w:color="auto" w:fill="FFFFFF"/>
          <w:rtl/>
        </w:rPr>
        <w:t>ת</w:t>
      </w:r>
      <w:r w:rsidR="00117CDA" w:rsidRPr="00117CDA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117CDA" w:rsidRPr="00117CDA">
        <w:rPr>
          <w:rFonts w:ascii="Arial" w:hAnsi="Arial" w:cs="Arial" w:hint="cs"/>
          <w:color w:val="212121"/>
          <w:shd w:val="clear" w:color="auto" w:fill="FFFFFF"/>
          <w:rtl/>
        </w:rPr>
        <w:t>במרכז</w:t>
      </w:r>
      <w:r w:rsidR="00117CDA" w:rsidRPr="00117CDA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117CDA" w:rsidRPr="00117CDA">
        <w:rPr>
          <w:rFonts w:ascii="Arial" w:hAnsi="Arial" w:cs="Arial" w:hint="cs"/>
          <w:color w:val="212121"/>
          <w:shd w:val="clear" w:color="auto" w:fill="FFFFFF"/>
          <w:rtl/>
        </w:rPr>
        <w:t>של</w:t>
      </w:r>
      <w:r w:rsidR="00117CDA" w:rsidRPr="00117CDA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117CDA" w:rsidRPr="00117CDA">
        <w:rPr>
          <w:rFonts w:ascii="Arial" w:hAnsi="Arial" w:cs="Arial" w:hint="cs"/>
          <w:color w:val="212121"/>
          <w:shd w:val="clear" w:color="auto" w:fill="FFFFFF"/>
          <w:rtl/>
        </w:rPr>
        <w:t>תאים</w:t>
      </w:r>
      <w:r w:rsidR="00117CDA" w:rsidRPr="00117CDA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117CDA" w:rsidRPr="00117CDA">
        <w:rPr>
          <w:rFonts w:ascii="Arial" w:hAnsi="Arial" w:cs="Arial" w:hint="cs"/>
          <w:color w:val="212121"/>
          <w:shd w:val="clear" w:color="auto" w:fill="FFFFFF"/>
          <w:rtl/>
        </w:rPr>
        <w:t>ברשת</w:t>
      </w:r>
      <w:r w:rsidR="00117CDA" w:rsidRPr="00117CDA">
        <w:rPr>
          <w:rFonts w:ascii="Arial" w:hAnsi="Arial" w:cs="Arial"/>
          <w:color w:val="212121"/>
          <w:shd w:val="clear" w:color="auto" w:fill="FFFFFF"/>
          <w:rtl/>
        </w:rPr>
        <w:t xml:space="preserve">. </w:t>
      </w:r>
      <w:r w:rsidR="00117CDA" w:rsidRPr="00117CDA">
        <w:rPr>
          <w:rFonts w:ascii="Arial" w:hAnsi="Arial" w:cs="Arial" w:hint="cs"/>
          <w:color w:val="212121"/>
          <w:shd w:val="clear" w:color="auto" w:fill="FFFFFF"/>
          <w:rtl/>
        </w:rPr>
        <w:t>כאשר</w:t>
      </w:r>
      <w:r w:rsidR="00117CDA" w:rsidRPr="00117CDA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117CDA" w:rsidRPr="00117CDA">
        <w:rPr>
          <w:rFonts w:ascii="Arial" w:hAnsi="Arial" w:cs="Arial" w:hint="cs"/>
          <w:color w:val="212121"/>
          <w:shd w:val="clear" w:color="auto" w:fill="FFFFFF"/>
          <w:rtl/>
        </w:rPr>
        <w:t>המרחק</w:t>
      </w:r>
      <w:r w:rsidR="00117CDA" w:rsidRPr="00117CDA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117CDA" w:rsidRPr="00117CDA">
        <w:rPr>
          <w:rFonts w:ascii="Arial" w:hAnsi="Arial" w:cs="Arial" w:hint="cs"/>
          <w:color w:val="212121"/>
          <w:shd w:val="clear" w:color="auto" w:fill="FFFFFF"/>
          <w:rtl/>
        </w:rPr>
        <w:t>בין</w:t>
      </w:r>
      <w:r w:rsidR="00117CDA" w:rsidRPr="00117CDA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117CDA" w:rsidRPr="00117CDA">
        <w:rPr>
          <w:rFonts w:ascii="Arial" w:hAnsi="Arial" w:cs="Arial" w:hint="cs"/>
          <w:color w:val="212121"/>
          <w:shd w:val="clear" w:color="auto" w:fill="FFFFFF"/>
          <w:rtl/>
        </w:rPr>
        <w:t>הגלאי</w:t>
      </w:r>
      <w:r w:rsidR="00117CDA" w:rsidRPr="00117CDA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117CDA" w:rsidRPr="00117CDA">
        <w:rPr>
          <w:rFonts w:ascii="Arial" w:hAnsi="Arial" w:cs="Arial" w:hint="cs"/>
          <w:color w:val="212121"/>
          <w:shd w:val="clear" w:color="auto" w:fill="FFFFFF"/>
          <w:rtl/>
        </w:rPr>
        <w:t>מעל</w:t>
      </w:r>
      <w:r w:rsidR="00117CDA" w:rsidRPr="00117CDA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117CDA" w:rsidRPr="00117CDA">
        <w:rPr>
          <w:rFonts w:ascii="Arial" w:hAnsi="Arial" w:cs="Arial" w:hint="cs"/>
          <w:color w:val="212121"/>
          <w:shd w:val="clear" w:color="auto" w:fill="FFFFFF"/>
          <w:rtl/>
        </w:rPr>
        <w:t>נקודה</w:t>
      </w:r>
      <w:r w:rsidR="00117CDA" w:rsidRPr="00117CDA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proofErr w:type="spellStart"/>
      <w:r w:rsidR="00117CDA" w:rsidRPr="00117CDA">
        <w:rPr>
          <w:rFonts w:ascii="Arial" w:hAnsi="Arial" w:cs="Arial"/>
          <w:color w:val="212121"/>
          <w:shd w:val="clear" w:color="auto" w:fill="FFFFFF"/>
        </w:rPr>
        <w:t>i</w:t>
      </w:r>
      <w:proofErr w:type="spellEnd"/>
      <w:r w:rsidR="00117CDA" w:rsidRPr="00117CDA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117CDA" w:rsidRPr="00117CDA">
        <w:rPr>
          <w:rFonts w:ascii="Arial" w:hAnsi="Arial" w:cs="Arial" w:hint="cs"/>
          <w:color w:val="212121"/>
          <w:shd w:val="clear" w:color="auto" w:fill="FFFFFF"/>
          <w:rtl/>
        </w:rPr>
        <w:t>לנקודה</w:t>
      </w:r>
      <w:r w:rsidR="00117CDA" w:rsidRPr="00117CDA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117CDA" w:rsidRPr="00117CDA">
        <w:rPr>
          <w:rFonts w:ascii="Arial" w:hAnsi="Arial" w:cs="Arial" w:hint="cs"/>
          <w:color w:val="212121"/>
          <w:shd w:val="clear" w:color="auto" w:fill="FFFFFF"/>
          <w:rtl/>
        </w:rPr>
        <w:t>נתונה</w:t>
      </w:r>
      <w:r w:rsidR="00117CDA" w:rsidRPr="00117CDA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117CDA" w:rsidRPr="00117CDA">
        <w:rPr>
          <w:rFonts w:ascii="Arial" w:hAnsi="Arial" w:cs="Arial"/>
          <w:color w:val="212121"/>
          <w:shd w:val="clear" w:color="auto" w:fill="FFFFFF"/>
        </w:rPr>
        <w:t>j</w:t>
      </w:r>
      <w:r w:rsidR="00117CDA" w:rsidRPr="00117CDA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117CDA" w:rsidRPr="00117CDA">
        <w:rPr>
          <w:rFonts w:ascii="Arial" w:hAnsi="Arial" w:cs="Arial" w:hint="cs"/>
          <w:color w:val="212121"/>
          <w:shd w:val="clear" w:color="auto" w:fill="FFFFFF"/>
          <w:rtl/>
        </w:rPr>
        <w:t>על</w:t>
      </w:r>
      <w:r w:rsidR="00117CDA" w:rsidRPr="00117CDA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117CDA" w:rsidRPr="00117CDA">
        <w:rPr>
          <w:rFonts w:ascii="Arial" w:hAnsi="Arial" w:cs="Arial" w:hint="cs"/>
          <w:color w:val="212121"/>
          <w:shd w:val="clear" w:color="auto" w:fill="FFFFFF"/>
          <w:rtl/>
        </w:rPr>
        <w:t>הרשת</w:t>
      </w:r>
      <w:r w:rsidR="00117CDA" w:rsidRPr="00117CDA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117CDA" w:rsidRPr="00117CDA">
        <w:rPr>
          <w:rFonts w:ascii="Arial" w:hAnsi="Arial" w:cs="Arial" w:hint="cs"/>
          <w:color w:val="212121"/>
          <w:shd w:val="clear" w:color="auto" w:fill="FFFFFF"/>
          <w:rtl/>
        </w:rPr>
        <w:t>נית</w:t>
      </w:r>
      <w:r w:rsidR="00117CDA">
        <w:rPr>
          <w:rFonts w:ascii="Arial" w:hAnsi="Arial" w:cs="Arial" w:hint="cs"/>
          <w:color w:val="212121"/>
          <w:shd w:val="clear" w:color="auto" w:fill="FFFFFF"/>
          <w:rtl/>
        </w:rPr>
        <w:t>ן</w:t>
      </w:r>
      <w:r w:rsidR="00117CDA" w:rsidRPr="00117CDA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117CDA" w:rsidRPr="00117CDA">
        <w:rPr>
          <w:rFonts w:ascii="Arial" w:hAnsi="Arial" w:cs="Arial" w:hint="cs"/>
          <w:color w:val="212121"/>
          <w:shd w:val="clear" w:color="auto" w:fill="FFFFFF"/>
          <w:rtl/>
        </w:rPr>
        <w:t>על</w:t>
      </w:r>
      <w:r w:rsidR="00117CDA" w:rsidRPr="00117CDA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117CDA" w:rsidRPr="00117CDA">
        <w:rPr>
          <w:rFonts w:ascii="Arial" w:hAnsi="Arial" w:cs="Arial" w:hint="cs"/>
          <w:color w:val="212121"/>
          <w:shd w:val="clear" w:color="auto" w:fill="FFFFFF"/>
          <w:rtl/>
        </w:rPr>
        <w:t>ידי</w:t>
      </w:r>
      <w:r w:rsidR="00117CDA">
        <w:rPr>
          <w:rFonts w:ascii="Arial" w:hAnsi="Arial" w:cs="Arial" w:hint="cs"/>
          <w:color w:val="212121"/>
          <w:shd w:val="clear" w:color="auto" w:fill="FFFFFF"/>
          <w:rtl/>
        </w:rPr>
        <w:t xml:space="preserve"> הנוסחה:2</w:t>
      </w:r>
    </w:p>
    <w:p w:rsidR="00117CDA" w:rsidRDefault="00117CDA" w:rsidP="00117CDA">
      <w:pPr>
        <w:rPr>
          <w:rFonts w:ascii="Arial" w:hAnsi="Arial" w:cs="Arial"/>
          <w:color w:val="212121"/>
          <w:shd w:val="clear" w:color="auto" w:fill="FFFFFF"/>
          <w:rtl/>
        </w:rPr>
      </w:pPr>
      <w:r>
        <w:rPr>
          <w:rFonts w:ascii="Arial" w:hAnsi="Arial" w:cs="Arial" w:hint="cs"/>
          <w:color w:val="212121"/>
          <w:shd w:val="clear" w:color="auto" w:fill="FFFFFF"/>
          <w:rtl/>
        </w:rPr>
        <w:t xml:space="preserve">כאשר </w:t>
      </w:r>
      <w:r>
        <w:rPr>
          <w:rFonts w:ascii="Arial" w:hAnsi="Arial" w:cs="Arial" w:hint="cs"/>
          <w:color w:val="212121"/>
          <w:shd w:val="clear" w:color="auto" w:fill="FFFFFF"/>
        </w:rPr>
        <w:t>X</w:t>
      </w:r>
      <w:r>
        <w:rPr>
          <w:rFonts w:ascii="Arial" w:hAnsi="Arial" w:cs="Arial"/>
          <w:color w:val="212121"/>
          <w:shd w:val="clear" w:color="auto" w:fill="FFFFFF"/>
        </w:rPr>
        <w:t>,Y,Z</w:t>
      </w:r>
      <w:r>
        <w:rPr>
          <w:rFonts w:ascii="Arial" w:hAnsi="Arial" w:cs="Arial" w:hint="cs"/>
          <w:color w:val="212121"/>
          <w:shd w:val="clear" w:color="auto" w:fill="FFFFFF"/>
          <w:rtl/>
        </w:rPr>
        <w:t xml:space="preserve"> הם </w:t>
      </w:r>
      <w:r w:rsidRPr="00117CDA">
        <w:rPr>
          <w:rFonts w:ascii="Arial" w:hAnsi="Arial" w:cs="Arial" w:hint="cs"/>
          <w:color w:val="212121"/>
          <w:shd w:val="clear" w:color="auto" w:fill="FFFFFF"/>
          <w:rtl/>
        </w:rPr>
        <w:t>קואורדינטות</w:t>
      </w:r>
      <w:r w:rsidRPr="00117CDA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proofErr w:type="spellStart"/>
      <w:r w:rsidRPr="00117CDA">
        <w:rPr>
          <w:rFonts w:ascii="Arial" w:hAnsi="Arial" w:cs="Arial" w:hint="cs"/>
          <w:color w:val="212121"/>
          <w:shd w:val="clear" w:color="auto" w:fill="FFFFFF"/>
          <w:rtl/>
        </w:rPr>
        <w:t>קרטזיות</w:t>
      </w:r>
      <w:proofErr w:type="spellEnd"/>
      <w:r>
        <w:rPr>
          <w:rFonts w:ascii="Arial" w:hAnsi="Arial" w:cs="Arial" w:hint="cs"/>
          <w:color w:val="212121"/>
          <w:shd w:val="clear" w:color="auto" w:fill="FFFFFF"/>
          <w:rtl/>
        </w:rPr>
        <w:t>.</w:t>
      </w:r>
    </w:p>
    <w:p w:rsidR="00117CDA" w:rsidRDefault="00117CDA" w:rsidP="00117CDA">
      <w:pPr>
        <w:rPr>
          <w:rFonts w:ascii="Arial" w:hAnsi="Arial" w:cs="Arial"/>
          <w:color w:val="212121"/>
          <w:shd w:val="clear" w:color="auto" w:fill="FFFFFF"/>
          <w:rtl/>
        </w:rPr>
      </w:pPr>
    </w:p>
    <w:p w:rsidR="00117CDA" w:rsidRDefault="00117CDA" w:rsidP="00117CDA">
      <w:pPr>
        <w:rPr>
          <w:rFonts w:ascii="Arial" w:hAnsi="Arial" w:cs="Arial"/>
          <w:color w:val="212121"/>
          <w:shd w:val="clear" w:color="auto" w:fill="FFFFFF"/>
          <w:rtl/>
        </w:rPr>
      </w:pPr>
      <w:r>
        <w:rPr>
          <w:rFonts w:ascii="Arial" w:hAnsi="Arial" w:cs="Arial" w:hint="cs"/>
          <w:color w:val="212121"/>
          <w:shd w:val="clear" w:color="auto" w:fill="FFFFFF"/>
          <w:rtl/>
        </w:rPr>
        <w:t xml:space="preserve">השמת נוסחה אחת ובנוסחה שנייה </w:t>
      </w:r>
      <w:r w:rsidR="00363948" w:rsidRPr="00363948">
        <w:rPr>
          <w:rFonts w:ascii="Arial" w:hAnsi="Arial" w:cs="Arial" w:hint="cs"/>
          <w:color w:val="212121"/>
          <w:shd w:val="clear" w:color="auto" w:fill="FFFFFF"/>
          <w:rtl/>
        </w:rPr>
        <w:t>מספק</w:t>
      </w:r>
      <w:r w:rsidR="00363948">
        <w:rPr>
          <w:rFonts w:ascii="Arial" w:hAnsi="Arial" w:cs="Arial" w:hint="cs"/>
          <w:color w:val="212121"/>
          <w:shd w:val="clear" w:color="auto" w:fill="FFFFFF"/>
          <w:rtl/>
        </w:rPr>
        <w:t>ת</w:t>
      </w:r>
      <w:r w:rsidR="00363948" w:rsidRPr="00363948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363948" w:rsidRPr="00363948">
        <w:rPr>
          <w:rFonts w:ascii="Arial" w:hAnsi="Arial" w:cs="Arial" w:hint="cs"/>
          <w:color w:val="212121"/>
          <w:shd w:val="clear" w:color="auto" w:fill="FFFFFF"/>
          <w:rtl/>
        </w:rPr>
        <w:t>את</w:t>
      </w:r>
      <w:r w:rsidR="00363948" w:rsidRPr="00363948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363948">
        <w:rPr>
          <w:rFonts w:ascii="Arial" w:hAnsi="Arial" w:cs="Arial" w:hint="cs"/>
          <w:color w:val="212121"/>
          <w:shd w:val="clear" w:color="auto" w:fill="FFFFFF"/>
          <w:rtl/>
        </w:rPr>
        <w:t>הנוסחה הסופית ל</w:t>
      </w:r>
      <w:r w:rsidR="00363948" w:rsidRPr="00363948">
        <w:rPr>
          <w:rFonts w:ascii="Arial" w:hAnsi="Arial" w:cs="Arial" w:hint="cs"/>
          <w:color w:val="212121"/>
          <w:shd w:val="clear" w:color="auto" w:fill="FFFFFF"/>
          <w:rtl/>
        </w:rPr>
        <w:t>תגוב</w:t>
      </w:r>
      <w:r w:rsidR="00363948">
        <w:rPr>
          <w:rFonts w:ascii="Arial" w:hAnsi="Arial" w:cs="Arial" w:hint="cs"/>
          <w:color w:val="212121"/>
          <w:shd w:val="clear" w:color="auto" w:fill="FFFFFF"/>
          <w:rtl/>
        </w:rPr>
        <w:t>ת</w:t>
      </w:r>
      <w:r w:rsidR="00363948" w:rsidRPr="00363948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363948">
        <w:rPr>
          <w:rFonts w:ascii="Arial" w:hAnsi="Arial" w:cs="Arial" w:hint="cs"/>
          <w:color w:val="212121"/>
          <w:shd w:val="clear" w:color="auto" w:fill="FFFFFF"/>
          <w:rtl/>
        </w:rPr>
        <w:t>ה</w:t>
      </w:r>
      <w:r w:rsidR="00363948" w:rsidRPr="00363948">
        <w:rPr>
          <w:rFonts w:ascii="Arial" w:hAnsi="Arial" w:cs="Arial" w:hint="cs"/>
          <w:color w:val="212121"/>
          <w:shd w:val="clear" w:color="auto" w:fill="FFFFFF"/>
          <w:rtl/>
        </w:rPr>
        <w:t>גלאי</w:t>
      </w:r>
      <w:r w:rsidR="00363948" w:rsidRPr="00363948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363948">
        <w:rPr>
          <w:rFonts w:ascii="Arial" w:hAnsi="Arial" w:cs="Arial" w:hint="cs"/>
          <w:color w:val="212121"/>
          <w:shd w:val="clear" w:color="auto" w:fill="FFFFFF"/>
          <w:rtl/>
        </w:rPr>
        <w:t>כ</w:t>
      </w:r>
      <w:r w:rsidR="00363948" w:rsidRPr="00363948">
        <w:rPr>
          <w:rFonts w:ascii="Arial" w:hAnsi="Arial" w:cs="Arial" w:hint="cs"/>
          <w:color w:val="212121"/>
          <w:shd w:val="clear" w:color="auto" w:fill="FFFFFF"/>
          <w:rtl/>
        </w:rPr>
        <w:t>פונקציה</w:t>
      </w:r>
      <w:r w:rsidR="00363948" w:rsidRPr="00363948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363948">
        <w:rPr>
          <w:rFonts w:ascii="Arial" w:hAnsi="Arial" w:cs="Arial" w:hint="cs"/>
          <w:color w:val="212121"/>
          <w:shd w:val="clear" w:color="auto" w:fill="FFFFFF"/>
          <w:rtl/>
        </w:rPr>
        <w:t xml:space="preserve">של </w:t>
      </w:r>
      <w:r w:rsidR="00363948" w:rsidRPr="00363948">
        <w:rPr>
          <w:rFonts w:ascii="Arial" w:hAnsi="Arial" w:cs="Arial" w:hint="cs"/>
          <w:color w:val="212121"/>
          <w:shd w:val="clear" w:color="auto" w:fill="FFFFFF"/>
          <w:rtl/>
        </w:rPr>
        <w:t>התא</w:t>
      </w:r>
      <w:r w:rsidR="00363948" w:rsidRPr="00363948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363948" w:rsidRPr="00363948">
        <w:rPr>
          <w:rFonts w:ascii="Arial" w:hAnsi="Arial" w:cs="Arial"/>
          <w:color w:val="212121"/>
          <w:shd w:val="clear" w:color="auto" w:fill="FFFFFF"/>
        </w:rPr>
        <w:t>J</w:t>
      </w:r>
      <w:r w:rsidR="00363948" w:rsidRPr="00363948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363948" w:rsidRPr="00363948">
        <w:rPr>
          <w:rFonts w:ascii="Arial" w:hAnsi="Arial" w:cs="Arial" w:hint="cs"/>
          <w:color w:val="212121"/>
          <w:shd w:val="clear" w:color="auto" w:fill="FFFFFF"/>
          <w:rtl/>
        </w:rPr>
        <w:t>כאשר</w:t>
      </w:r>
      <w:r w:rsidR="00363948" w:rsidRPr="00363948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363948" w:rsidRPr="00363948">
        <w:rPr>
          <w:rFonts w:ascii="Arial" w:hAnsi="Arial" w:cs="Arial" w:hint="cs"/>
          <w:color w:val="212121"/>
          <w:shd w:val="clear" w:color="auto" w:fill="FFFFFF"/>
          <w:rtl/>
        </w:rPr>
        <w:t>החיישן</w:t>
      </w:r>
      <w:r w:rsidR="00363948" w:rsidRPr="00363948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363948" w:rsidRPr="00363948">
        <w:rPr>
          <w:rFonts w:ascii="Arial" w:hAnsi="Arial" w:cs="Arial" w:hint="cs"/>
          <w:color w:val="212121"/>
          <w:shd w:val="clear" w:color="auto" w:fill="FFFFFF"/>
          <w:rtl/>
        </w:rPr>
        <w:t>ממוקם</w:t>
      </w:r>
      <w:r w:rsidR="00363948" w:rsidRPr="00363948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363948" w:rsidRPr="00363948">
        <w:rPr>
          <w:rFonts w:ascii="Arial" w:hAnsi="Arial" w:cs="Arial" w:hint="cs"/>
          <w:color w:val="212121"/>
          <w:shd w:val="clear" w:color="auto" w:fill="FFFFFF"/>
          <w:rtl/>
        </w:rPr>
        <w:t>גובה</w:t>
      </w:r>
      <w:r w:rsidR="00363948" w:rsidRPr="00363948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363948" w:rsidRPr="00363948">
        <w:rPr>
          <w:rFonts w:ascii="Arial" w:hAnsi="Arial" w:cs="Arial"/>
          <w:color w:val="212121"/>
          <w:shd w:val="clear" w:color="auto" w:fill="FFFFFF"/>
        </w:rPr>
        <w:t>H</w:t>
      </w:r>
      <w:r w:rsidR="00363948" w:rsidRPr="00363948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363948" w:rsidRPr="00363948">
        <w:rPr>
          <w:rFonts w:ascii="Arial" w:hAnsi="Arial" w:cs="Arial" w:hint="cs"/>
          <w:color w:val="212121"/>
          <w:shd w:val="clear" w:color="auto" w:fill="FFFFFF"/>
          <w:rtl/>
        </w:rPr>
        <w:t>בדיוק</w:t>
      </w:r>
      <w:r w:rsidR="00363948" w:rsidRPr="00363948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363948" w:rsidRPr="00363948">
        <w:rPr>
          <w:rFonts w:ascii="Arial" w:hAnsi="Arial" w:cs="Arial" w:hint="cs"/>
          <w:color w:val="212121"/>
          <w:shd w:val="clear" w:color="auto" w:fill="FFFFFF"/>
          <w:rtl/>
        </w:rPr>
        <w:t>מעל</w:t>
      </w:r>
      <w:r w:rsidR="00363948" w:rsidRPr="00363948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r w:rsidR="00363948" w:rsidRPr="00363948">
        <w:rPr>
          <w:rFonts w:ascii="Arial" w:hAnsi="Arial" w:cs="Arial" w:hint="cs"/>
          <w:color w:val="212121"/>
          <w:shd w:val="clear" w:color="auto" w:fill="FFFFFF"/>
          <w:rtl/>
        </w:rPr>
        <w:t>התא</w:t>
      </w:r>
      <w:r w:rsidR="00363948" w:rsidRPr="00363948">
        <w:rPr>
          <w:rFonts w:ascii="Arial" w:hAnsi="Arial" w:cs="Arial"/>
          <w:color w:val="212121"/>
          <w:shd w:val="clear" w:color="auto" w:fill="FFFFFF"/>
          <w:rtl/>
        </w:rPr>
        <w:t xml:space="preserve"> </w:t>
      </w:r>
      <w:proofErr w:type="spellStart"/>
      <w:r w:rsidR="00363948" w:rsidRPr="00363948">
        <w:rPr>
          <w:rFonts w:ascii="Arial" w:hAnsi="Arial" w:cs="Arial"/>
          <w:color w:val="212121"/>
          <w:shd w:val="clear" w:color="auto" w:fill="FFFFFF"/>
        </w:rPr>
        <w:t>i</w:t>
      </w:r>
      <w:proofErr w:type="spellEnd"/>
      <w:r w:rsidR="00363948" w:rsidRPr="00363948">
        <w:rPr>
          <w:rFonts w:ascii="Arial" w:hAnsi="Arial" w:cs="Arial"/>
          <w:color w:val="212121"/>
          <w:shd w:val="clear" w:color="auto" w:fill="FFFFFF"/>
          <w:rtl/>
        </w:rPr>
        <w:t>:</w:t>
      </w:r>
    </w:p>
    <w:p w:rsidR="00363948" w:rsidRDefault="00363948" w:rsidP="00117CDA">
      <w:pPr>
        <w:rPr>
          <w:rFonts w:ascii="Arial" w:hAnsi="Arial" w:cs="Arial"/>
          <w:color w:val="212121"/>
          <w:shd w:val="clear" w:color="auto" w:fill="FFFFFF"/>
          <w:rtl/>
        </w:rPr>
      </w:pPr>
    </w:p>
    <w:p w:rsidR="00363948" w:rsidRDefault="00363948" w:rsidP="00117CDA">
      <w:pPr>
        <w:rPr>
          <w:rFonts w:ascii="Arial" w:hAnsi="Arial" w:cs="Arial" w:hint="cs"/>
          <w:color w:val="212121"/>
          <w:shd w:val="clear" w:color="auto" w:fill="FFFFFF"/>
        </w:rPr>
      </w:pPr>
      <w:bookmarkStart w:id="0" w:name="_GoBack"/>
      <w:bookmarkEnd w:id="0"/>
    </w:p>
    <w:p w:rsidR="00117CDA" w:rsidRPr="007C779E" w:rsidRDefault="00117CDA" w:rsidP="009077A5">
      <w:pPr>
        <w:rPr>
          <w:rFonts w:ascii="Arial" w:hAnsi="Arial" w:cs="Arial" w:hint="cs"/>
          <w:color w:val="212121"/>
          <w:shd w:val="clear" w:color="auto" w:fill="FFFFFF"/>
          <w:rtl/>
        </w:rPr>
      </w:pPr>
    </w:p>
    <w:sectPr w:rsidR="00117CDA" w:rsidRPr="007C779E" w:rsidSect="00AE6D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B8"/>
    <w:rsid w:val="00004E08"/>
    <w:rsid w:val="000A798F"/>
    <w:rsid w:val="00117CDA"/>
    <w:rsid w:val="0012123E"/>
    <w:rsid w:val="00363948"/>
    <w:rsid w:val="0040501C"/>
    <w:rsid w:val="00500301"/>
    <w:rsid w:val="007131C9"/>
    <w:rsid w:val="007710B8"/>
    <w:rsid w:val="007C779E"/>
    <w:rsid w:val="00880C66"/>
    <w:rsid w:val="008D1726"/>
    <w:rsid w:val="008F5CBB"/>
    <w:rsid w:val="009077A5"/>
    <w:rsid w:val="00980C00"/>
    <w:rsid w:val="00AE6D7C"/>
    <w:rsid w:val="00C42C9A"/>
    <w:rsid w:val="00E7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2B86"/>
  <w15:chartTrackingRefBased/>
  <w15:docId w15:val="{0DA64916-4C00-486A-9A3B-8C13C5D9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C77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C77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5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333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קסם אבן חן</dc:creator>
  <cp:keywords/>
  <dc:description/>
  <cp:lastModifiedBy>קסם אבן חן</cp:lastModifiedBy>
  <cp:revision>1</cp:revision>
  <dcterms:created xsi:type="dcterms:W3CDTF">2018-11-29T08:16:00Z</dcterms:created>
  <dcterms:modified xsi:type="dcterms:W3CDTF">2018-11-29T12:59:00Z</dcterms:modified>
</cp:coreProperties>
</file>