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F465" w14:textId="0E0DC1A7" w:rsidR="0094470F" w:rsidRPr="0094470F" w:rsidRDefault="00413829" w:rsidP="0094470F">
      <w:pPr>
        <w:pStyle w:val="Heading1"/>
      </w:pPr>
      <w:r>
        <w:t>Kinetics 1</w:t>
      </w:r>
    </w:p>
    <w:p w14:paraId="244002D2" w14:textId="15756198" w:rsidR="007C46B6" w:rsidRDefault="0094470F" w:rsidP="0094470F">
      <w:r>
        <w:t>Ilana Berlin</w:t>
      </w:r>
    </w:p>
    <w:p w14:paraId="1E510FCE" w14:textId="3F3A7E30" w:rsidR="0094470F" w:rsidRDefault="00304EBF" w:rsidP="0094470F">
      <w:r>
        <w:t>1</w:t>
      </w:r>
      <w:r w:rsidR="00413829">
        <w:t>1</w:t>
      </w:r>
      <w:r>
        <w:t>/</w:t>
      </w:r>
      <w:r w:rsidR="00413829">
        <w:t>05</w:t>
      </w:r>
      <w:r w:rsidR="0094470F">
        <w:t>/2025</w:t>
      </w:r>
    </w:p>
    <w:p w14:paraId="5EB16CCF" w14:textId="77777777" w:rsidR="0094470F" w:rsidRDefault="0094470F" w:rsidP="0094470F"/>
    <w:p w14:paraId="784EA10E" w14:textId="77777777" w:rsidR="008E292A" w:rsidRDefault="0094470F" w:rsidP="00304EBF">
      <w:r w:rsidRPr="008E292A">
        <w:rPr>
          <w:rStyle w:val="Heading3Char"/>
        </w:rPr>
        <w:t>Purpose:</w:t>
      </w:r>
      <w:r>
        <w:t xml:space="preserve"> </w:t>
      </w:r>
    </w:p>
    <w:p w14:paraId="2DA24540" w14:textId="68E9270A" w:rsidR="00CC1B01" w:rsidRDefault="00413829" w:rsidP="00304EBF">
      <w:r>
        <w:t xml:space="preserve">Observe the base function of a protein with no inhibitor and determine values of substrate and protein necessary to collect kinetic data. </w:t>
      </w:r>
      <w:r w:rsidR="0073258A">
        <w:t xml:space="preserve"> </w:t>
      </w:r>
    </w:p>
    <w:p w14:paraId="6E77496C" w14:textId="0CC643DF" w:rsidR="00CC1B01" w:rsidRDefault="00CC1B01" w:rsidP="00CC1B01">
      <w:pPr>
        <w:rPr>
          <w:rStyle w:val="Heading3Char"/>
        </w:rPr>
      </w:pPr>
      <w:r>
        <w:rPr>
          <w:rStyle w:val="Heading3Char"/>
        </w:rPr>
        <w:t>References</w:t>
      </w:r>
      <w:r w:rsidRPr="008E292A">
        <w:rPr>
          <w:rStyle w:val="Heading3Char"/>
        </w:rPr>
        <w:t>:</w:t>
      </w:r>
    </w:p>
    <w:p w14:paraId="2EA21F3D" w14:textId="0A1ABE3F" w:rsidR="00CC1B01" w:rsidRDefault="00CC1B01" w:rsidP="00CC1B01">
      <w:pPr>
        <w:ind w:left="-5" w:firstLine="725"/>
      </w:pPr>
      <w:r>
        <w:t xml:space="preserve">Nelson, David L, and Michael M Cox. </w:t>
      </w:r>
      <w:proofErr w:type="spellStart"/>
      <w:r>
        <w:rPr>
          <w:i/>
        </w:rPr>
        <w:t>Lehninger</w:t>
      </w:r>
      <w:proofErr w:type="spellEnd"/>
      <w:r>
        <w:rPr>
          <w:i/>
        </w:rPr>
        <w:t xml:space="preserve"> Principles of Biochemistry. 8th ed.</w:t>
      </w:r>
      <w:r>
        <w:t xml:space="preserve">, Macmillan Higher Education, Basingstoke, </w:t>
      </w:r>
      <w:r w:rsidRPr="00CC1B01">
        <w:rPr>
          <w:b/>
          <w:bCs/>
        </w:rPr>
        <w:t>2017</w:t>
      </w:r>
      <w:r>
        <w:t>.</w:t>
      </w:r>
    </w:p>
    <w:p w14:paraId="0440C6B4" w14:textId="17CDE58D" w:rsidR="00CC1B01" w:rsidRDefault="00CC1B01" w:rsidP="00CC1B01">
      <w:pPr>
        <w:ind w:left="-5" w:firstLine="725"/>
      </w:pPr>
      <w:r w:rsidRPr="00CC1B01">
        <w:rPr>
          <w:i/>
          <w:iCs/>
        </w:rPr>
        <w:t>Vernier Software \&amp; Technology</w:t>
      </w:r>
      <w:r>
        <w:t xml:space="preserve"> </w:t>
      </w:r>
      <w:r w:rsidRPr="00CC1B01">
        <w:t xml:space="preserve">Version </w:t>
      </w:r>
      <w:proofErr w:type="gramStart"/>
      <w:r w:rsidRPr="00CC1B01">
        <w:t>4.12  Vernier</w:t>
      </w:r>
      <w:proofErr w:type="gramEnd"/>
      <w:r w:rsidRPr="00CC1B01">
        <w:t xml:space="preserve"> Software \&amp; Technology. </w:t>
      </w:r>
      <w:r w:rsidRPr="00CC1B01">
        <w:rPr>
          <w:b/>
          <w:bCs/>
        </w:rPr>
        <w:t>2023</w:t>
      </w:r>
    </w:p>
    <w:p w14:paraId="63425EEE" w14:textId="77777777" w:rsidR="00CC1B01" w:rsidRPr="0073258A" w:rsidRDefault="00CC1B01" w:rsidP="00304EBF"/>
    <w:p w14:paraId="655A8787" w14:textId="77777777" w:rsidR="000D6389" w:rsidRDefault="008E292A" w:rsidP="008E292A">
      <w:pPr>
        <w:pStyle w:val="Heading3"/>
      </w:pPr>
      <w:r>
        <w:t>Methods</w:t>
      </w:r>
    </w:p>
    <w:p w14:paraId="2F7C0D0C" w14:textId="77777777" w:rsidR="00413829" w:rsidRDefault="00413829" w:rsidP="00413829"/>
    <w:p w14:paraId="292A45D1" w14:textId="41A05638" w:rsidR="00413829" w:rsidRDefault="00413829" w:rsidP="00413829">
      <w:r>
        <w:t xml:space="preserve">100mL of a 0.1M sodium phosphate buffer was prepared by dissolving 0.717 g of Na2HPO4 and 1.226 g of NaH2PO4 in less than 100mL of DI water. The pH was measured with a pH meter </w:t>
      </w:r>
      <w:proofErr w:type="gramStart"/>
      <w:r>
        <w:t>calibrated</w:t>
      </w:r>
      <w:proofErr w:type="gramEnd"/>
      <w:r>
        <w:t xml:space="preserve"> to 94.6% and was adjusted from 6.15 to 7.41 using 6M NaOH. </w:t>
      </w:r>
    </w:p>
    <w:p w14:paraId="33C0B8CE" w14:textId="43939D4C" w:rsidR="00B634BB" w:rsidRDefault="00413829" w:rsidP="00413829">
      <w:r>
        <w:t xml:space="preserve">5mL of a 0.022M sodium pyruvate solution was made by dissolving 0.015g in 6.2mL of DI water. Varying concentration of pyruvate soln. were combined with 100 µL of 0.0041M NADH and </w:t>
      </w:r>
      <w:r w:rsidR="00B634BB">
        <w:t xml:space="preserve">140µL of LDH stock solution in 1cm pathlength cuvettes. Phosphate buffer was used to increase the volume to 1250µL. </w:t>
      </w:r>
    </w:p>
    <w:p w14:paraId="257F0F6E" w14:textId="7637629A" w:rsidR="00B634BB" w:rsidRPr="00B634BB" w:rsidRDefault="00B634BB" w:rsidP="00B634BB">
      <w:pPr>
        <w:pStyle w:val="Heading4"/>
        <w:rPr>
          <w:i w:val="0"/>
          <w:iCs w:val="0"/>
        </w:rPr>
      </w:pPr>
      <w:r>
        <w:t xml:space="preserve">Table 1. </w:t>
      </w:r>
      <w:r>
        <w:rPr>
          <w:i w:val="0"/>
          <w:iCs w:val="0"/>
        </w:rPr>
        <w:t>Volume and concentration of NADH, pyruvate, and phosphate buffer in each cuvette</w:t>
      </w:r>
      <w:r w:rsidR="004C068F">
        <w:rPr>
          <w:i w:val="0"/>
          <w:iCs w:val="0"/>
        </w:rPr>
        <w:t xml:space="preserve"> with 140µL of LDH.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97"/>
        <w:gridCol w:w="955"/>
        <w:gridCol w:w="1059"/>
        <w:gridCol w:w="955"/>
        <w:gridCol w:w="1247"/>
        <w:gridCol w:w="955"/>
        <w:gridCol w:w="1607"/>
        <w:gridCol w:w="1575"/>
      </w:tblGrid>
      <w:tr w:rsidR="00B634BB" w:rsidRPr="00B634BB" w14:paraId="7DFB7A3F" w14:textId="77777777" w:rsidTr="00B634BB">
        <w:trPr>
          <w:trHeight w:val="945"/>
        </w:trPr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E120C2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2B27FBB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NADH Stock Volume (</w:t>
            </w:r>
            <w:proofErr w:type="spellStart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4DAE6D4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D607D8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Stock Volume (</w:t>
            </w:r>
            <w:proofErr w:type="spellStart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6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9F7B61F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Phosphate Buffer Volume (</w:t>
            </w:r>
            <w:proofErr w:type="spellStart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129622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166C25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23FA075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B634BB" w:rsidRPr="00B634BB" w14:paraId="7A6B77B7" w14:textId="77777777" w:rsidTr="00B634BB">
        <w:trPr>
          <w:trHeight w:val="31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DC99C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C2FED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77129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600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D1878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0A710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410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5C0D7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3E280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0.00504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54600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0.01056</w:t>
            </w:r>
          </w:p>
        </w:tc>
      </w:tr>
      <w:tr w:rsidR="00B634BB" w:rsidRPr="00B634BB" w14:paraId="01B2C456" w14:textId="77777777" w:rsidTr="00B634BB">
        <w:trPr>
          <w:trHeight w:val="31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CA24B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ABFA2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68004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550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A154F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05B48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460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A9BFE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F3A03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0.00504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15DA7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0.00968</w:t>
            </w:r>
          </w:p>
        </w:tc>
      </w:tr>
      <w:tr w:rsidR="00B634BB" w:rsidRPr="00B634BB" w14:paraId="3258AAC5" w14:textId="77777777" w:rsidTr="00B634BB">
        <w:trPr>
          <w:trHeight w:val="31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2C39A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6B2CE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65ABB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3A63A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CE74B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510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21B7D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54BD3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0.00504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AA715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0.0088</w:t>
            </w:r>
          </w:p>
        </w:tc>
      </w:tr>
      <w:tr w:rsidR="00B634BB" w:rsidRPr="00B634BB" w14:paraId="5D38033F" w14:textId="77777777" w:rsidTr="00B634BB">
        <w:trPr>
          <w:trHeight w:val="381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C0EC0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EA4A9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F90C1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450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12024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AF1BA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560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82E95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FE4F0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0.00504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ED116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0.00792</w:t>
            </w:r>
          </w:p>
        </w:tc>
      </w:tr>
      <w:tr w:rsidR="00B634BB" w:rsidRPr="00B634BB" w14:paraId="36FEDBCC" w14:textId="77777777" w:rsidTr="00B634BB">
        <w:trPr>
          <w:trHeight w:val="31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161F3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78DDC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9D796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064D8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973A8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610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6CEEB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CF3DF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0.00504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49E6E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  <w:tr w:rsidR="00B634BB" w:rsidRPr="00B634BB" w14:paraId="282ECEC7" w14:textId="77777777" w:rsidTr="00B634BB">
        <w:trPr>
          <w:trHeight w:val="31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2E1EC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1F925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FD52F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350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256A0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1F6D7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660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77138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F4663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0.00504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C2406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0.00616</w:t>
            </w:r>
          </w:p>
        </w:tc>
      </w:tr>
      <w:tr w:rsidR="00B634BB" w:rsidRPr="00B634BB" w14:paraId="09BBE9D8" w14:textId="77777777" w:rsidTr="00B634BB">
        <w:trPr>
          <w:trHeight w:val="31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F5E8B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AC175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C5981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300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285F3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99E30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710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641ED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BD432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0.00504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87DB8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0.00528</w:t>
            </w:r>
          </w:p>
        </w:tc>
      </w:tr>
      <w:tr w:rsidR="00B634BB" w:rsidRPr="00B634BB" w14:paraId="0C706F04" w14:textId="77777777" w:rsidTr="00B634BB">
        <w:trPr>
          <w:trHeight w:val="31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6A976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FCADD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66691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800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979D5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399DA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210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1FFE3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26A13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0.00504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C471A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0.01408</w:t>
            </w:r>
          </w:p>
        </w:tc>
      </w:tr>
      <w:tr w:rsidR="00B634BB" w:rsidRPr="00B634BB" w14:paraId="7F897544" w14:textId="77777777" w:rsidTr="00B634BB">
        <w:trPr>
          <w:trHeight w:val="31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F9344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174FC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1ED38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700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658FB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074A5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310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7A127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E2C63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0.00504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995EC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0.01232</w:t>
            </w:r>
          </w:p>
        </w:tc>
      </w:tr>
    </w:tbl>
    <w:p w14:paraId="63D99FE2" w14:textId="77777777" w:rsidR="00B634BB" w:rsidRDefault="00B634BB" w:rsidP="00413829"/>
    <w:p w14:paraId="0C7D2C61" w14:textId="3305F4AA" w:rsidR="00413829" w:rsidRDefault="00413829" w:rsidP="00413829">
      <w:r>
        <w:t xml:space="preserve">The wavelength of maximum absorbance of NADH was determined to be 341nm. </w:t>
      </w:r>
      <w:r w:rsidR="00B634BB">
        <w:t xml:space="preserve">Absorbance over time was recorded for two minutes for each concentration of pyruvate. The resulting initial slopes were used to create a Lineweaver-Burke plot. </w:t>
      </w:r>
    </w:p>
    <w:p w14:paraId="28666370" w14:textId="23BFF34E" w:rsidR="00B634BB" w:rsidRPr="00B634BB" w:rsidRDefault="00B634BB" w:rsidP="00B634BB">
      <w:pPr>
        <w:pStyle w:val="Heading4"/>
        <w:rPr>
          <w:i w:val="0"/>
          <w:iCs w:val="0"/>
        </w:rPr>
      </w:pPr>
      <w:r>
        <w:t xml:space="preserve">Table </w:t>
      </w:r>
      <w:r>
        <w:t>2</w:t>
      </w:r>
      <w:r>
        <w:t xml:space="preserve">. </w:t>
      </w:r>
      <w:r>
        <w:rPr>
          <w:i w:val="0"/>
          <w:iCs w:val="0"/>
        </w:rPr>
        <w:t>Slope and resulting initial velocity and substrate concentration of each cuvette</w:t>
      </w:r>
      <w:r w:rsidR="004C068F">
        <w:rPr>
          <w:i w:val="0"/>
          <w:iCs w:val="0"/>
        </w:rPr>
        <w:t xml:space="preserve"> with 140</w:t>
      </w:r>
      <w:r w:rsidR="004C068F">
        <w:rPr>
          <w:i w:val="0"/>
          <w:iCs w:val="0"/>
        </w:rPr>
        <w:t xml:space="preserve">µL of LDH. </w:t>
      </w:r>
    </w:p>
    <w:tbl>
      <w:tblPr>
        <w:tblW w:w="6600" w:type="dxa"/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74"/>
        <w:gridCol w:w="1374"/>
      </w:tblGrid>
      <w:tr w:rsidR="00B634BB" w:rsidRPr="00B634BB" w14:paraId="3987903E" w14:textId="77777777" w:rsidTr="00B634BB">
        <w:trPr>
          <w:trHeight w:val="63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C59BD7D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9C74D89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Slope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DF6549C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E18EEB0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D89C641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</w:tr>
      <w:tr w:rsidR="00B634BB" w:rsidRPr="00B634BB" w14:paraId="676D66D0" w14:textId="77777777" w:rsidTr="00B634B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57231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A8935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-0.06344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E9411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0.06344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3138A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94.6969697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153ED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15.7629256</w:t>
            </w:r>
          </w:p>
        </w:tc>
      </w:tr>
      <w:tr w:rsidR="00B634BB" w:rsidRPr="00B634BB" w14:paraId="4EEE95CB" w14:textId="77777777" w:rsidTr="00B634B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E30D9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4D544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-0.05098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662DB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0.05098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B142B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103.305785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1A0B2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19.6155355</w:t>
            </w:r>
          </w:p>
        </w:tc>
      </w:tr>
      <w:tr w:rsidR="00B634BB" w:rsidRPr="00B634BB" w14:paraId="5E5BB879" w14:textId="77777777" w:rsidTr="00B634B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57160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B478B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-0.03616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466E7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0.03616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C89BA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113.636364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C8E4C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27.6548673</w:t>
            </w:r>
          </w:p>
        </w:tc>
      </w:tr>
      <w:tr w:rsidR="00B634BB" w:rsidRPr="00B634BB" w14:paraId="6B753712" w14:textId="77777777" w:rsidTr="00B634BB">
        <w:trPr>
          <w:trHeight w:val="381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0E301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19088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-0.02425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26BEC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0.02425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3379E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126.262626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97E0B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41.2371134</w:t>
            </w:r>
          </w:p>
        </w:tc>
      </w:tr>
      <w:tr w:rsidR="00B634BB" w:rsidRPr="00B634BB" w14:paraId="12DBB317" w14:textId="77777777" w:rsidTr="00B634B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EADE5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1E383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1F0B5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C1A9C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142.045455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597C2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31.25</w:t>
            </w:r>
          </w:p>
        </w:tc>
      </w:tr>
      <w:tr w:rsidR="00B634BB" w:rsidRPr="00B634BB" w14:paraId="5E6DB0F4" w14:textId="77777777" w:rsidTr="00B634B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22305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629FE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-0.03008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5D170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0.03008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07933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162.337662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66641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33.2446809</w:t>
            </w:r>
          </w:p>
        </w:tc>
      </w:tr>
      <w:tr w:rsidR="00B634BB" w:rsidRPr="00B634BB" w14:paraId="515EC9BC" w14:textId="77777777" w:rsidTr="00B634B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A6100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8071B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-0.03253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562F0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0.03253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59A4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189.393939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8DB38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30.7408546</w:t>
            </w:r>
          </w:p>
        </w:tc>
      </w:tr>
      <w:tr w:rsidR="00B634BB" w:rsidRPr="00B634BB" w14:paraId="147BBABC" w14:textId="77777777" w:rsidTr="00B634B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E1BB2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952CE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-0.4724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A8C31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0.4724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10819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71.0227273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067D2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2.11685013</w:t>
            </w:r>
          </w:p>
        </w:tc>
      </w:tr>
      <w:tr w:rsidR="00B634BB" w:rsidRPr="00B634BB" w14:paraId="61232B65" w14:textId="77777777" w:rsidTr="00B634B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770CC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F2C49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-0.5957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2AEC1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0.5957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711D5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81.1688312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3EBA1" w14:textId="77777777" w:rsidR="00B634BB" w:rsidRPr="00B634BB" w:rsidRDefault="00B634BB" w:rsidP="00B634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634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1.67869733</w:t>
            </w:r>
          </w:p>
        </w:tc>
      </w:tr>
    </w:tbl>
    <w:p w14:paraId="05355B32" w14:textId="77777777" w:rsidR="00B634BB" w:rsidRDefault="00B634BB" w:rsidP="00413829"/>
    <w:p w14:paraId="4A5459BE" w14:textId="2DF52A1F" w:rsidR="00413829" w:rsidRDefault="00B634BB" w:rsidP="00413829">
      <w:r>
        <w:rPr>
          <w:noProof/>
        </w:rPr>
        <w:lastRenderedPageBreak/>
        <w:drawing>
          <wp:inline distT="0" distB="0" distL="0" distR="0" wp14:anchorId="315DAE98" wp14:editId="71FFD40F">
            <wp:extent cx="4762903" cy="2837683"/>
            <wp:effectExtent l="0" t="0" r="0" b="1270"/>
            <wp:docPr id="109984169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D17F010-3685-32E5-996C-BE22BC970F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D1DAA1A" w14:textId="723DADAE" w:rsidR="004C068F" w:rsidRPr="00B634BB" w:rsidRDefault="00B634BB" w:rsidP="004C068F">
      <w:pPr>
        <w:pStyle w:val="Heading4"/>
        <w:rPr>
          <w:i w:val="0"/>
          <w:iCs w:val="0"/>
        </w:rPr>
      </w:pPr>
      <w:r>
        <w:t>Figure</w:t>
      </w:r>
      <w:r>
        <w:t xml:space="preserve"> 1</w:t>
      </w:r>
      <w:r>
        <w:rPr>
          <w:i w:val="0"/>
          <w:iCs w:val="0"/>
        </w:rPr>
        <w:t xml:space="preserve"> Lineweaver-Burke plot of enzyme with no inhibitor</w:t>
      </w:r>
      <w:r w:rsidR="004C068F">
        <w:rPr>
          <w:i w:val="0"/>
          <w:iCs w:val="0"/>
        </w:rPr>
        <w:t xml:space="preserve"> and 140</w:t>
      </w:r>
      <w:r w:rsidR="004C068F">
        <w:rPr>
          <w:i w:val="0"/>
          <w:iCs w:val="0"/>
        </w:rPr>
        <w:t xml:space="preserve">µL of LDH. </w:t>
      </w:r>
    </w:p>
    <w:p w14:paraId="2966E076" w14:textId="77777777" w:rsidR="00B634BB" w:rsidRDefault="00B634BB" w:rsidP="00B634BB">
      <w:pPr>
        <w:pStyle w:val="Heading4"/>
        <w:rPr>
          <w:i w:val="0"/>
          <w:iCs w:val="0"/>
        </w:rPr>
      </w:pPr>
    </w:p>
    <w:p w14:paraId="066EA139" w14:textId="1A53CA58" w:rsidR="00B634BB" w:rsidRDefault="00B634BB" w:rsidP="00B634BB">
      <w:r>
        <w:t>The resulting K</w:t>
      </w:r>
      <w:r>
        <w:rPr>
          <w:vertAlign w:val="subscript"/>
        </w:rPr>
        <w:t xml:space="preserve">m </w:t>
      </w:r>
      <w:r>
        <w:t xml:space="preserve">was </w:t>
      </w:r>
      <w:r w:rsidR="004C068F">
        <w:t>–0.056mol and the resulting V</w:t>
      </w:r>
      <w:r w:rsidR="004C068F">
        <w:rPr>
          <w:vertAlign w:val="subscript"/>
        </w:rPr>
        <w:t xml:space="preserve">max </w:t>
      </w:r>
      <w:proofErr w:type="gramStart"/>
      <w:r w:rsidR="004C068F">
        <w:t xml:space="preserve">was </w:t>
      </w:r>
      <w:r>
        <w:t xml:space="preserve"> </w:t>
      </w:r>
      <w:r w:rsidR="004C068F">
        <w:t>-</w:t>
      </w:r>
      <w:proofErr w:type="gramEnd"/>
      <w:r w:rsidR="004C068F">
        <w:t>0.24 mol/sec however the data was not very linear, indicated by the low R</w:t>
      </w:r>
      <w:r w:rsidR="004C068F">
        <w:rPr>
          <w:vertAlign w:val="superscript"/>
        </w:rPr>
        <w:t>2</w:t>
      </w:r>
      <w:r w:rsidR="004C068F">
        <w:t xml:space="preserve"> value. </w:t>
      </w:r>
    </w:p>
    <w:p w14:paraId="0CE5ECC4" w14:textId="0354CAA9" w:rsidR="004C068F" w:rsidRDefault="004C068F" w:rsidP="00B634BB">
      <w:r>
        <w:t xml:space="preserve">In an attempt to improve results and obtain realistic value, we decreased the volume of LDH to 70µL. </w:t>
      </w:r>
    </w:p>
    <w:p w14:paraId="0D4809A1" w14:textId="595F1D58" w:rsidR="004C068F" w:rsidRPr="00B634BB" w:rsidRDefault="004C068F" w:rsidP="004C068F">
      <w:pPr>
        <w:pStyle w:val="Heading4"/>
        <w:rPr>
          <w:i w:val="0"/>
          <w:iCs w:val="0"/>
        </w:rPr>
      </w:pPr>
      <w:r>
        <w:t xml:space="preserve">Table </w:t>
      </w:r>
      <w:r>
        <w:t>3</w:t>
      </w:r>
      <w:r>
        <w:t xml:space="preserve">. </w:t>
      </w:r>
      <w:r>
        <w:t xml:space="preserve"> </w:t>
      </w:r>
      <w:r>
        <w:rPr>
          <w:i w:val="0"/>
          <w:iCs w:val="0"/>
        </w:rPr>
        <w:t xml:space="preserve">Volume and concentration of NADH, pyruvate, and phosphate buffer in each cuvette with </w:t>
      </w:r>
      <w:r>
        <w:rPr>
          <w:i w:val="0"/>
          <w:iCs w:val="0"/>
        </w:rPr>
        <w:t>70</w:t>
      </w:r>
      <w:r>
        <w:rPr>
          <w:i w:val="0"/>
          <w:iCs w:val="0"/>
        </w:rPr>
        <w:t xml:space="preserve">µL of LDH.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97"/>
        <w:gridCol w:w="955"/>
        <w:gridCol w:w="1059"/>
        <w:gridCol w:w="955"/>
        <w:gridCol w:w="1247"/>
        <w:gridCol w:w="955"/>
        <w:gridCol w:w="1607"/>
        <w:gridCol w:w="1575"/>
      </w:tblGrid>
      <w:tr w:rsidR="004C068F" w:rsidRPr="004C068F" w14:paraId="013D4523" w14:textId="77777777" w:rsidTr="004C068F">
        <w:trPr>
          <w:trHeight w:val="1260"/>
        </w:trPr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91C8C1E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7381C29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NADH Stock Volume (</w:t>
            </w:r>
            <w:proofErr w:type="spellStart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E9D32C0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3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B0D221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Stock Volume (</w:t>
            </w:r>
            <w:proofErr w:type="spellStart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5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7A28C9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Phosphate Buffer Volume (</w:t>
            </w:r>
            <w:proofErr w:type="spellStart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27B76F9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58FDAAB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7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AC48C0B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4C068F" w:rsidRPr="004C068F" w14:paraId="3396E18F" w14:textId="77777777" w:rsidTr="004C068F">
        <w:trPr>
          <w:trHeight w:val="315"/>
        </w:trPr>
        <w:tc>
          <w:tcPr>
            <w:tcW w:w="5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1F99A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15107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E54D8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600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9B5C9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FDF9F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2BD7D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C3F5F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0.00252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80CFB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0.01056</w:t>
            </w:r>
          </w:p>
        </w:tc>
      </w:tr>
      <w:tr w:rsidR="004C068F" w:rsidRPr="004C068F" w14:paraId="4467A2A7" w14:textId="77777777" w:rsidTr="004C068F">
        <w:trPr>
          <w:trHeight w:val="315"/>
        </w:trPr>
        <w:tc>
          <w:tcPr>
            <w:tcW w:w="5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805C3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1E95F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2D20D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1362E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86D69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A21CB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F61FA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0.00252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EB021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0.0088</w:t>
            </w:r>
          </w:p>
        </w:tc>
      </w:tr>
      <w:tr w:rsidR="004C068F" w:rsidRPr="004C068F" w14:paraId="40EA8B74" w14:textId="77777777" w:rsidTr="004C068F">
        <w:trPr>
          <w:trHeight w:val="315"/>
        </w:trPr>
        <w:tc>
          <w:tcPr>
            <w:tcW w:w="5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7B124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38F11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4429D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C46CB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4B7B5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86C0E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60BA2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0.00252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928AE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</w:tbl>
    <w:p w14:paraId="0929C99B" w14:textId="77777777" w:rsidR="004C068F" w:rsidRDefault="004C068F" w:rsidP="00B634BB"/>
    <w:p w14:paraId="40DFEAA5" w14:textId="3B96D040" w:rsidR="004C068F" w:rsidRPr="00B634BB" w:rsidRDefault="004C068F" w:rsidP="004C068F">
      <w:pPr>
        <w:pStyle w:val="Heading4"/>
        <w:rPr>
          <w:i w:val="0"/>
          <w:iCs w:val="0"/>
        </w:rPr>
      </w:pPr>
      <w:r>
        <w:t xml:space="preserve">Table 2. </w:t>
      </w:r>
      <w:r>
        <w:rPr>
          <w:i w:val="0"/>
          <w:iCs w:val="0"/>
        </w:rPr>
        <w:t xml:space="preserve">Slope and resulting initial velocity and substrate concentration of each cuvette with </w:t>
      </w:r>
      <w:r>
        <w:rPr>
          <w:i w:val="0"/>
          <w:iCs w:val="0"/>
        </w:rPr>
        <w:t>7</w:t>
      </w:r>
      <w:r>
        <w:rPr>
          <w:i w:val="0"/>
          <w:iCs w:val="0"/>
        </w:rPr>
        <w:t xml:space="preserve">0µL of LDH. </w:t>
      </w:r>
    </w:p>
    <w:p w14:paraId="6A14C048" w14:textId="77777777" w:rsidR="004C068F" w:rsidRPr="004C068F" w:rsidRDefault="004C068F" w:rsidP="00B634BB"/>
    <w:tbl>
      <w:tblPr>
        <w:tblW w:w="5400" w:type="dxa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130"/>
        <w:gridCol w:w="1130"/>
      </w:tblGrid>
      <w:tr w:rsidR="004C068F" w:rsidRPr="004C068F" w14:paraId="7D9BA588" w14:textId="77777777" w:rsidTr="004C068F">
        <w:trPr>
          <w:trHeight w:val="126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F026D2B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Cuvet</w:t>
            </w:r>
            <w:proofErr w:type="spellEnd"/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B22D34D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Slope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2111227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Vo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3F2528F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2562379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</w:tr>
      <w:tr w:rsidR="004C068F" w:rsidRPr="004C068F" w14:paraId="52913A32" w14:textId="77777777" w:rsidTr="004C068F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A44AC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9547A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A8592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2DCD4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94.69697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E59A0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30.39514</w:t>
            </w:r>
          </w:p>
        </w:tc>
      </w:tr>
      <w:tr w:rsidR="004C068F" w:rsidRPr="004C068F" w14:paraId="5E405BE4" w14:textId="77777777" w:rsidTr="004C068F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27FA9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834A9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-0.03775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90F10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0.03775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3A039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113.6364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66228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26.49007</w:t>
            </w:r>
          </w:p>
        </w:tc>
      </w:tr>
      <w:tr w:rsidR="004C068F" w:rsidRPr="004C068F" w14:paraId="12F77B78" w14:textId="77777777" w:rsidTr="004C068F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21EFB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7C44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B2AEC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A80FD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142.0455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36145" w14:textId="77777777" w:rsidR="004C068F" w:rsidRPr="004C068F" w:rsidRDefault="004C068F" w:rsidP="004C06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068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20.28398</w:t>
            </w:r>
          </w:p>
        </w:tc>
      </w:tr>
    </w:tbl>
    <w:p w14:paraId="086E3186" w14:textId="77777777" w:rsidR="00B634BB" w:rsidRDefault="00B634BB" w:rsidP="00413829"/>
    <w:p w14:paraId="28F0470D" w14:textId="47097579" w:rsidR="004C068F" w:rsidRDefault="004C068F" w:rsidP="00413829">
      <w:r>
        <w:rPr>
          <w:noProof/>
        </w:rPr>
        <w:drawing>
          <wp:inline distT="0" distB="0" distL="0" distR="0" wp14:anchorId="50EC8AE2" wp14:editId="1D98D778">
            <wp:extent cx="4561583" cy="2755701"/>
            <wp:effectExtent l="0" t="0" r="10795" b="6985"/>
            <wp:docPr id="16559532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3BD12C3-EA6E-AE2C-3C38-CE3B4EB66D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6A4DC37" w14:textId="40B6486B" w:rsidR="004C068F" w:rsidRDefault="004C068F" w:rsidP="004C068F">
      <w:pPr>
        <w:pStyle w:val="Heading4"/>
        <w:rPr>
          <w:i w:val="0"/>
          <w:iCs w:val="0"/>
        </w:rPr>
      </w:pPr>
      <w:r>
        <w:t xml:space="preserve">Figure </w:t>
      </w:r>
      <w:r>
        <w:t xml:space="preserve">2. </w:t>
      </w:r>
      <w:r>
        <w:rPr>
          <w:i w:val="0"/>
          <w:iCs w:val="0"/>
        </w:rPr>
        <w:t xml:space="preserve"> Lineweaver-Burke plot of enzyme with no inhibitor and 140µL of LDH. </w:t>
      </w:r>
    </w:p>
    <w:p w14:paraId="56483302" w14:textId="44A91B7C" w:rsidR="004C068F" w:rsidRPr="004C068F" w:rsidRDefault="004C068F" w:rsidP="004C068F">
      <w:r>
        <w:t xml:space="preserve">The result was </w:t>
      </w:r>
      <w:proofErr w:type="gramStart"/>
      <w:r>
        <w:t xml:space="preserve">a  </w:t>
      </w:r>
      <w:r>
        <w:t>K</w:t>
      </w:r>
      <w:r>
        <w:rPr>
          <w:vertAlign w:val="subscript"/>
        </w:rPr>
        <w:t>m</w:t>
      </w:r>
      <w:proofErr w:type="gramEnd"/>
      <w:r>
        <w:rPr>
          <w:vertAlign w:val="subscript"/>
        </w:rPr>
        <w:t xml:space="preserve"> </w:t>
      </w:r>
      <w:r>
        <w:t xml:space="preserve">of </w:t>
      </w:r>
      <w:r w:rsidR="00E424E3">
        <w:t>-</w:t>
      </w:r>
      <w:r>
        <w:t xml:space="preserve">0.0042mol </w:t>
      </w:r>
      <w:r>
        <w:t xml:space="preserve">and </w:t>
      </w:r>
      <w:proofErr w:type="gramStart"/>
      <w:r>
        <w:t xml:space="preserve">a </w:t>
      </w:r>
      <w:r>
        <w:t xml:space="preserve"> V</w:t>
      </w:r>
      <w:r>
        <w:rPr>
          <w:vertAlign w:val="subscript"/>
        </w:rPr>
        <w:t>max</w:t>
      </w:r>
      <w:proofErr w:type="gramEnd"/>
      <w:r>
        <w:rPr>
          <w:vertAlign w:val="subscript"/>
        </w:rPr>
        <w:t xml:space="preserve"> </w:t>
      </w:r>
      <w:r>
        <w:t>of -</w:t>
      </w:r>
      <w:r w:rsidR="00E424E3">
        <w:t xml:space="preserve">0.020 mol/sec. </w:t>
      </w:r>
    </w:p>
    <w:p w14:paraId="72EF0522" w14:textId="77777777" w:rsidR="004C068F" w:rsidRDefault="004C068F" w:rsidP="00413829"/>
    <w:p w14:paraId="250B8BF0" w14:textId="77777777" w:rsidR="00B634BB" w:rsidRPr="00413829" w:rsidRDefault="00B634BB" w:rsidP="00413829"/>
    <w:sectPr w:rsidR="00B634BB" w:rsidRPr="00413829" w:rsidSect="00DD5FB5">
      <w:footerReference w:type="default" r:id="rId13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5BAA0" w14:textId="77777777" w:rsidR="00F8760B" w:rsidRDefault="00F8760B" w:rsidP="00DD5FB5">
      <w:pPr>
        <w:spacing w:after="0" w:line="240" w:lineRule="auto"/>
      </w:pPr>
      <w:r>
        <w:separator/>
      </w:r>
    </w:p>
  </w:endnote>
  <w:endnote w:type="continuationSeparator" w:id="0">
    <w:p w14:paraId="1AB2DE59" w14:textId="77777777" w:rsidR="00F8760B" w:rsidRDefault="00F8760B" w:rsidP="00DD5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5939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7886A4" w14:textId="4B711324" w:rsidR="00DD5FB5" w:rsidRDefault="00DD5F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C28344" w14:textId="77777777" w:rsidR="00DD5FB5" w:rsidRDefault="00DD5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7F05E" w14:textId="77777777" w:rsidR="00F8760B" w:rsidRDefault="00F8760B" w:rsidP="00DD5FB5">
      <w:pPr>
        <w:spacing w:after="0" w:line="240" w:lineRule="auto"/>
      </w:pPr>
      <w:r>
        <w:separator/>
      </w:r>
    </w:p>
  </w:footnote>
  <w:footnote w:type="continuationSeparator" w:id="0">
    <w:p w14:paraId="35628446" w14:textId="77777777" w:rsidR="00F8760B" w:rsidRDefault="00F8760B" w:rsidP="00DD5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C037A"/>
    <w:multiLevelType w:val="hybridMultilevel"/>
    <w:tmpl w:val="0792B946"/>
    <w:lvl w:ilvl="0" w:tplc="38E63F7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61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B6"/>
    <w:rsid w:val="0000613A"/>
    <w:rsid w:val="00016D69"/>
    <w:rsid w:val="00024552"/>
    <w:rsid w:val="0004470D"/>
    <w:rsid w:val="00051541"/>
    <w:rsid w:val="00055352"/>
    <w:rsid w:val="00055AA1"/>
    <w:rsid w:val="00062614"/>
    <w:rsid w:val="00072A3B"/>
    <w:rsid w:val="000C56E1"/>
    <w:rsid w:val="000C5A25"/>
    <w:rsid w:val="000D6389"/>
    <w:rsid w:val="000E3DF7"/>
    <w:rsid w:val="001036B9"/>
    <w:rsid w:val="001446B8"/>
    <w:rsid w:val="001D2165"/>
    <w:rsid w:val="001F2BDC"/>
    <w:rsid w:val="0020369E"/>
    <w:rsid w:val="00210315"/>
    <w:rsid w:val="00211ED8"/>
    <w:rsid w:val="00227771"/>
    <w:rsid w:val="00237A1E"/>
    <w:rsid w:val="00273AE3"/>
    <w:rsid w:val="00304EBF"/>
    <w:rsid w:val="003119E9"/>
    <w:rsid w:val="0032661D"/>
    <w:rsid w:val="003268D7"/>
    <w:rsid w:val="00326B99"/>
    <w:rsid w:val="00380ED8"/>
    <w:rsid w:val="003B7283"/>
    <w:rsid w:val="003C030E"/>
    <w:rsid w:val="003C2EC3"/>
    <w:rsid w:val="003C45D2"/>
    <w:rsid w:val="003C4609"/>
    <w:rsid w:val="003C69C3"/>
    <w:rsid w:val="003F278E"/>
    <w:rsid w:val="00413829"/>
    <w:rsid w:val="00417E80"/>
    <w:rsid w:val="004440F4"/>
    <w:rsid w:val="004448CD"/>
    <w:rsid w:val="004671DF"/>
    <w:rsid w:val="0048236B"/>
    <w:rsid w:val="00486B65"/>
    <w:rsid w:val="004871C4"/>
    <w:rsid w:val="004B2557"/>
    <w:rsid w:val="004C068F"/>
    <w:rsid w:val="004F295D"/>
    <w:rsid w:val="004F6B29"/>
    <w:rsid w:val="00543F2D"/>
    <w:rsid w:val="0055270F"/>
    <w:rsid w:val="005A65C4"/>
    <w:rsid w:val="005C315E"/>
    <w:rsid w:val="005E2E73"/>
    <w:rsid w:val="005F0847"/>
    <w:rsid w:val="006126EC"/>
    <w:rsid w:val="006142E4"/>
    <w:rsid w:val="00625CF8"/>
    <w:rsid w:val="006332A8"/>
    <w:rsid w:val="00636EB1"/>
    <w:rsid w:val="00663620"/>
    <w:rsid w:val="0067172F"/>
    <w:rsid w:val="00692BB3"/>
    <w:rsid w:val="006934E7"/>
    <w:rsid w:val="006A5907"/>
    <w:rsid w:val="006B1270"/>
    <w:rsid w:val="006F093E"/>
    <w:rsid w:val="006F408C"/>
    <w:rsid w:val="00722285"/>
    <w:rsid w:val="00723205"/>
    <w:rsid w:val="0073258A"/>
    <w:rsid w:val="007406FB"/>
    <w:rsid w:val="00776BEB"/>
    <w:rsid w:val="00781AF3"/>
    <w:rsid w:val="00782AF4"/>
    <w:rsid w:val="007A5865"/>
    <w:rsid w:val="007C24F6"/>
    <w:rsid w:val="007C46B6"/>
    <w:rsid w:val="007C5BF1"/>
    <w:rsid w:val="007E17CF"/>
    <w:rsid w:val="007F4C98"/>
    <w:rsid w:val="00831EBD"/>
    <w:rsid w:val="008A2036"/>
    <w:rsid w:val="008A31CC"/>
    <w:rsid w:val="008E292A"/>
    <w:rsid w:val="00903104"/>
    <w:rsid w:val="00917465"/>
    <w:rsid w:val="009342BA"/>
    <w:rsid w:val="00943105"/>
    <w:rsid w:val="0094470F"/>
    <w:rsid w:val="00950D78"/>
    <w:rsid w:val="00951348"/>
    <w:rsid w:val="00984553"/>
    <w:rsid w:val="009E06FE"/>
    <w:rsid w:val="009F6220"/>
    <w:rsid w:val="00A11D0E"/>
    <w:rsid w:val="00A2259B"/>
    <w:rsid w:val="00A303D9"/>
    <w:rsid w:val="00A408F6"/>
    <w:rsid w:val="00A440B1"/>
    <w:rsid w:val="00A50FB9"/>
    <w:rsid w:val="00A53028"/>
    <w:rsid w:val="00A55228"/>
    <w:rsid w:val="00A76FCA"/>
    <w:rsid w:val="00A8406F"/>
    <w:rsid w:val="00A8668A"/>
    <w:rsid w:val="00AF717E"/>
    <w:rsid w:val="00B0440F"/>
    <w:rsid w:val="00B634BB"/>
    <w:rsid w:val="00B65764"/>
    <w:rsid w:val="00B72CC9"/>
    <w:rsid w:val="00BA1AB7"/>
    <w:rsid w:val="00BA3BEF"/>
    <w:rsid w:val="00BC1F82"/>
    <w:rsid w:val="00BC58E9"/>
    <w:rsid w:val="00BD69E9"/>
    <w:rsid w:val="00C05A29"/>
    <w:rsid w:val="00C31052"/>
    <w:rsid w:val="00CB2444"/>
    <w:rsid w:val="00CC1B01"/>
    <w:rsid w:val="00CD3F89"/>
    <w:rsid w:val="00CF1E0E"/>
    <w:rsid w:val="00D040D6"/>
    <w:rsid w:val="00D158BD"/>
    <w:rsid w:val="00D17E78"/>
    <w:rsid w:val="00D65EC8"/>
    <w:rsid w:val="00D827B4"/>
    <w:rsid w:val="00DA32B8"/>
    <w:rsid w:val="00DA5FFE"/>
    <w:rsid w:val="00DC4089"/>
    <w:rsid w:val="00DD5FB5"/>
    <w:rsid w:val="00DE3761"/>
    <w:rsid w:val="00E05039"/>
    <w:rsid w:val="00E05B57"/>
    <w:rsid w:val="00E074E5"/>
    <w:rsid w:val="00E42197"/>
    <w:rsid w:val="00E424E3"/>
    <w:rsid w:val="00E745C6"/>
    <w:rsid w:val="00ED54A0"/>
    <w:rsid w:val="00F324A4"/>
    <w:rsid w:val="00F44FFB"/>
    <w:rsid w:val="00F476BD"/>
    <w:rsid w:val="00F65709"/>
    <w:rsid w:val="00F75A03"/>
    <w:rsid w:val="00F8760B"/>
    <w:rsid w:val="00FA2B6F"/>
    <w:rsid w:val="00FC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883A"/>
  <w15:chartTrackingRefBased/>
  <w15:docId w15:val="{AACFC2A3-BA5D-4A55-A1C6-62BF3EFC4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4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4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7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7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D5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FB5"/>
  </w:style>
  <w:style w:type="paragraph" w:styleId="Footer">
    <w:name w:val="footer"/>
    <w:basedOn w:val="Normal"/>
    <w:link w:val="FooterChar"/>
    <w:uiPriority w:val="99"/>
    <w:unhideWhenUsed/>
    <w:rsid w:val="00DD5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FB5"/>
  </w:style>
  <w:style w:type="character" w:styleId="PlaceholderText">
    <w:name w:val="Placeholder Text"/>
    <w:basedOn w:val="DefaultParagraphFont"/>
    <w:uiPriority w:val="99"/>
    <w:semiHidden/>
    <w:rsid w:val="004138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326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05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4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hart" Target="charts/chart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mxlakeforest-my.sharepoint.com/personal/levenshteynjro_lakeforest_edu/Documents/LDH_Kine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mxlakeforest-my.sharepoint.com/personal/levenshteynjro_lakeforest_edu/Documents/LDH_Kinet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LDH</a:t>
            </a:r>
            <a:r>
              <a:rPr lang="en-US" baseline="0"/>
              <a:t> Lineweaver Burke Plot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backward val="150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20707353748538959"/>
                  <c:y val="1.9484343034548788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'Kinetics Assay'!$K$2:$K$9</c:f>
              <c:numCache>
                <c:formatCode>General</c:formatCode>
                <c:ptCount val="8"/>
                <c:pt idx="0">
                  <c:v>94.696969696969703</c:v>
                </c:pt>
                <c:pt idx="1">
                  <c:v>103.30578512396694</c:v>
                </c:pt>
                <c:pt idx="2">
                  <c:v>113.63636363636363</c:v>
                </c:pt>
                <c:pt idx="3">
                  <c:v>126.26262626262628</c:v>
                </c:pt>
                <c:pt idx="4">
                  <c:v>142.04545454545456</c:v>
                </c:pt>
                <c:pt idx="5">
                  <c:v>162.33766233766235</c:v>
                </c:pt>
                <c:pt idx="6">
                  <c:v>189.39393939393941</c:v>
                </c:pt>
                <c:pt idx="7">
                  <c:v>71.02272727272728</c:v>
                </c:pt>
              </c:numCache>
            </c:numRef>
          </c:xVal>
          <c:yVal>
            <c:numRef>
              <c:f>'Kinetics Assay'!$L$2:$L$9</c:f>
              <c:numCache>
                <c:formatCode>General</c:formatCode>
                <c:ptCount val="8"/>
                <c:pt idx="0">
                  <c:v>15.762925598991174</c:v>
                </c:pt>
                <c:pt idx="1">
                  <c:v>19.615535504119265</c:v>
                </c:pt>
                <c:pt idx="2">
                  <c:v>27.654867256637171</c:v>
                </c:pt>
                <c:pt idx="3">
                  <c:v>41.237113402061851</c:v>
                </c:pt>
                <c:pt idx="4">
                  <c:v>31.25</c:v>
                </c:pt>
                <c:pt idx="5">
                  <c:v>33.244680851063833</c:v>
                </c:pt>
                <c:pt idx="6">
                  <c:v>30.74085459575776</c:v>
                </c:pt>
                <c:pt idx="7">
                  <c:v>2.1168501270110078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6DD-48E8-ABD8-8DD3B1C103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83231408"/>
        <c:axId val="1083232368"/>
      </c:scatterChart>
      <c:valAx>
        <c:axId val="10832314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Reciproval Pyruvate</a:t>
                </a:r>
                <a:r>
                  <a:rPr lang="en-US" baseline="0"/>
                  <a:t> Concentartion (1/mol)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3232368"/>
        <c:crosses val="autoZero"/>
        <c:crossBetween val="midCat"/>
      </c:valAx>
      <c:valAx>
        <c:axId val="1083232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Recpirocal</a:t>
                </a:r>
                <a:r>
                  <a:rPr lang="en-US" baseline="0"/>
                  <a:t> Initial Velocity 1/(mol/sec)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32314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LDH Lineweaver Burke Plot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100"/>
            <c:backward val="100"/>
            <c:dispRSqr val="1"/>
            <c:dispEq val="1"/>
            <c:trendlineLbl>
              <c:layout>
                <c:manualLayout>
                  <c:x val="-9.0082670243605181E-2"/>
                  <c:y val="-0.5297841999252643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'Kinetic Assay - new protein'!$K$2:$K$4</c:f>
              <c:numCache>
                <c:formatCode>General</c:formatCode>
                <c:ptCount val="3"/>
                <c:pt idx="0">
                  <c:v>94.696969696969703</c:v>
                </c:pt>
                <c:pt idx="1">
                  <c:v>113.63636363636363</c:v>
                </c:pt>
                <c:pt idx="2">
                  <c:v>142.04545454545456</c:v>
                </c:pt>
              </c:numCache>
            </c:numRef>
          </c:xVal>
          <c:yVal>
            <c:numRef>
              <c:f>'Kinetic Assay - new protein'!$L$2:$L$4</c:f>
              <c:numCache>
                <c:formatCode>General</c:formatCode>
                <c:ptCount val="3"/>
                <c:pt idx="0">
                  <c:v>30.395136778115504</c:v>
                </c:pt>
                <c:pt idx="1">
                  <c:v>26.490066225165563</c:v>
                </c:pt>
                <c:pt idx="2">
                  <c:v>20.28397565922921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EAD-4F70-9C06-6D1B5D93A7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29934191"/>
        <c:axId val="741956447"/>
        <c:extLst>
          <c:ext xmlns:c15="http://schemas.microsoft.com/office/drawing/2012/chart" uri="{02D57815-91ED-43cb-92C2-25804820EDAC}">
            <c15:filteredScatterSeries>
              <c15:ser>
                <c:idx val="1"/>
                <c:order val="1"/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'Kinetic Assay - new protein'!$K$2:$K$4</c15:sqref>
                        </c15:formulaRef>
                      </c:ext>
                    </c:extLst>
                    <c:numCache>
                      <c:formatCode>General</c:formatCode>
                      <c:ptCount val="3"/>
                      <c:pt idx="0">
                        <c:v>94.696969696969703</c:v>
                      </c:pt>
                      <c:pt idx="1">
                        <c:v>113.63636363636363</c:v>
                      </c:pt>
                      <c:pt idx="2">
                        <c:v>142.04545454545456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'Kinetic Assay - new protein'!$L$2:$L$4</c15:sqref>
                        </c15:formulaRef>
                      </c:ext>
                    </c:extLst>
                    <c:numCache>
                      <c:formatCode>General</c:formatCode>
                      <c:ptCount val="3"/>
                      <c:pt idx="0">
                        <c:v>30.395136778115504</c:v>
                      </c:pt>
                      <c:pt idx="1">
                        <c:v>26.490066225165563</c:v>
                      </c:pt>
                      <c:pt idx="2">
                        <c:v>20.28397565922921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2-4EAD-4F70-9C06-6D1B5D93A7A3}"/>
                  </c:ext>
                </c:extLst>
              </c15:ser>
            </c15:filteredScatterSeries>
          </c:ext>
        </c:extLst>
      </c:scatterChart>
      <c:valAx>
        <c:axId val="7299341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Reciproval Pyruvate Concentartion (1/mol)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1956447"/>
        <c:crosses val="autoZero"/>
        <c:crossBetween val="midCat"/>
      </c:valAx>
      <c:valAx>
        <c:axId val="7419564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Recpirocal Initial Velocity 1/(mol/sec)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99341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D0EF3CB01A9488EA5E860B0ACA37C" ma:contentTypeVersion="15" ma:contentTypeDescription="Create a new document." ma:contentTypeScope="" ma:versionID="bd385996b54d3819e6d3f411020ccb9c">
  <xsd:schema xmlns:xsd="http://www.w3.org/2001/XMLSchema" xmlns:xs="http://www.w3.org/2001/XMLSchema" xmlns:p="http://schemas.microsoft.com/office/2006/metadata/properties" xmlns:ns3="a0b15a33-12b1-4f35-ba88-1d05d15d3cbb" xmlns:ns4="644288b1-d3f9-4a4f-837e-5858fe5f4e4b" targetNamespace="http://schemas.microsoft.com/office/2006/metadata/properties" ma:root="true" ma:fieldsID="0f13395bd21687f35eb526f504db292a" ns3:_="" ns4:_="">
    <xsd:import namespace="a0b15a33-12b1-4f35-ba88-1d05d15d3cbb"/>
    <xsd:import namespace="644288b1-d3f9-4a4f-837e-5858fe5f4e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b15a33-12b1-4f35-ba88-1d05d15d3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288b1-d3f9-4a4f-837e-5858fe5f4e4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b15a33-12b1-4f35-ba88-1d05d15d3cbb" xsi:nil="true"/>
  </documentManagement>
</p:properties>
</file>

<file path=customXml/itemProps1.xml><?xml version="1.0" encoding="utf-8"?>
<ds:datastoreItem xmlns:ds="http://schemas.openxmlformats.org/officeDocument/2006/customXml" ds:itemID="{76BD5E1E-12CC-4461-8165-E1D142B4D0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64B50F-E912-409F-8690-AFC3647632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b15a33-12b1-4f35-ba88-1d05d15d3cbb"/>
    <ds:schemaRef ds:uri="644288b1-d3f9-4a4f-837e-5858fe5f4e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07F9F-4AA7-44D2-8A7F-FCBF2D3403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FB001D-E09A-488B-9967-1AF2B23CBA75}">
  <ds:schemaRefs>
    <ds:schemaRef ds:uri="http://schemas.microsoft.com/office/2006/metadata/properties"/>
    <ds:schemaRef ds:uri="http://schemas.microsoft.com/office/infopath/2007/PartnerControls"/>
    <ds:schemaRef ds:uri="a0b15a33-12b1-4f35-ba88-1d05d15d3cb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Berlin, Ilana F</dc:creator>
  <cp:keywords/>
  <dc:description/>
  <cp:lastModifiedBy>Berlin, Ilana F</cp:lastModifiedBy>
  <cp:revision>3</cp:revision>
  <dcterms:created xsi:type="dcterms:W3CDTF">2025-11-05T23:22:00Z</dcterms:created>
  <dcterms:modified xsi:type="dcterms:W3CDTF">2025-11-05T23:53:00Z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2025-09-20T22:40:20Z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94e66b7c-e6da-4973-9fcf-2263f5db57a6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  <property fmtid="{D5CDD505-2E9C-101B-9397-08002B2CF9AE}" pid="10" name="ContentTypeId">
    <vt:lpwstr>0x010100B93D0EF3CB01A9488EA5E860B0ACA37C</vt:lpwstr>
  </property>
</Properties>
</file>