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BC1E4" w14:textId="56C42E83" w:rsidR="00DA17EE" w:rsidRPr="0094470F" w:rsidRDefault="00DA17EE" w:rsidP="00DA17EE">
      <w:pPr>
        <w:pStyle w:val="Heading1"/>
      </w:pPr>
      <w:r>
        <w:t>Kinetics of Inhibitors</w:t>
      </w:r>
    </w:p>
    <w:p w14:paraId="7CDA1719" w14:textId="77777777" w:rsidR="00DA17EE" w:rsidRDefault="00DA17EE" w:rsidP="00DA17EE">
      <w:r>
        <w:t>Ilana Berlin</w:t>
      </w:r>
    </w:p>
    <w:p w14:paraId="55B52107" w14:textId="77777777" w:rsidR="00DA17EE" w:rsidRDefault="00DA17EE" w:rsidP="00DA17EE">
      <w:r>
        <w:t>11/05/2025</w:t>
      </w:r>
    </w:p>
    <w:p w14:paraId="3E8DAD86" w14:textId="77777777" w:rsidR="00DA17EE" w:rsidRDefault="00DA17EE" w:rsidP="00DA17EE">
      <w:r w:rsidRPr="008E292A">
        <w:rPr>
          <w:rStyle w:val="Heading3Char"/>
        </w:rPr>
        <w:t>Purpose:</w:t>
      </w:r>
      <w:r>
        <w:t xml:space="preserve"> </w:t>
      </w:r>
    </w:p>
    <w:p w14:paraId="380E2868" w14:textId="52B4FAF1" w:rsidR="00DA17EE" w:rsidRDefault="00DA17EE" w:rsidP="00DA17EE">
      <w:r>
        <w:t xml:space="preserve">Observe the kinetics of a protein </w:t>
      </w:r>
      <w:r w:rsidR="002D0D6C">
        <w:t xml:space="preserve">oxalate </w:t>
      </w:r>
      <w:r>
        <w:t>inhibitor. Determine the type of inhibition by the Line-weaver-Burke</w:t>
      </w:r>
      <w:r w:rsidR="002D0D6C">
        <w:t xml:space="preserve">. </w:t>
      </w:r>
    </w:p>
    <w:p w14:paraId="2785A0A5" w14:textId="77777777" w:rsidR="00DA17EE" w:rsidRDefault="00DA17EE" w:rsidP="00DA17EE">
      <w:pPr>
        <w:rPr>
          <w:rStyle w:val="Heading3Char"/>
        </w:rPr>
      </w:pPr>
      <w:r>
        <w:rPr>
          <w:rStyle w:val="Heading3Char"/>
        </w:rPr>
        <w:t>References</w:t>
      </w:r>
      <w:r w:rsidRPr="008E292A">
        <w:rPr>
          <w:rStyle w:val="Heading3Char"/>
        </w:rPr>
        <w:t>:</w:t>
      </w:r>
    </w:p>
    <w:p w14:paraId="4C708FD0" w14:textId="77777777" w:rsidR="00DA17EE" w:rsidRDefault="00DA17EE" w:rsidP="00DA17EE">
      <w:pPr>
        <w:ind w:left="-5" w:firstLine="725"/>
      </w:pPr>
      <w:r>
        <w:t xml:space="preserve">Nelson, David L, and Michael M Cox. </w:t>
      </w:r>
      <w:proofErr w:type="spellStart"/>
      <w:r>
        <w:rPr>
          <w:i/>
        </w:rPr>
        <w:t>Lehninger</w:t>
      </w:r>
      <w:proofErr w:type="spellEnd"/>
      <w:r>
        <w:rPr>
          <w:i/>
        </w:rPr>
        <w:t xml:space="preserve"> Principles of Biochemistry. 8th ed.</w:t>
      </w:r>
      <w:r>
        <w:t xml:space="preserve">, Macmillan Higher Education, Basingstoke, </w:t>
      </w:r>
      <w:r w:rsidRPr="00CC1B01">
        <w:rPr>
          <w:b/>
          <w:bCs/>
        </w:rPr>
        <w:t>2017</w:t>
      </w:r>
      <w:r>
        <w:t>.</w:t>
      </w:r>
    </w:p>
    <w:p w14:paraId="154A0F68" w14:textId="77777777" w:rsidR="00DA17EE" w:rsidRDefault="00DA17EE" w:rsidP="00DA17EE">
      <w:pPr>
        <w:ind w:left="-5" w:firstLine="725"/>
      </w:pPr>
      <w:r w:rsidRPr="00CC1B01">
        <w:rPr>
          <w:i/>
          <w:iCs/>
        </w:rPr>
        <w:t>Vernier Software \&amp; Technology</w:t>
      </w:r>
      <w:r>
        <w:t xml:space="preserve"> </w:t>
      </w:r>
      <w:r w:rsidRPr="00CC1B01">
        <w:t xml:space="preserve">Version </w:t>
      </w:r>
      <w:proofErr w:type="gramStart"/>
      <w:r w:rsidRPr="00CC1B01">
        <w:t>4.12  Vernier</w:t>
      </w:r>
      <w:proofErr w:type="gramEnd"/>
      <w:r w:rsidRPr="00CC1B01">
        <w:t xml:space="preserve"> Software \&amp; Technology. </w:t>
      </w:r>
      <w:r w:rsidRPr="00CC1B01">
        <w:rPr>
          <w:b/>
          <w:bCs/>
        </w:rPr>
        <w:t>2023</w:t>
      </w:r>
    </w:p>
    <w:p w14:paraId="62B22E20" w14:textId="77777777" w:rsidR="00DA17EE" w:rsidRDefault="00DA17EE" w:rsidP="00DA17EE">
      <w:pPr>
        <w:pStyle w:val="Heading3"/>
      </w:pPr>
      <w:r>
        <w:t>Methods</w:t>
      </w:r>
    </w:p>
    <w:p w14:paraId="34D65E5F" w14:textId="55421B97" w:rsidR="00DA17EE" w:rsidRDefault="00DA17EE" w:rsidP="00DA17EE">
      <w:r>
        <w:t xml:space="preserve">A stock solution of 0.022M pyruvate </w:t>
      </w:r>
      <w:proofErr w:type="spellStart"/>
      <w:r>
        <w:t>soln</w:t>
      </w:r>
      <w:proofErr w:type="spellEnd"/>
      <w:r>
        <w:t xml:space="preserve"> was made by dissolving pyruvate in deionized (DI) water. 0.1M </w:t>
      </w:r>
      <w:r w:rsidRPr="00DA17EE">
        <w:t>Oxalate</w:t>
      </w:r>
      <w:r>
        <w:t xml:space="preserve"> </w:t>
      </w:r>
      <w:proofErr w:type="spellStart"/>
      <w:r>
        <w:t>soln</w:t>
      </w:r>
      <w:proofErr w:type="spellEnd"/>
      <w:r>
        <w:t xml:space="preserve"> was made by dissolving oxalate in DI water and heating till dissolved</w:t>
      </w:r>
      <w:r w:rsidR="002D0D6C">
        <w:t>.</w:t>
      </w:r>
      <w:r>
        <w:t xml:space="preserve"> </w:t>
      </w:r>
      <w:r w:rsidR="00B866E1">
        <w:t xml:space="preserve">A LDH </w:t>
      </w:r>
      <w:proofErr w:type="spellStart"/>
      <w:r w:rsidR="00B866E1">
        <w:t>soln</w:t>
      </w:r>
      <w:proofErr w:type="spellEnd"/>
      <w:r w:rsidR="00B866E1">
        <w:t xml:space="preserve"> with a concentration of 0.045M and a NADH </w:t>
      </w:r>
      <w:proofErr w:type="spellStart"/>
      <w:r w:rsidR="00B866E1">
        <w:t>soln</w:t>
      </w:r>
      <w:proofErr w:type="spellEnd"/>
      <w:r w:rsidR="00B866E1">
        <w:t xml:space="preserve"> with a concentration of 0.0041M were made with phosphate buffer instead of DI water. </w:t>
      </w:r>
    </w:p>
    <w:p w14:paraId="747750DA" w14:textId="7EED29EA" w:rsidR="00DA17EE" w:rsidRDefault="004E7406" w:rsidP="00DA17EE">
      <w:r>
        <w:t>Inhibitor</w:t>
      </w:r>
      <w:r w:rsidR="002D0D6C">
        <w:t xml:space="preserve"> was</w:t>
      </w:r>
      <w:r>
        <w:t xml:space="preserve"> tested at concentrations of 50%, 30%, and 10%</w:t>
      </w:r>
      <w:r w:rsidR="00B866E1">
        <w:t xml:space="preserve"> of the</w:t>
      </w:r>
      <w:r w:rsidR="002D0D6C">
        <w:t xml:space="preserve"> largest number of</w:t>
      </w:r>
      <w:r w:rsidR="00B866E1">
        <w:t xml:space="preserve"> moles of pyruvate</w:t>
      </w:r>
      <w:r>
        <w:t>.</w:t>
      </w:r>
      <w:r w:rsidR="00E31865">
        <w:t xml:space="preserve"> For each concentration of </w:t>
      </w:r>
      <w:r w:rsidR="002D0D6C">
        <w:t>inhibitor,</w:t>
      </w:r>
      <w:r w:rsidR="00E31865">
        <w:t xml:space="preserve"> the pyruvate volume (and therefore the concentration) was varied while everything else was held constant. The volumes we determined to be ideal were 400µL, 100µL, 50µL, and 25µL</w:t>
      </w:r>
      <w:r w:rsidR="004B4806">
        <w:t xml:space="preserve">. </w:t>
      </w:r>
    </w:p>
    <w:p w14:paraId="21149AD9" w14:textId="07BBB3B6" w:rsidR="004B4806" w:rsidRDefault="004B4806" w:rsidP="004B4806">
      <w:r>
        <w:t xml:space="preserve">For oxalate </w:t>
      </w:r>
      <w:proofErr w:type="gramStart"/>
      <w:r w:rsidR="00B866E1">
        <w:t>inhibitor,</w:t>
      </w:r>
      <w:r>
        <w:t>.</w:t>
      </w:r>
      <w:proofErr w:type="gramEnd"/>
      <w:r w:rsidR="00B866E1">
        <w:t xml:space="preserve"> 109µL of NADH and 100</w:t>
      </w:r>
      <w:r w:rsidR="00B866E1" w:rsidRPr="00B866E1">
        <w:t xml:space="preserve"> </w:t>
      </w:r>
      <w:r w:rsidR="00B866E1">
        <w:t>µL of LDH were added to each cuvette. Each cuvette was brought to a volume of 1250</w:t>
      </w:r>
      <w:r w:rsidR="00B866E1" w:rsidRPr="00B866E1">
        <w:t xml:space="preserve"> </w:t>
      </w:r>
      <w:r w:rsidR="00B866E1">
        <w:t xml:space="preserve">µL with phosphate buffer. </w:t>
      </w:r>
    </w:p>
    <w:p w14:paraId="206CC1C2" w14:textId="2E852A76" w:rsidR="004B4806" w:rsidRDefault="004B4806" w:rsidP="00DA17EE"/>
    <w:p w14:paraId="66271C2D" w14:textId="77777777" w:rsidR="004E7406" w:rsidRDefault="00DA17EE" w:rsidP="00DA17EE">
      <w:pPr>
        <w:pStyle w:val="Heading4"/>
        <w:rPr>
          <w:i w:val="0"/>
          <w:iCs w:val="0"/>
        </w:rPr>
      </w:pPr>
      <w:r>
        <w:t xml:space="preserve">Table 1. </w:t>
      </w:r>
      <w:r>
        <w:rPr>
          <w:i w:val="0"/>
          <w:iCs w:val="0"/>
        </w:rPr>
        <w:t xml:space="preserve">Volume and concentration of </w:t>
      </w:r>
      <w:r w:rsidR="004E7406">
        <w:rPr>
          <w:i w:val="0"/>
          <w:iCs w:val="0"/>
        </w:rPr>
        <w:t xml:space="preserve">inhibitor </w:t>
      </w:r>
      <w:r>
        <w:rPr>
          <w:i w:val="0"/>
          <w:iCs w:val="0"/>
        </w:rPr>
        <w:t>NADH, pyruvate, phosphate buffer and LDH in cuvettes with no inhibitor</w:t>
      </w:r>
      <w:r w:rsidR="004E7406">
        <w:rPr>
          <w:i w:val="0"/>
          <w:iCs w:val="0"/>
        </w:rPr>
        <w:t>, 50% oxalate, 30% oxalate, and 10% oxalate.</w:t>
      </w:r>
    </w:p>
    <w:p w14:paraId="6049977D" w14:textId="1329DDE7" w:rsidR="00B866E1" w:rsidRPr="00B866E1" w:rsidRDefault="00B866E1" w:rsidP="00B866E1">
      <w:r>
        <w:t>No inhibitor</w:t>
      </w:r>
    </w:p>
    <w:tbl>
      <w:tblPr>
        <w:tblW w:w="9780" w:type="dxa"/>
        <w:tblLook w:val="04A0" w:firstRow="1" w:lastRow="0" w:firstColumn="1" w:lastColumn="0" w:noHBand="0" w:noVBand="1"/>
      </w:tblPr>
      <w:tblGrid>
        <w:gridCol w:w="1020"/>
        <w:gridCol w:w="978"/>
        <w:gridCol w:w="1223"/>
        <w:gridCol w:w="978"/>
        <w:gridCol w:w="1413"/>
        <w:gridCol w:w="1173"/>
        <w:gridCol w:w="1650"/>
        <w:gridCol w:w="1617"/>
      </w:tblGrid>
      <w:tr w:rsidR="00E31865" w:rsidRPr="00E31865" w14:paraId="199872EC" w14:textId="77777777" w:rsidTr="004B4806">
        <w:trPr>
          <w:trHeight w:val="804"/>
        </w:trPr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D926A84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E3186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Cuvet</w:t>
            </w:r>
            <w:proofErr w:type="spellEnd"/>
            <w:r w:rsidRPr="00E3186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Number</w:t>
            </w:r>
          </w:p>
        </w:tc>
        <w:tc>
          <w:tcPr>
            <w:tcW w:w="9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50D1FAC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NADH Stock Volume (</w:t>
            </w:r>
            <w:proofErr w:type="spellStart"/>
            <w:r w:rsidRPr="00E3186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E3186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384E6FE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Pyruvate Stock Volume (</w:t>
            </w:r>
            <w:proofErr w:type="spellStart"/>
            <w:r w:rsidRPr="00E3186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E3186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9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C9E927D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LDH Stock Volume (</w:t>
            </w:r>
            <w:proofErr w:type="spellStart"/>
            <w:r w:rsidRPr="00E3186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E3186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4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A6694AF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Phosphate Buffer Volume (</w:t>
            </w:r>
            <w:proofErr w:type="spellStart"/>
            <w:r w:rsidRPr="00E3186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E3186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C62DE29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Total Volume (</w:t>
            </w:r>
            <w:proofErr w:type="spellStart"/>
            <w:r w:rsidRPr="00E3186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E3186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5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7F1838A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LDH Concentration [E]</w:t>
            </w:r>
          </w:p>
        </w:tc>
        <w:tc>
          <w:tcPr>
            <w:tcW w:w="15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7502B43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Pyruvate concentration [S]</w:t>
            </w:r>
          </w:p>
        </w:tc>
      </w:tr>
      <w:tr w:rsidR="00E31865" w:rsidRPr="00E31865" w14:paraId="26E50DB6" w14:textId="77777777" w:rsidTr="004B4806">
        <w:trPr>
          <w:trHeight w:val="401"/>
        </w:trPr>
        <w:tc>
          <w:tcPr>
            <w:tcW w:w="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D8973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1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EBFB7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109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DBF7F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400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85A2F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8780C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641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215F7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161A6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0.0036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BEAA2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0.00704</w:t>
            </w:r>
          </w:p>
        </w:tc>
      </w:tr>
      <w:tr w:rsidR="00E31865" w:rsidRPr="00E31865" w14:paraId="59D321E0" w14:textId="77777777" w:rsidTr="004B4806">
        <w:trPr>
          <w:trHeight w:val="401"/>
        </w:trPr>
        <w:tc>
          <w:tcPr>
            <w:tcW w:w="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BD62F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4A576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109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C7848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F48E3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BE110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941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A61049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CB8288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0.0036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B7639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0.00176</w:t>
            </w:r>
          </w:p>
        </w:tc>
      </w:tr>
      <w:tr w:rsidR="00E31865" w:rsidRPr="00E31865" w14:paraId="5F158B20" w14:textId="77777777" w:rsidTr="004B4806">
        <w:trPr>
          <w:trHeight w:val="401"/>
        </w:trPr>
        <w:tc>
          <w:tcPr>
            <w:tcW w:w="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77EEC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CD077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109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B64FED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52A1C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D6D7C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991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DE473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1BE4F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0.0036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EAED2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0.00088</w:t>
            </w:r>
          </w:p>
        </w:tc>
      </w:tr>
      <w:tr w:rsidR="00E31865" w:rsidRPr="00E31865" w14:paraId="383EC1B2" w14:textId="77777777" w:rsidTr="004B4806">
        <w:trPr>
          <w:trHeight w:val="401"/>
        </w:trPr>
        <w:tc>
          <w:tcPr>
            <w:tcW w:w="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7267C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C5769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109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2345B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F5F67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BABD0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1016</w:t>
            </w:r>
          </w:p>
        </w:tc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B29A6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98C1C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0.0036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100F7" w14:textId="77777777" w:rsidR="00E31865" w:rsidRPr="00E31865" w:rsidRDefault="00E31865" w:rsidP="00E3186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3186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0.00044</w:t>
            </w:r>
          </w:p>
        </w:tc>
      </w:tr>
    </w:tbl>
    <w:p w14:paraId="7945FDB9" w14:textId="77777777" w:rsidR="00E31865" w:rsidRPr="00E31865" w:rsidRDefault="00E31865" w:rsidP="00E31865"/>
    <w:p w14:paraId="5EC7B12B" w14:textId="4E5375CA" w:rsidR="004B4806" w:rsidRPr="00B866E1" w:rsidRDefault="004E7406" w:rsidP="00DA17EE">
      <w:pPr>
        <w:pStyle w:val="Heading4"/>
        <w:rPr>
          <w:i w:val="0"/>
          <w:iCs w:val="0"/>
          <w:color w:val="auto"/>
        </w:rPr>
      </w:pPr>
      <w:r w:rsidRPr="00B866E1">
        <w:rPr>
          <w:i w:val="0"/>
          <w:iCs w:val="0"/>
          <w:color w:val="auto"/>
        </w:rPr>
        <w:t xml:space="preserve"> </w:t>
      </w:r>
      <w:r w:rsidR="00B866E1" w:rsidRPr="00B866E1">
        <w:rPr>
          <w:i w:val="0"/>
          <w:iCs w:val="0"/>
          <w:color w:val="auto"/>
        </w:rPr>
        <w:t xml:space="preserve">50% </w:t>
      </w:r>
      <w:proofErr w:type="gramStart"/>
      <w:r w:rsidR="00B866E1" w:rsidRPr="00B866E1">
        <w:rPr>
          <w:i w:val="0"/>
          <w:iCs w:val="0"/>
          <w:color w:val="auto"/>
        </w:rPr>
        <w:t>inhibitor</w:t>
      </w:r>
      <w:proofErr w:type="gramEnd"/>
    </w:p>
    <w:tbl>
      <w:tblPr>
        <w:tblW w:w="9995" w:type="dxa"/>
        <w:tblLook w:val="04A0" w:firstRow="1" w:lastRow="0" w:firstColumn="1" w:lastColumn="0" w:noHBand="0" w:noVBand="1"/>
      </w:tblPr>
      <w:tblGrid>
        <w:gridCol w:w="1124"/>
        <w:gridCol w:w="1172"/>
        <w:gridCol w:w="1197"/>
        <w:gridCol w:w="1078"/>
        <w:gridCol w:w="1820"/>
        <w:gridCol w:w="1820"/>
        <w:gridCol w:w="1784"/>
      </w:tblGrid>
      <w:tr w:rsidR="004B4806" w:rsidRPr="004B4806" w14:paraId="6A977B5E" w14:textId="77777777" w:rsidTr="00B866E1">
        <w:trPr>
          <w:trHeight w:val="1772"/>
        </w:trPr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DE49A1C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Cuvet</w:t>
            </w:r>
            <w:proofErr w:type="spellEnd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Number</w:t>
            </w:r>
          </w:p>
        </w:tc>
        <w:tc>
          <w:tcPr>
            <w:tcW w:w="1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5F8F5B2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Inhibitor Stock Volume (</w:t>
            </w:r>
            <w:proofErr w:type="spellStart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C914A5E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Pyruvate Stock Volume (</w:t>
            </w:r>
            <w:proofErr w:type="spellStart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41C4F2B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Total Volume (</w:t>
            </w:r>
            <w:proofErr w:type="spellStart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D15F565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gramStart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Inhibitor  Concentration</w:t>
            </w:r>
            <w:proofErr w:type="gramEnd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[I]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E73F631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LDH Concentration [E]</w:t>
            </w:r>
          </w:p>
        </w:tc>
        <w:tc>
          <w:tcPr>
            <w:tcW w:w="1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1B868C1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Pyruvate concentration [S]</w:t>
            </w:r>
          </w:p>
        </w:tc>
      </w:tr>
      <w:tr w:rsidR="004B4806" w:rsidRPr="004B4806" w14:paraId="230F6CF0" w14:textId="77777777" w:rsidTr="00B866E1">
        <w:trPr>
          <w:trHeight w:val="581"/>
        </w:trPr>
        <w:tc>
          <w:tcPr>
            <w:tcW w:w="1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4BB62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59091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44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DBBB64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400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D997E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64D05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0.00352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56EEA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CE665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0.00704</w:t>
            </w:r>
          </w:p>
        </w:tc>
      </w:tr>
      <w:tr w:rsidR="004B4806" w:rsidRPr="004B4806" w14:paraId="780A38AF" w14:textId="77777777" w:rsidTr="00B866E1">
        <w:trPr>
          <w:trHeight w:val="581"/>
        </w:trPr>
        <w:tc>
          <w:tcPr>
            <w:tcW w:w="1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2E82A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156D8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44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4D0FA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C6B1F0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511D1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0.00352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9394B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7DF30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0.00176</w:t>
            </w:r>
          </w:p>
        </w:tc>
      </w:tr>
      <w:tr w:rsidR="004B4806" w:rsidRPr="004B4806" w14:paraId="4B6627AB" w14:textId="77777777" w:rsidTr="00B866E1">
        <w:trPr>
          <w:trHeight w:val="581"/>
        </w:trPr>
        <w:tc>
          <w:tcPr>
            <w:tcW w:w="1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D8258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E2BAE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44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76C9B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E97C5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125BA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0.00352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11D26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806B5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0.00088</w:t>
            </w:r>
          </w:p>
        </w:tc>
      </w:tr>
      <w:tr w:rsidR="004B4806" w:rsidRPr="004B4806" w14:paraId="76116827" w14:textId="77777777" w:rsidTr="00B866E1">
        <w:trPr>
          <w:trHeight w:val="708"/>
        </w:trPr>
        <w:tc>
          <w:tcPr>
            <w:tcW w:w="1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CA3C3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3451B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44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9A129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901F2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C908F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0.00352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28A4D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0.0036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08956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0.00044</w:t>
            </w:r>
          </w:p>
        </w:tc>
      </w:tr>
    </w:tbl>
    <w:p w14:paraId="54C8ED57" w14:textId="2B65B468" w:rsidR="00DA17EE" w:rsidRPr="00B866E1" w:rsidRDefault="00B866E1" w:rsidP="00DA17EE">
      <w:pPr>
        <w:pStyle w:val="Heading4"/>
        <w:rPr>
          <w:i w:val="0"/>
          <w:iCs w:val="0"/>
          <w:color w:val="auto"/>
        </w:rPr>
      </w:pPr>
      <w:r w:rsidRPr="00B866E1">
        <w:rPr>
          <w:i w:val="0"/>
          <w:iCs w:val="0"/>
          <w:color w:val="auto"/>
        </w:rPr>
        <w:t>30% inhibitor</w:t>
      </w:r>
    </w:p>
    <w:tbl>
      <w:tblPr>
        <w:tblW w:w="9713" w:type="dxa"/>
        <w:tblLook w:val="04A0" w:firstRow="1" w:lastRow="0" w:firstColumn="1" w:lastColumn="0" w:noHBand="0" w:noVBand="1"/>
      </w:tblPr>
      <w:tblGrid>
        <w:gridCol w:w="1459"/>
        <w:gridCol w:w="1063"/>
        <w:gridCol w:w="1105"/>
        <w:gridCol w:w="1391"/>
        <w:gridCol w:w="1650"/>
        <w:gridCol w:w="1650"/>
        <w:gridCol w:w="1617"/>
      </w:tblGrid>
      <w:tr w:rsidR="004B4806" w:rsidRPr="004B4806" w14:paraId="759C4AA9" w14:textId="77777777" w:rsidTr="004B4806">
        <w:trPr>
          <w:trHeight w:val="1769"/>
        </w:trPr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3F2265C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Cuvet</w:t>
            </w:r>
            <w:proofErr w:type="spellEnd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Number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BB666FE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Inhibitor Stock Volume (</w:t>
            </w:r>
            <w:proofErr w:type="spellStart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6004688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Pyruvate Stock Volume (</w:t>
            </w:r>
            <w:proofErr w:type="spellStart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38C860D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Total Volume (</w:t>
            </w:r>
            <w:proofErr w:type="spellStart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0FF8A25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gramStart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Inhibitor  Concentration</w:t>
            </w:r>
            <w:proofErr w:type="gramEnd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[I]</w:t>
            </w:r>
          </w:p>
        </w:tc>
        <w:tc>
          <w:tcPr>
            <w:tcW w:w="1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6639D15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LDH Concentration [E]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68E2131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Pyruvate concentration [S]</w:t>
            </w:r>
          </w:p>
        </w:tc>
      </w:tr>
      <w:tr w:rsidR="004B4806" w:rsidRPr="004B4806" w14:paraId="339A339B" w14:textId="77777777" w:rsidTr="004B4806">
        <w:trPr>
          <w:trHeight w:val="589"/>
        </w:trPr>
        <w:tc>
          <w:tcPr>
            <w:tcW w:w="14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92AE3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EF2C0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150298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400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B3E19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A31F4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0.002112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B34A2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0.0036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F0046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0.00704</w:t>
            </w:r>
          </w:p>
        </w:tc>
      </w:tr>
      <w:tr w:rsidR="004B4806" w:rsidRPr="004B4806" w14:paraId="3EE3CC9C" w14:textId="77777777" w:rsidTr="004B4806">
        <w:trPr>
          <w:trHeight w:val="589"/>
        </w:trPr>
        <w:tc>
          <w:tcPr>
            <w:tcW w:w="14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A814C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F1F18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1DD64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8838F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BE742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0.002112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38E70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0.0036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C5920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0.00176</w:t>
            </w:r>
          </w:p>
        </w:tc>
      </w:tr>
      <w:tr w:rsidR="004B4806" w:rsidRPr="004B4806" w14:paraId="516C0562" w14:textId="77777777" w:rsidTr="004B4806">
        <w:trPr>
          <w:trHeight w:val="589"/>
        </w:trPr>
        <w:tc>
          <w:tcPr>
            <w:tcW w:w="14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D480D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1EA39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6CD07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50D3B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954FF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0.002112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E75D5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0.0036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B32E4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0.00088</w:t>
            </w:r>
          </w:p>
        </w:tc>
      </w:tr>
      <w:tr w:rsidR="004B4806" w:rsidRPr="004B4806" w14:paraId="0E5F316B" w14:textId="77777777" w:rsidTr="004B4806">
        <w:trPr>
          <w:trHeight w:val="712"/>
        </w:trPr>
        <w:tc>
          <w:tcPr>
            <w:tcW w:w="14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74F0D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08661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DA911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1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5E615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98829A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0.002112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73905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0.0036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33E06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0.00044</w:t>
            </w:r>
          </w:p>
        </w:tc>
      </w:tr>
    </w:tbl>
    <w:p w14:paraId="09366925" w14:textId="7D5C33F1" w:rsidR="00DA17EE" w:rsidRDefault="00B866E1" w:rsidP="00DA17EE">
      <w:r>
        <w:t>10% inhibitor</w:t>
      </w:r>
    </w:p>
    <w:tbl>
      <w:tblPr>
        <w:tblW w:w="10328" w:type="dxa"/>
        <w:tblLook w:val="04A0" w:firstRow="1" w:lastRow="0" w:firstColumn="1" w:lastColumn="0" w:noHBand="0" w:noVBand="1"/>
      </w:tblPr>
      <w:tblGrid>
        <w:gridCol w:w="1590"/>
        <w:gridCol w:w="1070"/>
        <w:gridCol w:w="1202"/>
        <w:gridCol w:w="1514"/>
        <w:gridCol w:w="1662"/>
        <w:gridCol w:w="1662"/>
        <w:gridCol w:w="1628"/>
      </w:tblGrid>
      <w:tr w:rsidR="00B866E1" w:rsidRPr="004B4806" w14:paraId="46EF1F81" w14:textId="77777777" w:rsidTr="00B866E1">
        <w:trPr>
          <w:trHeight w:val="1713"/>
        </w:trPr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8909A65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Cuvet</w:t>
            </w:r>
            <w:proofErr w:type="spellEnd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Number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E800070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Inhibitor Stock Volume (</w:t>
            </w:r>
            <w:proofErr w:type="spellStart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E961985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Pyruvate Stock Volume (</w:t>
            </w:r>
            <w:proofErr w:type="spellStart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CE2FF6B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Total Volume (</w:t>
            </w:r>
            <w:proofErr w:type="spellStart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μL</w:t>
            </w:r>
            <w:proofErr w:type="spellEnd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1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B6DA255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gramStart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Inhibitor  Concentration</w:t>
            </w:r>
            <w:proofErr w:type="gramEnd"/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[I]</w:t>
            </w:r>
          </w:p>
        </w:tc>
        <w:tc>
          <w:tcPr>
            <w:tcW w:w="1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7F97777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LDH Concentration [E]</w:t>
            </w:r>
          </w:p>
        </w:tc>
        <w:tc>
          <w:tcPr>
            <w:tcW w:w="1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5868C8E0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Pyruvate concentration [S]</w:t>
            </w:r>
          </w:p>
        </w:tc>
      </w:tr>
      <w:tr w:rsidR="00B866E1" w:rsidRPr="004B4806" w14:paraId="4F44AD55" w14:textId="77777777" w:rsidTr="00B866E1">
        <w:trPr>
          <w:trHeight w:val="568"/>
        </w:trPr>
        <w:tc>
          <w:tcPr>
            <w:tcW w:w="1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86171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F1421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8181E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400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5814E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E8FDB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0.000704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19B67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0.0036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385E6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0.00704</w:t>
            </w:r>
          </w:p>
        </w:tc>
      </w:tr>
      <w:tr w:rsidR="00B866E1" w:rsidRPr="004B4806" w14:paraId="4688B0C9" w14:textId="77777777" w:rsidTr="00B866E1">
        <w:trPr>
          <w:trHeight w:val="568"/>
        </w:trPr>
        <w:tc>
          <w:tcPr>
            <w:tcW w:w="1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BA7B8F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2E315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AAA3B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4099F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1D95B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0.000704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C3233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0.0036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ECCEF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0.00176</w:t>
            </w:r>
          </w:p>
        </w:tc>
      </w:tr>
      <w:tr w:rsidR="00B866E1" w:rsidRPr="004B4806" w14:paraId="3D0DC747" w14:textId="77777777" w:rsidTr="00B866E1">
        <w:trPr>
          <w:trHeight w:val="568"/>
        </w:trPr>
        <w:tc>
          <w:tcPr>
            <w:tcW w:w="1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2DF32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94246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73DBD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5B1CE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30860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0.000704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50ADD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0.0036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AE9EC5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0.00088</w:t>
            </w:r>
          </w:p>
        </w:tc>
      </w:tr>
      <w:tr w:rsidR="00B866E1" w:rsidRPr="004B4806" w14:paraId="3FBBC450" w14:textId="77777777" w:rsidTr="00B866E1">
        <w:trPr>
          <w:trHeight w:val="690"/>
        </w:trPr>
        <w:tc>
          <w:tcPr>
            <w:tcW w:w="1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2D538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AAACD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458D4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45A04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1250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E1BC8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0.000704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C7057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0.0036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EABA5" w14:textId="77777777" w:rsidR="004B4806" w:rsidRPr="004B4806" w:rsidRDefault="004B4806" w:rsidP="004B480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B480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0.00044</w:t>
            </w:r>
          </w:p>
        </w:tc>
      </w:tr>
    </w:tbl>
    <w:p w14:paraId="45180C9A" w14:textId="77777777" w:rsidR="004028FB" w:rsidRDefault="004028FB" w:rsidP="00B866E1"/>
    <w:p w14:paraId="7DB0FD82" w14:textId="4EF8C5B1" w:rsidR="00B866E1" w:rsidRDefault="00DE4FAF" w:rsidP="00B866E1">
      <w:r>
        <w:t>The absorbance at 341nm was collected over a period of 2 minutes. The slope of the decreasing absorbance was collected from a linear fit of the data and used to calculate v</w:t>
      </w:r>
      <w:r>
        <w:rPr>
          <w:vertAlign w:val="subscript"/>
        </w:rPr>
        <w:t>o</w:t>
      </w:r>
      <w:r>
        <w:t xml:space="preserve">. </w:t>
      </w:r>
    </w:p>
    <w:p w14:paraId="52924E52" w14:textId="6B1D0AC7" w:rsidR="00C60436" w:rsidRPr="002D0D6C" w:rsidRDefault="00DE4FAF" w:rsidP="002D0D6C">
      <w:pPr>
        <w:pStyle w:val="Heading4"/>
        <w:rPr>
          <w:i w:val="0"/>
          <w:iCs w:val="0"/>
        </w:rPr>
      </w:pPr>
      <w:r>
        <w:t xml:space="preserve">Table 3. </w:t>
      </w:r>
      <w:r>
        <w:rPr>
          <w:i w:val="0"/>
          <w:iCs w:val="0"/>
        </w:rPr>
        <w:t xml:space="preserve">Slope of absorbance spectra and calculated </w:t>
      </w:r>
      <w:proofErr w:type="spellStart"/>
      <w:proofErr w:type="gramStart"/>
      <w:r>
        <w:t>v</w:t>
      </w:r>
      <w:r>
        <w:rPr>
          <w:vertAlign w:val="subscript"/>
        </w:rPr>
        <w:t>o</w:t>
      </w:r>
      <w:proofErr w:type="spellEnd"/>
      <w:r>
        <w:rPr>
          <w:vertAlign w:val="subscript"/>
        </w:rPr>
        <w:t xml:space="preserve"> </w:t>
      </w:r>
      <w:r>
        <w:rPr>
          <w:i w:val="0"/>
          <w:iCs w:val="0"/>
        </w:rPr>
        <w:t>,</w:t>
      </w:r>
      <w:proofErr w:type="gramEnd"/>
      <w:r>
        <w:rPr>
          <w:i w:val="0"/>
          <w:iCs w:val="0"/>
        </w:rPr>
        <w:t xml:space="preserve"> 1/[S], and 1/</w:t>
      </w:r>
      <w:r w:rsidRPr="00DE4FAF">
        <w:t xml:space="preserve"> </w:t>
      </w:r>
      <w:proofErr w:type="spellStart"/>
      <w:r>
        <w:t>v</w:t>
      </w:r>
      <w:r>
        <w:rPr>
          <w:vertAlign w:val="subscript"/>
        </w:rPr>
        <w:t>o</w:t>
      </w:r>
      <w:proofErr w:type="spellEnd"/>
      <w:r>
        <w:t xml:space="preserve"> </w:t>
      </w:r>
      <w:r>
        <w:rPr>
          <w:i w:val="0"/>
          <w:iCs w:val="0"/>
        </w:rPr>
        <w:t>of cuvettes with no inhibitor,</w:t>
      </w:r>
      <w:r w:rsidR="002D0D6C">
        <w:rPr>
          <w:i w:val="0"/>
          <w:iCs w:val="0"/>
        </w:rPr>
        <w:t xml:space="preserve"> </w:t>
      </w:r>
      <w:r>
        <w:rPr>
          <w:i w:val="0"/>
          <w:iCs w:val="0"/>
        </w:rPr>
        <w:t>and oxalate inhibitor</w:t>
      </w:r>
      <w:r w:rsidR="002D0D6C">
        <w:rPr>
          <w:i w:val="0"/>
          <w:iCs w:val="0"/>
        </w:rPr>
        <w:t xml:space="preserve"> at a ratio of 0%, 50%, 30%, and 10%</w:t>
      </w:r>
      <w:r>
        <w:rPr>
          <w:i w:val="0"/>
          <w:iCs w:val="0"/>
        </w:rPr>
        <w:t xml:space="preserve">. </w:t>
      </w:r>
    </w:p>
    <w:p w14:paraId="616E341B" w14:textId="4BE95C9A" w:rsidR="00C60436" w:rsidRDefault="00C60436" w:rsidP="00DE4FAF">
      <w:r>
        <w:t>No inhibitor</w:t>
      </w:r>
    </w:p>
    <w:tbl>
      <w:tblPr>
        <w:tblW w:w="6800" w:type="dxa"/>
        <w:tblLook w:val="04A0" w:firstRow="1" w:lastRow="0" w:firstColumn="1" w:lastColumn="0" w:noHBand="0" w:noVBand="1"/>
      </w:tblPr>
      <w:tblGrid>
        <w:gridCol w:w="1520"/>
        <w:gridCol w:w="1266"/>
        <w:gridCol w:w="1266"/>
        <w:gridCol w:w="1374"/>
        <w:gridCol w:w="1374"/>
      </w:tblGrid>
      <w:tr w:rsidR="00C60436" w:rsidRPr="00C60436" w14:paraId="7AE52307" w14:textId="6A1D09D2" w:rsidTr="00C60436">
        <w:trPr>
          <w:trHeight w:val="630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3E748EB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C604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Cuvet</w:t>
            </w:r>
            <w:proofErr w:type="spellEnd"/>
            <w:r w:rsidRPr="00C604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Number</w:t>
            </w:r>
          </w:p>
        </w:tc>
        <w:tc>
          <w:tcPr>
            <w:tcW w:w="1320" w:type="dxa"/>
            <w:vAlign w:val="center"/>
          </w:tcPr>
          <w:p w14:paraId="770E9EB1" w14:textId="4A6759F3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Slope</w:t>
            </w:r>
          </w:p>
        </w:tc>
        <w:tc>
          <w:tcPr>
            <w:tcW w:w="1320" w:type="dxa"/>
            <w:vAlign w:val="center"/>
          </w:tcPr>
          <w:p w14:paraId="06EAF19A" w14:textId="79F2901F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Vo</w:t>
            </w:r>
          </w:p>
        </w:tc>
        <w:tc>
          <w:tcPr>
            <w:tcW w:w="1320" w:type="dxa"/>
            <w:vAlign w:val="center"/>
          </w:tcPr>
          <w:p w14:paraId="7E4359D0" w14:textId="698FF516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1/[S]</w:t>
            </w:r>
          </w:p>
        </w:tc>
        <w:tc>
          <w:tcPr>
            <w:tcW w:w="1320" w:type="dxa"/>
            <w:vAlign w:val="center"/>
          </w:tcPr>
          <w:p w14:paraId="78D97B97" w14:textId="52BA48B3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1/Vo</w:t>
            </w:r>
          </w:p>
        </w:tc>
      </w:tr>
      <w:tr w:rsidR="00C60436" w:rsidRPr="00C60436" w14:paraId="4AEAE6C9" w14:textId="4F83D098" w:rsidTr="00C60436">
        <w:trPr>
          <w:trHeight w:val="31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DC492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04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</w:tcPr>
          <w:p w14:paraId="0EE641B2" w14:textId="38DA28DD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-0.03489</w:t>
            </w:r>
          </w:p>
        </w:tc>
        <w:tc>
          <w:tcPr>
            <w:tcW w:w="0" w:type="auto"/>
            <w:vAlign w:val="center"/>
          </w:tcPr>
          <w:p w14:paraId="32730169" w14:textId="245E74BD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0.03489</w:t>
            </w:r>
          </w:p>
        </w:tc>
        <w:tc>
          <w:tcPr>
            <w:tcW w:w="0" w:type="auto"/>
            <w:vAlign w:val="center"/>
          </w:tcPr>
          <w:p w14:paraId="0109F862" w14:textId="56B130F4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142.045455</w:t>
            </w:r>
          </w:p>
        </w:tc>
        <w:tc>
          <w:tcPr>
            <w:tcW w:w="0" w:type="auto"/>
            <w:vAlign w:val="center"/>
          </w:tcPr>
          <w:p w14:paraId="768A75E7" w14:textId="66AFE69E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28.6615076</w:t>
            </w:r>
          </w:p>
        </w:tc>
      </w:tr>
      <w:tr w:rsidR="00C60436" w:rsidRPr="00C60436" w14:paraId="33D08C58" w14:textId="052F1D69" w:rsidTr="00C60436">
        <w:trPr>
          <w:trHeight w:val="31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48D61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04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</w:tcPr>
          <w:p w14:paraId="7B87E8BB" w14:textId="5A18BB36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-0.03252</w:t>
            </w:r>
          </w:p>
        </w:tc>
        <w:tc>
          <w:tcPr>
            <w:tcW w:w="0" w:type="auto"/>
            <w:vAlign w:val="center"/>
          </w:tcPr>
          <w:p w14:paraId="27F858DA" w14:textId="01D2DC30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0.03252</w:t>
            </w:r>
          </w:p>
        </w:tc>
        <w:tc>
          <w:tcPr>
            <w:tcW w:w="0" w:type="auto"/>
            <w:vAlign w:val="center"/>
          </w:tcPr>
          <w:p w14:paraId="7D75740A" w14:textId="1155E18D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568.181818</w:t>
            </w:r>
          </w:p>
        </w:tc>
        <w:tc>
          <w:tcPr>
            <w:tcW w:w="0" w:type="auto"/>
            <w:vAlign w:val="center"/>
          </w:tcPr>
          <w:p w14:paraId="1DF1A377" w14:textId="26BA95F9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30.7503075</w:t>
            </w:r>
          </w:p>
        </w:tc>
      </w:tr>
      <w:tr w:rsidR="00C60436" w:rsidRPr="00C60436" w14:paraId="6902FF89" w14:textId="5F184154" w:rsidTr="00C60436">
        <w:trPr>
          <w:trHeight w:val="31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4D818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04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</w:tcPr>
          <w:p w14:paraId="408F257B" w14:textId="1AACB7CF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-0.01941</w:t>
            </w:r>
          </w:p>
        </w:tc>
        <w:tc>
          <w:tcPr>
            <w:tcW w:w="0" w:type="auto"/>
            <w:vAlign w:val="center"/>
          </w:tcPr>
          <w:p w14:paraId="4E9DC416" w14:textId="6F144E1F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0.01941</w:t>
            </w:r>
          </w:p>
        </w:tc>
        <w:tc>
          <w:tcPr>
            <w:tcW w:w="0" w:type="auto"/>
            <w:vAlign w:val="center"/>
          </w:tcPr>
          <w:p w14:paraId="1578691F" w14:textId="7905F7DD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1136.36364</w:t>
            </w:r>
          </w:p>
        </w:tc>
        <w:tc>
          <w:tcPr>
            <w:tcW w:w="0" w:type="auto"/>
            <w:vAlign w:val="center"/>
          </w:tcPr>
          <w:p w14:paraId="476577AB" w14:textId="7502DC2F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51.5198351</w:t>
            </w:r>
          </w:p>
        </w:tc>
      </w:tr>
      <w:tr w:rsidR="00C60436" w:rsidRPr="00C60436" w14:paraId="58FF1B89" w14:textId="09C5DD81" w:rsidTr="00C60436">
        <w:trPr>
          <w:trHeight w:val="31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21D69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04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</w:tcPr>
          <w:p w14:paraId="06CF5D08" w14:textId="21B2F54A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-0.01029</w:t>
            </w:r>
          </w:p>
        </w:tc>
        <w:tc>
          <w:tcPr>
            <w:tcW w:w="0" w:type="auto"/>
            <w:vAlign w:val="center"/>
          </w:tcPr>
          <w:p w14:paraId="5C30B41A" w14:textId="6978EBF3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0.01029</w:t>
            </w:r>
          </w:p>
        </w:tc>
        <w:tc>
          <w:tcPr>
            <w:tcW w:w="0" w:type="auto"/>
            <w:vAlign w:val="center"/>
          </w:tcPr>
          <w:p w14:paraId="537A2C20" w14:textId="5F00C1D6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2272.72727</w:t>
            </w:r>
          </w:p>
        </w:tc>
        <w:tc>
          <w:tcPr>
            <w:tcW w:w="0" w:type="auto"/>
            <w:vAlign w:val="center"/>
          </w:tcPr>
          <w:p w14:paraId="10FBA9EF" w14:textId="3B19128C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97.1817298</w:t>
            </w:r>
          </w:p>
        </w:tc>
      </w:tr>
    </w:tbl>
    <w:p w14:paraId="6E5DFF30" w14:textId="77777777" w:rsidR="00C60436" w:rsidRDefault="00C60436" w:rsidP="00DE4FAF"/>
    <w:p w14:paraId="38E8276B" w14:textId="5931B072" w:rsidR="00C60436" w:rsidRDefault="00C60436" w:rsidP="00DE4FAF">
      <w:r>
        <w:t>50% oxalate</w:t>
      </w:r>
    </w:p>
    <w:tbl>
      <w:tblPr>
        <w:tblW w:w="6800" w:type="dxa"/>
        <w:tblLook w:val="04A0" w:firstRow="1" w:lastRow="0" w:firstColumn="1" w:lastColumn="0" w:noHBand="0" w:noVBand="1"/>
      </w:tblPr>
      <w:tblGrid>
        <w:gridCol w:w="1520"/>
        <w:gridCol w:w="1266"/>
        <w:gridCol w:w="1266"/>
        <w:gridCol w:w="1374"/>
        <w:gridCol w:w="1374"/>
      </w:tblGrid>
      <w:tr w:rsidR="00C60436" w:rsidRPr="00C60436" w14:paraId="61A04BCD" w14:textId="1DD21243" w:rsidTr="00C60436">
        <w:trPr>
          <w:trHeight w:val="945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691C786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C604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Cuvet</w:t>
            </w:r>
            <w:proofErr w:type="spellEnd"/>
            <w:r w:rsidRPr="00C604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Number</w:t>
            </w:r>
          </w:p>
        </w:tc>
        <w:tc>
          <w:tcPr>
            <w:tcW w:w="1320" w:type="dxa"/>
            <w:vAlign w:val="center"/>
          </w:tcPr>
          <w:p w14:paraId="1F136232" w14:textId="4D435776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Slope</w:t>
            </w:r>
          </w:p>
        </w:tc>
        <w:tc>
          <w:tcPr>
            <w:tcW w:w="1320" w:type="dxa"/>
            <w:vAlign w:val="center"/>
          </w:tcPr>
          <w:p w14:paraId="45AAD814" w14:textId="2B7F32D8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Vo</w:t>
            </w:r>
          </w:p>
        </w:tc>
        <w:tc>
          <w:tcPr>
            <w:tcW w:w="1320" w:type="dxa"/>
            <w:vAlign w:val="center"/>
          </w:tcPr>
          <w:p w14:paraId="46304EC8" w14:textId="49CE4E4D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1/[S]</w:t>
            </w:r>
          </w:p>
        </w:tc>
        <w:tc>
          <w:tcPr>
            <w:tcW w:w="1320" w:type="dxa"/>
            <w:vAlign w:val="center"/>
          </w:tcPr>
          <w:p w14:paraId="464B2E7D" w14:textId="0A9EC4E8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1/Vo</w:t>
            </w:r>
          </w:p>
        </w:tc>
      </w:tr>
      <w:tr w:rsidR="00C60436" w:rsidRPr="00C60436" w14:paraId="6570D49F" w14:textId="07F49F19" w:rsidTr="00C60436">
        <w:trPr>
          <w:trHeight w:val="31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8D56E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04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</w:tcPr>
          <w:p w14:paraId="4E883901" w14:textId="1D5B446C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-0.003878</w:t>
            </w:r>
          </w:p>
        </w:tc>
        <w:tc>
          <w:tcPr>
            <w:tcW w:w="0" w:type="auto"/>
            <w:vAlign w:val="center"/>
          </w:tcPr>
          <w:p w14:paraId="5AFFBAAC" w14:textId="515C9416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0.003878</w:t>
            </w:r>
          </w:p>
        </w:tc>
        <w:tc>
          <w:tcPr>
            <w:tcW w:w="0" w:type="auto"/>
            <w:vAlign w:val="center"/>
          </w:tcPr>
          <w:p w14:paraId="1FA93420" w14:textId="67A9FA50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142.045455</w:t>
            </w:r>
          </w:p>
        </w:tc>
        <w:tc>
          <w:tcPr>
            <w:tcW w:w="0" w:type="auto"/>
            <w:vAlign w:val="center"/>
          </w:tcPr>
          <w:p w14:paraId="394168B9" w14:textId="7EF4C598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257.864879</w:t>
            </w:r>
          </w:p>
        </w:tc>
      </w:tr>
      <w:tr w:rsidR="00C60436" w:rsidRPr="00C60436" w14:paraId="07B50D52" w14:textId="0F4D6610" w:rsidTr="00C60436">
        <w:trPr>
          <w:trHeight w:val="31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9B4AC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04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</w:tcPr>
          <w:p w14:paraId="27512172" w14:textId="59A56933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-0.003067</w:t>
            </w:r>
          </w:p>
        </w:tc>
        <w:tc>
          <w:tcPr>
            <w:tcW w:w="0" w:type="auto"/>
            <w:vAlign w:val="center"/>
          </w:tcPr>
          <w:p w14:paraId="6E7CDDA4" w14:textId="39C1B3B4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0.003067</w:t>
            </w:r>
          </w:p>
        </w:tc>
        <w:tc>
          <w:tcPr>
            <w:tcW w:w="0" w:type="auto"/>
            <w:vAlign w:val="center"/>
          </w:tcPr>
          <w:p w14:paraId="474FC481" w14:textId="5717C2A0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568.181818</w:t>
            </w:r>
          </w:p>
        </w:tc>
        <w:tc>
          <w:tcPr>
            <w:tcW w:w="0" w:type="auto"/>
            <w:vAlign w:val="center"/>
          </w:tcPr>
          <w:p w14:paraId="5A32604E" w14:textId="459263D8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326.051516</w:t>
            </w:r>
          </w:p>
        </w:tc>
      </w:tr>
      <w:tr w:rsidR="00C60436" w:rsidRPr="00C60436" w14:paraId="1114DBED" w14:textId="1C0D28A4" w:rsidTr="00C60436">
        <w:trPr>
          <w:trHeight w:val="31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CA64E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04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</w:tcPr>
          <w:p w14:paraId="3FDCE6E2" w14:textId="0F738279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-0.001767</w:t>
            </w:r>
          </w:p>
        </w:tc>
        <w:tc>
          <w:tcPr>
            <w:tcW w:w="0" w:type="auto"/>
            <w:vAlign w:val="center"/>
          </w:tcPr>
          <w:p w14:paraId="189234A3" w14:textId="5D610937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0.001767</w:t>
            </w:r>
          </w:p>
        </w:tc>
        <w:tc>
          <w:tcPr>
            <w:tcW w:w="0" w:type="auto"/>
            <w:vAlign w:val="center"/>
          </w:tcPr>
          <w:p w14:paraId="3BF9FE19" w14:textId="6EAB5D3B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1136.36364</w:t>
            </w:r>
          </w:p>
        </w:tc>
        <w:tc>
          <w:tcPr>
            <w:tcW w:w="0" w:type="auto"/>
            <w:vAlign w:val="center"/>
          </w:tcPr>
          <w:p w14:paraId="0095D75C" w14:textId="3F24854A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565.930956</w:t>
            </w:r>
          </w:p>
        </w:tc>
      </w:tr>
      <w:tr w:rsidR="00C60436" w:rsidRPr="00C60436" w14:paraId="571F2FBD" w14:textId="771A2E3D" w:rsidTr="00C60436">
        <w:trPr>
          <w:trHeight w:val="381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45C18D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04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vAlign w:val="center"/>
          </w:tcPr>
          <w:p w14:paraId="426CC981" w14:textId="0C695602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-0.001236</w:t>
            </w:r>
          </w:p>
        </w:tc>
        <w:tc>
          <w:tcPr>
            <w:tcW w:w="0" w:type="auto"/>
            <w:vAlign w:val="center"/>
          </w:tcPr>
          <w:p w14:paraId="627B30B4" w14:textId="401549E4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0.001236</w:t>
            </w:r>
          </w:p>
        </w:tc>
        <w:tc>
          <w:tcPr>
            <w:tcW w:w="0" w:type="auto"/>
            <w:vAlign w:val="center"/>
          </w:tcPr>
          <w:p w14:paraId="2B08573D" w14:textId="0BC08E64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2272.72727</w:t>
            </w:r>
          </w:p>
        </w:tc>
        <w:tc>
          <w:tcPr>
            <w:tcW w:w="0" w:type="auto"/>
            <w:vAlign w:val="center"/>
          </w:tcPr>
          <w:p w14:paraId="7A077D92" w14:textId="75234EA4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809.061489</w:t>
            </w:r>
          </w:p>
        </w:tc>
      </w:tr>
    </w:tbl>
    <w:p w14:paraId="6E52278C" w14:textId="77777777" w:rsidR="00C60436" w:rsidRDefault="00C60436" w:rsidP="00DE4FAF"/>
    <w:p w14:paraId="7BEF3C5C" w14:textId="4399738F" w:rsidR="00C60436" w:rsidRDefault="00C60436" w:rsidP="00DE4FAF">
      <w:r>
        <w:t>30% oxalate</w:t>
      </w:r>
    </w:p>
    <w:tbl>
      <w:tblPr>
        <w:tblW w:w="6800" w:type="dxa"/>
        <w:tblLook w:val="04A0" w:firstRow="1" w:lastRow="0" w:firstColumn="1" w:lastColumn="0" w:noHBand="0" w:noVBand="1"/>
      </w:tblPr>
      <w:tblGrid>
        <w:gridCol w:w="1520"/>
        <w:gridCol w:w="1266"/>
        <w:gridCol w:w="1266"/>
        <w:gridCol w:w="1374"/>
        <w:gridCol w:w="1374"/>
      </w:tblGrid>
      <w:tr w:rsidR="00C60436" w:rsidRPr="00C60436" w14:paraId="4810566B" w14:textId="3CA04A3D" w:rsidTr="00C60436">
        <w:trPr>
          <w:trHeight w:val="945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2E5683F0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C604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Cuvet</w:t>
            </w:r>
            <w:proofErr w:type="spellEnd"/>
            <w:r w:rsidRPr="00C604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Number</w:t>
            </w:r>
          </w:p>
        </w:tc>
        <w:tc>
          <w:tcPr>
            <w:tcW w:w="1320" w:type="dxa"/>
            <w:vAlign w:val="center"/>
          </w:tcPr>
          <w:p w14:paraId="6C4CCADF" w14:textId="0ED488C9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Slope</w:t>
            </w:r>
          </w:p>
        </w:tc>
        <w:tc>
          <w:tcPr>
            <w:tcW w:w="1320" w:type="dxa"/>
            <w:vAlign w:val="center"/>
          </w:tcPr>
          <w:p w14:paraId="590FAD25" w14:textId="0A9037E0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Vo</w:t>
            </w:r>
          </w:p>
        </w:tc>
        <w:tc>
          <w:tcPr>
            <w:tcW w:w="1320" w:type="dxa"/>
            <w:vAlign w:val="center"/>
          </w:tcPr>
          <w:p w14:paraId="49724014" w14:textId="59BC5055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1/[S]</w:t>
            </w:r>
          </w:p>
        </w:tc>
        <w:tc>
          <w:tcPr>
            <w:tcW w:w="1320" w:type="dxa"/>
            <w:vAlign w:val="center"/>
          </w:tcPr>
          <w:p w14:paraId="3F111EBA" w14:textId="2862C36B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1/Vo</w:t>
            </w:r>
          </w:p>
        </w:tc>
      </w:tr>
      <w:tr w:rsidR="00C60436" w:rsidRPr="00C60436" w14:paraId="0D193111" w14:textId="6FEFA0FB" w:rsidTr="00C60436">
        <w:trPr>
          <w:trHeight w:val="31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0249B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04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</w:tcPr>
          <w:p w14:paraId="56FFB777" w14:textId="268E4B60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-0.02163</w:t>
            </w:r>
          </w:p>
        </w:tc>
        <w:tc>
          <w:tcPr>
            <w:tcW w:w="0" w:type="auto"/>
            <w:vAlign w:val="center"/>
          </w:tcPr>
          <w:p w14:paraId="2B2E3ADB" w14:textId="3BEE580C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0.02163</w:t>
            </w:r>
          </w:p>
        </w:tc>
        <w:tc>
          <w:tcPr>
            <w:tcW w:w="0" w:type="auto"/>
            <w:vAlign w:val="center"/>
          </w:tcPr>
          <w:p w14:paraId="2794A93E" w14:textId="41B4AAB6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142.045455</w:t>
            </w:r>
          </w:p>
        </w:tc>
        <w:tc>
          <w:tcPr>
            <w:tcW w:w="0" w:type="auto"/>
            <w:vAlign w:val="center"/>
          </w:tcPr>
          <w:p w14:paraId="0D2D8685" w14:textId="4B05E69A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46.2320851</w:t>
            </w:r>
          </w:p>
        </w:tc>
      </w:tr>
      <w:tr w:rsidR="00C60436" w:rsidRPr="00C60436" w14:paraId="264E59B3" w14:textId="3C6C7DA8" w:rsidTr="00C60436">
        <w:trPr>
          <w:trHeight w:val="31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C1C17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04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</w:tcPr>
          <w:p w14:paraId="291D7C76" w14:textId="364F929F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-0.009044</w:t>
            </w:r>
          </w:p>
        </w:tc>
        <w:tc>
          <w:tcPr>
            <w:tcW w:w="0" w:type="auto"/>
            <w:vAlign w:val="center"/>
          </w:tcPr>
          <w:p w14:paraId="6B3C79F4" w14:textId="25B89CA1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0.009044</w:t>
            </w:r>
          </w:p>
        </w:tc>
        <w:tc>
          <w:tcPr>
            <w:tcW w:w="0" w:type="auto"/>
            <w:vAlign w:val="center"/>
          </w:tcPr>
          <w:p w14:paraId="0A1F8399" w14:textId="365D8F2D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568.181818</w:t>
            </w:r>
          </w:p>
        </w:tc>
        <w:tc>
          <w:tcPr>
            <w:tcW w:w="0" w:type="auto"/>
            <w:vAlign w:val="center"/>
          </w:tcPr>
          <w:p w14:paraId="76084518" w14:textId="3E4A7E26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110.570544</w:t>
            </w:r>
          </w:p>
        </w:tc>
      </w:tr>
      <w:tr w:rsidR="00C60436" w:rsidRPr="00C60436" w14:paraId="2D897CA2" w14:textId="4AD6589D" w:rsidTr="00C60436">
        <w:trPr>
          <w:trHeight w:val="31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3FC79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04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</w:tcPr>
          <w:p w14:paraId="1C124C97" w14:textId="3A07050F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-0.001786</w:t>
            </w:r>
          </w:p>
        </w:tc>
        <w:tc>
          <w:tcPr>
            <w:tcW w:w="0" w:type="auto"/>
            <w:vAlign w:val="center"/>
          </w:tcPr>
          <w:p w14:paraId="0510F043" w14:textId="3A59DFB9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0.001786</w:t>
            </w:r>
          </w:p>
        </w:tc>
        <w:tc>
          <w:tcPr>
            <w:tcW w:w="0" w:type="auto"/>
            <w:vAlign w:val="center"/>
          </w:tcPr>
          <w:p w14:paraId="75DDDEAD" w14:textId="24E89CCB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1136.36364</w:t>
            </w:r>
          </w:p>
        </w:tc>
        <w:tc>
          <w:tcPr>
            <w:tcW w:w="0" w:type="auto"/>
            <w:vAlign w:val="center"/>
          </w:tcPr>
          <w:p w14:paraId="5BB496B8" w14:textId="0AD3D065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559.910414</w:t>
            </w:r>
          </w:p>
        </w:tc>
      </w:tr>
      <w:tr w:rsidR="00C60436" w:rsidRPr="00C60436" w14:paraId="3E4A2656" w14:textId="7AEE7274" w:rsidTr="00C60436">
        <w:trPr>
          <w:trHeight w:val="381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7F220E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04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</w:tcPr>
          <w:p w14:paraId="28A9BC16" w14:textId="036D9BE1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-0.00155</w:t>
            </w:r>
          </w:p>
        </w:tc>
        <w:tc>
          <w:tcPr>
            <w:tcW w:w="0" w:type="auto"/>
            <w:vAlign w:val="center"/>
          </w:tcPr>
          <w:p w14:paraId="12A159DB" w14:textId="1F01BA84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0.00155</w:t>
            </w:r>
          </w:p>
        </w:tc>
        <w:tc>
          <w:tcPr>
            <w:tcW w:w="0" w:type="auto"/>
            <w:vAlign w:val="center"/>
          </w:tcPr>
          <w:p w14:paraId="5300F36F" w14:textId="205D2123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2272.72727</w:t>
            </w:r>
          </w:p>
        </w:tc>
        <w:tc>
          <w:tcPr>
            <w:tcW w:w="0" w:type="auto"/>
            <w:vAlign w:val="center"/>
          </w:tcPr>
          <w:p w14:paraId="6687D119" w14:textId="2FCD049F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645.16129</w:t>
            </w:r>
          </w:p>
        </w:tc>
      </w:tr>
    </w:tbl>
    <w:p w14:paraId="760F1BF1" w14:textId="77777777" w:rsidR="00C60436" w:rsidRDefault="00C60436" w:rsidP="00DE4FAF"/>
    <w:p w14:paraId="03FCC4C6" w14:textId="2CBAF1BA" w:rsidR="00C60436" w:rsidRDefault="00C60436" w:rsidP="00DE4FAF">
      <w:r>
        <w:t>10% oxalate</w:t>
      </w:r>
    </w:p>
    <w:tbl>
      <w:tblPr>
        <w:tblW w:w="6800" w:type="dxa"/>
        <w:tblLook w:val="04A0" w:firstRow="1" w:lastRow="0" w:firstColumn="1" w:lastColumn="0" w:noHBand="0" w:noVBand="1"/>
      </w:tblPr>
      <w:tblGrid>
        <w:gridCol w:w="1520"/>
        <w:gridCol w:w="1266"/>
        <w:gridCol w:w="1266"/>
        <w:gridCol w:w="1374"/>
        <w:gridCol w:w="1374"/>
      </w:tblGrid>
      <w:tr w:rsidR="00C60436" w:rsidRPr="00C60436" w14:paraId="276F44E9" w14:textId="3D714BDB" w:rsidTr="00C60436">
        <w:trPr>
          <w:trHeight w:val="945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3259506D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C604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Cuvet</w:t>
            </w:r>
            <w:proofErr w:type="spellEnd"/>
            <w:r w:rsidRPr="00C6043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 Number</w:t>
            </w:r>
          </w:p>
        </w:tc>
        <w:tc>
          <w:tcPr>
            <w:tcW w:w="1320" w:type="dxa"/>
            <w:vAlign w:val="center"/>
          </w:tcPr>
          <w:p w14:paraId="3E77E11B" w14:textId="39616437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Slope</w:t>
            </w:r>
          </w:p>
        </w:tc>
        <w:tc>
          <w:tcPr>
            <w:tcW w:w="1320" w:type="dxa"/>
            <w:vAlign w:val="center"/>
          </w:tcPr>
          <w:p w14:paraId="1803ACC4" w14:textId="684E7509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Vo</w:t>
            </w:r>
          </w:p>
        </w:tc>
        <w:tc>
          <w:tcPr>
            <w:tcW w:w="1320" w:type="dxa"/>
            <w:vAlign w:val="center"/>
          </w:tcPr>
          <w:p w14:paraId="60079A84" w14:textId="24ECB90E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1/[S]</w:t>
            </w:r>
          </w:p>
        </w:tc>
        <w:tc>
          <w:tcPr>
            <w:tcW w:w="1320" w:type="dxa"/>
            <w:vAlign w:val="center"/>
          </w:tcPr>
          <w:p w14:paraId="1EBFA674" w14:textId="28841F4F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1/Vo</w:t>
            </w:r>
          </w:p>
        </w:tc>
      </w:tr>
      <w:tr w:rsidR="00C60436" w:rsidRPr="00C60436" w14:paraId="64A73DD4" w14:textId="6FB1EFA4" w:rsidTr="00C60436">
        <w:trPr>
          <w:trHeight w:val="31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353EA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04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</w:tcPr>
          <w:p w14:paraId="18434D88" w14:textId="5792CD08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-0.01219</w:t>
            </w:r>
          </w:p>
        </w:tc>
        <w:tc>
          <w:tcPr>
            <w:tcW w:w="0" w:type="auto"/>
            <w:vAlign w:val="center"/>
          </w:tcPr>
          <w:p w14:paraId="6902240F" w14:textId="35D0976E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0.01219</w:t>
            </w:r>
          </w:p>
        </w:tc>
        <w:tc>
          <w:tcPr>
            <w:tcW w:w="0" w:type="auto"/>
            <w:vAlign w:val="center"/>
          </w:tcPr>
          <w:p w14:paraId="122E427F" w14:textId="1E4E238A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142.045455</w:t>
            </w:r>
          </w:p>
        </w:tc>
        <w:tc>
          <w:tcPr>
            <w:tcW w:w="0" w:type="auto"/>
            <w:vAlign w:val="center"/>
          </w:tcPr>
          <w:p w14:paraId="13B9BCF5" w14:textId="36B63109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82.0344545</w:t>
            </w:r>
          </w:p>
        </w:tc>
      </w:tr>
      <w:tr w:rsidR="00C60436" w:rsidRPr="00C60436" w14:paraId="1E9052D1" w14:textId="06840030" w:rsidTr="00C60436">
        <w:trPr>
          <w:trHeight w:val="31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BD7BC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04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</w:tcPr>
          <w:p w14:paraId="1107E3B8" w14:textId="4D15C1B4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-0.00612</w:t>
            </w:r>
          </w:p>
        </w:tc>
        <w:tc>
          <w:tcPr>
            <w:tcW w:w="0" w:type="auto"/>
            <w:vAlign w:val="center"/>
          </w:tcPr>
          <w:p w14:paraId="76B7B8BF" w14:textId="56B5007D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0.00612</w:t>
            </w:r>
          </w:p>
        </w:tc>
        <w:tc>
          <w:tcPr>
            <w:tcW w:w="0" w:type="auto"/>
            <w:vAlign w:val="center"/>
          </w:tcPr>
          <w:p w14:paraId="01376C5B" w14:textId="78E09D0A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568.181818</w:t>
            </w:r>
          </w:p>
        </w:tc>
        <w:tc>
          <w:tcPr>
            <w:tcW w:w="0" w:type="auto"/>
            <w:vAlign w:val="center"/>
          </w:tcPr>
          <w:p w14:paraId="46448100" w14:textId="5BF57C78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163.398693</w:t>
            </w:r>
          </w:p>
        </w:tc>
      </w:tr>
      <w:tr w:rsidR="00C60436" w:rsidRPr="00C60436" w14:paraId="3DF4659B" w14:textId="73B500E6" w:rsidTr="00C60436">
        <w:trPr>
          <w:trHeight w:val="315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5D7CC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04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</w:tcPr>
          <w:p w14:paraId="01F07AAF" w14:textId="0BA0D0B5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-0.004861</w:t>
            </w:r>
          </w:p>
        </w:tc>
        <w:tc>
          <w:tcPr>
            <w:tcW w:w="0" w:type="auto"/>
            <w:vAlign w:val="center"/>
          </w:tcPr>
          <w:p w14:paraId="019F3A42" w14:textId="33736B53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0.004861</w:t>
            </w:r>
          </w:p>
        </w:tc>
        <w:tc>
          <w:tcPr>
            <w:tcW w:w="0" w:type="auto"/>
            <w:vAlign w:val="center"/>
          </w:tcPr>
          <w:p w14:paraId="548AAFAC" w14:textId="6DE91223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1136.36364</w:t>
            </w:r>
          </w:p>
        </w:tc>
        <w:tc>
          <w:tcPr>
            <w:tcW w:w="0" w:type="auto"/>
            <w:vAlign w:val="center"/>
          </w:tcPr>
          <w:p w14:paraId="67824513" w14:textId="2169B164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205.718988</w:t>
            </w:r>
          </w:p>
        </w:tc>
      </w:tr>
      <w:tr w:rsidR="00C60436" w:rsidRPr="00C60436" w14:paraId="405AD752" w14:textId="6EC719B9" w:rsidTr="00C60436">
        <w:trPr>
          <w:trHeight w:val="381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AC37F" w14:textId="77777777" w:rsidR="00C60436" w:rsidRPr="00C60436" w:rsidRDefault="00C60436" w:rsidP="00C6043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6043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</w:tcPr>
          <w:p w14:paraId="6732CA96" w14:textId="597029AD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-0.003024</w:t>
            </w:r>
          </w:p>
        </w:tc>
        <w:tc>
          <w:tcPr>
            <w:tcW w:w="0" w:type="auto"/>
            <w:vAlign w:val="center"/>
          </w:tcPr>
          <w:p w14:paraId="2292CA6A" w14:textId="3EFBB3EE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0.003024</w:t>
            </w:r>
          </w:p>
        </w:tc>
        <w:tc>
          <w:tcPr>
            <w:tcW w:w="0" w:type="auto"/>
            <w:vAlign w:val="center"/>
          </w:tcPr>
          <w:p w14:paraId="746C09E3" w14:textId="59328262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2272.72727</w:t>
            </w:r>
          </w:p>
        </w:tc>
        <w:tc>
          <w:tcPr>
            <w:tcW w:w="0" w:type="auto"/>
            <w:vAlign w:val="center"/>
          </w:tcPr>
          <w:p w14:paraId="6FC4514F" w14:textId="01C0CA0A" w:rsidR="00C60436" w:rsidRPr="00C60436" w:rsidRDefault="00C60436" w:rsidP="00C60436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330.687831</w:t>
            </w:r>
          </w:p>
        </w:tc>
      </w:tr>
    </w:tbl>
    <w:p w14:paraId="741261DC" w14:textId="5731A5C2" w:rsidR="00C60436" w:rsidRPr="00C60436" w:rsidRDefault="00C60436" w:rsidP="00C60436">
      <w:pPr>
        <w:pStyle w:val="Heading4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lastRenderedPageBreak/>
        <w:t xml:space="preserve">These values were used to construct </w:t>
      </w:r>
      <w:r w:rsidR="007B70A2">
        <w:rPr>
          <w:i w:val="0"/>
          <w:iCs w:val="0"/>
          <w:color w:val="auto"/>
        </w:rPr>
        <w:t>Lineweaver</w:t>
      </w:r>
      <w:r>
        <w:rPr>
          <w:i w:val="0"/>
          <w:iCs w:val="0"/>
          <w:color w:val="auto"/>
        </w:rPr>
        <w:t xml:space="preserve">-Burke plots. </w:t>
      </w:r>
    </w:p>
    <w:p w14:paraId="1C139990" w14:textId="217BBB5D" w:rsidR="00C60436" w:rsidRPr="00C60436" w:rsidRDefault="00C60436" w:rsidP="00C60436">
      <w:pPr>
        <w:rPr>
          <w:rStyle w:val="IntenseEmphasis"/>
          <w:i w:val="0"/>
          <w:iCs w:val="0"/>
        </w:rPr>
      </w:pPr>
      <w:r>
        <w:rPr>
          <w:noProof/>
        </w:rPr>
        <w:drawing>
          <wp:inline distT="0" distB="0" distL="0" distR="0" wp14:anchorId="050C089E" wp14:editId="63937B7F">
            <wp:extent cx="5880100" cy="3098800"/>
            <wp:effectExtent l="0" t="0" r="6350" b="6350"/>
            <wp:docPr id="181718813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DE3A94D-9464-FF44-3162-FE42041EEF0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r w:rsidRPr="00C60436">
        <w:rPr>
          <w:rStyle w:val="IntenseEmphasis"/>
        </w:rPr>
        <w:t>Figure 1.</w:t>
      </w:r>
      <w:r>
        <w:t xml:space="preserve"> </w:t>
      </w:r>
      <w:r>
        <w:rPr>
          <w:rStyle w:val="IntenseEmphasis"/>
          <w:i w:val="0"/>
          <w:iCs w:val="0"/>
        </w:rPr>
        <w:t xml:space="preserve">Lineweaver-Burke of </w:t>
      </w:r>
      <w:r w:rsidR="007B70A2">
        <w:rPr>
          <w:rStyle w:val="IntenseEmphasis"/>
          <w:i w:val="0"/>
          <w:iCs w:val="0"/>
        </w:rPr>
        <w:t xml:space="preserve">pyruvate activity uninhibited and with 50%, 30%, and 10% oxalate inhibitor. </w:t>
      </w:r>
    </w:p>
    <w:p w14:paraId="06866DEA" w14:textId="245FF3C5" w:rsidR="007B70A2" w:rsidRDefault="007B70A2" w:rsidP="00DA17EE">
      <w:pPr>
        <w:rPr>
          <w:rStyle w:val="IntenseEmphasis"/>
          <w:i w:val="0"/>
          <w:iCs w:val="0"/>
          <w:vertAlign w:val="subscript"/>
        </w:rPr>
      </w:pPr>
      <w:r>
        <w:rPr>
          <w:rStyle w:val="IntenseEmphasis"/>
          <w:i w:val="0"/>
          <w:iCs w:val="0"/>
        </w:rPr>
        <w:t xml:space="preserve">The x-intercepts were used to calculate the </w:t>
      </w:r>
      <w:proofErr w:type="gramStart"/>
      <w:r>
        <w:rPr>
          <w:rStyle w:val="IntenseEmphasis"/>
          <w:i w:val="0"/>
          <w:iCs w:val="0"/>
        </w:rPr>
        <w:t>V</w:t>
      </w:r>
      <w:r>
        <w:rPr>
          <w:rStyle w:val="IntenseEmphasis"/>
          <w:i w:val="0"/>
          <w:iCs w:val="0"/>
          <w:vertAlign w:val="subscript"/>
        </w:rPr>
        <w:t>max</w:t>
      </w:r>
      <w:proofErr w:type="gramEnd"/>
      <w:r>
        <w:rPr>
          <w:rStyle w:val="IntenseEmphasis"/>
          <w:i w:val="0"/>
          <w:iCs w:val="0"/>
          <w:vertAlign w:val="subscript"/>
        </w:rPr>
        <w:t xml:space="preserve"> </w:t>
      </w:r>
      <w:r>
        <w:rPr>
          <w:rStyle w:val="IntenseEmphasis"/>
          <w:i w:val="0"/>
          <w:iCs w:val="0"/>
        </w:rPr>
        <w:t>and the y intercepts were used to calculate K</w:t>
      </w:r>
      <w:r>
        <w:rPr>
          <w:rStyle w:val="IntenseEmphasis"/>
          <w:i w:val="0"/>
          <w:iCs w:val="0"/>
          <w:vertAlign w:val="subscript"/>
        </w:rPr>
        <w:t xml:space="preserve">m. </w:t>
      </w:r>
    </w:p>
    <w:p w14:paraId="5BDF746F" w14:textId="51CBAE62" w:rsidR="007B70A2" w:rsidRPr="00517E2D" w:rsidRDefault="007B70A2" w:rsidP="007B70A2">
      <w:pPr>
        <w:pStyle w:val="Heading4"/>
        <w:rPr>
          <w:i w:val="0"/>
          <w:iCs w:val="0"/>
        </w:rPr>
      </w:pPr>
      <w:r>
        <w:t xml:space="preserve">Table 4. </w:t>
      </w:r>
      <w:r w:rsidR="00517E2D">
        <w:rPr>
          <w:i w:val="0"/>
          <w:iCs w:val="0"/>
        </w:rPr>
        <w:t>1/[S] and 1/V</w:t>
      </w:r>
      <w:r w:rsidR="00517E2D">
        <w:rPr>
          <w:i w:val="0"/>
          <w:iCs w:val="0"/>
          <w:vertAlign w:val="subscript"/>
        </w:rPr>
        <w:t xml:space="preserve">o </w:t>
      </w:r>
      <w:r w:rsidR="00517E2D">
        <w:rPr>
          <w:i w:val="0"/>
          <w:iCs w:val="0"/>
        </w:rPr>
        <w:t xml:space="preserve">values used to construct Lineweaver-burke plots and the resulting </w:t>
      </w:r>
      <w:r w:rsidR="00517E2D">
        <w:rPr>
          <w:rStyle w:val="IntenseEmphasis"/>
          <w:i/>
          <w:iCs/>
        </w:rPr>
        <w:t>K</w:t>
      </w:r>
      <w:r w:rsidR="00517E2D">
        <w:rPr>
          <w:rStyle w:val="IntenseEmphasis"/>
          <w:i/>
          <w:iCs/>
          <w:vertAlign w:val="subscript"/>
        </w:rPr>
        <w:t xml:space="preserve">m </w:t>
      </w:r>
      <w:r w:rsidR="00517E2D">
        <w:rPr>
          <w:i w:val="0"/>
          <w:iCs w:val="0"/>
        </w:rPr>
        <w:t xml:space="preserve">and </w:t>
      </w:r>
      <w:r w:rsidR="00517E2D">
        <w:rPr>
          <w:rStyle w:val="IntenseEmphasis"/>
          <w:i/>
          <w:iCs/>
        </w:rPr>
        <w:t>V</w:t>
      </w:r>
      <w:r w:rsidR="00517E2D">
        <w:rPr>
          <w:rStyle w:val="IntenseEmphasis"/>
          <w:i/>
          <w:iCs/>
          <w:vertAlign w:val="subscript"/>
        </w:rPr>
        <w:t xml:space="preserve">max </w:t>
      </w:r>
      <w:r w:rsidR="00517E2D">
        <w:rPr>
          <w:i w:val="0"/>
          <w:iCs w:val="0"/>
        </w:rPr>
        <w:t xml:space="preserve">values of pyruvate with oxalate inhibitor.  </w:t>
      </w:r>
    </w:p>
    <w:tbl>
      <w:tblPr>
        <w:tblW w:w="10317" w:type="dxa"/>
        <w:tblLook w:val="04A0" w:firstRow="1" w:lastRow="0" w:firstColumn="1" w:lastColumn="0" w:noHBand="0" w:noVBand="1"/>
      </w:tblPr>
      <w:tblGrid>
        <w:gridCol w:w="1445"/>
        <w:gridCol w:w="1070"/>
        <w:gridCol w:w="1144"/>
        <w:gridCol w:w="1070"/>
        <w:gridCol w:w="1374"/>
        <w:gridCol w:w="1221"/>
        <w:gridCol w:w="1495"/>
        <w:gridCol w:w="1498"/>
      </w:tblGrid>
      <w:tr w:rsidR="007B70A2" w:rsidRPr="007B70A2" w14:paraId="72D3EFBA" w14:textId="77777777" w:rsidTr="002D0D6C">
        <w:trPr>
          <w:trHeight w:val="359"/>
        </w:trPr>
        <w:tc>
          <w:tcPr>
            <w:tcW w:w="25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2D1FE3A1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LDH - No I</w:t>
            </w:r>
          </w:p>
        </w:tc>
        <w:tc>
          <w:tcPr>
            <w:tcW w:w="22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47816C01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LDH - 0.5 I</w:t>
            </w:r>
          </w:p>
        </w:tc>
        <w:tc>
          <w:tcPr>
            <w:tcW w:w="2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232CFCCC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LDH - 0.3 I</w:t>
            </w:r>
          </w:p>
        </w:tc>
        <w:tc>
          <w:tcPr>
            <w:tcW w:w="2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CEEF"/>
            <w:noWrap/>
            <w:vAlign w:val="bottom"/>
            <w:hideMark/>
          </w:tcPr>
          <w:p w14:paraId="3FB08B11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LDH - 0.1 I</w:t>
            </w:r>
          </w:p>
        </w:tc>
      </w:tr>
      <w:tr w:rsidR="007B70A2" w:rsidRPr="007B70A2" w14:paraId="53151444" w14:textId="77777777" w:rsidTr="002D0D6C">
        <w:trPr>
          <w:trHeight w:val="359"/>
        </w:trPr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7A0A9A2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1/[S]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79987773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1/Vo</w:t>
            </w:r>
          </w:p>
        </w:tc>
        <w:tc>
          <w:tcPr>
            <w:tcW w:w="11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45159A9F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1/[S]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8D99988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1/Vo</w:t>
            </w:r>
          </w:p>
        </w:tc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05260DA6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1/[S]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1FE64930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1/Vo</w:t>
            </w:r>
          </w:p>
        </w:tc>
        <w:tc>
          <w:tcPr>
            <w:tcW w:w="1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C5AA327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1/[S]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  <w:hideMark/>
          </w:tcPr>
          <w:p w14:paraId="6C31F1C5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1/Vo</w:t>
            </w:r>
          </w:p>
        </w:tc>
      </w:tr>
      <w:tr w:rsidR="007B70A2" w:rsidRPr="007B70A2" w14:paraId="6B7D6AF8" w14:textId="77777777" w:rsidTr="002D0D6C">
        <w:trPr>
          <w:trHeight w:val="359"/>
        </w:trPr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B75EB9" w14:textId="366A7181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142.04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9E03D" w14:textId="029529B5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17.743</w:t>
            </w:r>
          </w:p>
        </w:tc>
        <w:tc>
          <w:tcPr>
            <w:tcW w:w="11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3081D" w14:textId="1E7B122D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142.0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B12E2" w14:textId="0B917DC6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46.468</w:t>
            </w:r>
          </w:p>
        </w:tc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3C52E" w14:textId="597067F8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142.04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06B34" w14:textId="517E0949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77.942</w:t>
            </w:r>
          </w:p>
        </w:tc>
        <w:tc>
          <w:tcPr>
            <w:tcW w:w="1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FBD3D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142.0454545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B8C2D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29.74419988</w:t>
            </w:r>
          </w:p>
        </w:tc>
      </w:tr>
      <w:tr w:rsidR="007B70A2" w:rsidRPr="007B70A2" w14:paraId="6AA18CD5" w14:textId="77777777" w:rsidTr="002D0D6C">
        <w:trPr>
          <w:trHeight w:val="359"/>
        </w:trPr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D9704" w14:textId="125A1244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568.18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75615" w14:textId="20021872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22.999</w:t>
            </w:r>
          </w:p>
        </w:tc>
        <w:tc>
          <w:tcPr>
            <w:tcW w:w="11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E698A" w14:textId="2556AFC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568.18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3AFE4" w14:textId="76534DF2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120.12</w:t>
            </w:r>
          </w:p>
        </w:tc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C531D" w14:textId="5C2E02E0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568.18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D5C5E" w14:textId="5DEC7C98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88.652</w:t>
            </w:r>
          </w:p>
        </w:tc>
        <w:tc>
          <w:tcPr>
            <w:tcW w:w="1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C24E1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568.1818182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F8297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36.12716763</w:t>
            </w:r>
          </w:p>
        </w:tc>
      </w:tr>
      <w:tr w:rsidR="007B70A2" w:rsidRPr="007B70A2" w14:paraId="7079A082" w14:textId="77777777" w:rsidTr="002D0D6C">
        <w:trPr>
          <w:trHeight w:val="359"/>
        </w:trPr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4A723" w14:textId="726919D5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1136.3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CC8CD" w14:textId="11B4F948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31.44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1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CE1B7" w14:textId="5103E3E6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1136.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BEB91" w14:textId="540FCA92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226.7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392EA" w14:textId="5CD97BE2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1136.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80BED" w14:textId="5BAEBBB5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146.6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66694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1136.363636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A0A4A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71.58196135</w:t>
            </w:r>
          </w:p>
        </w:tc>
      </w:tr>
      <w:tr w:rsidR="007B70A2" w:rsidRPr="007B70A2" w14:paraId="7EFA0DB0" w14:textId="77777777" w:rsidTr="002D0D6C">
        <w:trPr>
          <w:trHeight w:val="359"/>
        </w:trPr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F7D16" w14:textId="3437DE2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2272.7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E7129" w14:textId="5460C149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98.619</w:t>
            </w:r>
          </w:p>
        </w:tc>
        <w:tc>
          <w:tcPr>
            <w:tcW w:w="11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5266A" w14:textId="4E45F2FE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2272.7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F5D8B" w14:textId="4AA5C724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449.64</w:t>
            </w:r>
          </w:p>
        </w:tc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78724" w14:textId="64776CEF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2272.7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81E16" w14:textId="59430EFB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163.2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61B58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2272.727273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3FE92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103.9717197</w:t>
            </w:r>
          </w:p>
        </w:tc>
      </w:tr>
      <w:tr w:rsidR="007B70A2" w:rsidRPr="007B70A2" w14:paraId="719EF3CF" w14:textId="77777777" w:rsidTr="002D0D6C">
        <w:trPr>
          <w:trHeight w:val="359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C134B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D15E9" w14:textId="77777777" w:rsidR="007B70A2" w:rsidRPr="007B70A2" w:rsidRDefault="007B70A2" w:rsidP="007B70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FD360" w14:textId="77777777" w:rsidR="007B70A2" w:rsidRPr="007B70A2" w:rsidRDefault="007B70A2" w:rsidP="007B70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FD0283" w14:textId="77777777" w:rsidR="007B70A2" w:rsidRPr="007B70A2" w:rsidRDefault="007B70A2" w:rsidP="007B70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6739F" w14:textId="77777777" w:rsidR="007B70A2" w:rsidRPr="007B70A2" w:rsidRDefault="007B70A2" w:rsidP="007B70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E6984" w14:textId="77777777" w:rsidR="007B70A2" w:rsidRPr="007B70A2" w:rsidRDefault="007B70A2" w:rsidP="007B70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493F8" w14:textId="77777777" w:rsidR="007B70A2" w:rsidRPr="007B70A2" w:rsidRDefault="007B70A2" w:rsidP="007B70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D7499" w14:textId="77777777" w:rsidR="007B70A2" w:rsidRPr="007B70A2" w:rsidRDefault="007B70A2" w:rsidP="007B70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B70A2" w:rsidRPr="007B70A2" w14:paraId="7FB4A598" w14:textId="77777777" w:rsidTr="002D0D6C">
        <w:trPr>
          <w:trHeight w:val="359"/>
        </w:trPr>
        <w:tc>
          <w:tcPr>
            <w:tcW w:w="1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79FC516B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Km (M)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C7493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0.0149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5A38E2D9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Km (M)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387CE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0.0127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26E8D5D6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Km (M)</w:t>
            </w:r>
          </w:p>
        </w:tc>
        <w:tc>
          <w:tcPr>
            <w:tcW w:w="12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03FEB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0.0006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6EA9C756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Km (M)</w:t>
            </w: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1303F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0.0016</w:t>
            </w:r>
          </w:p>
        </w:tc>
      </w:tr>
      <w:tr w:rsidR="007B70A2" w:rsidRPr="007B70A2" w14:paraId="01746901" w14:textId="77777777" w:rsidTr="002D0D6C">
        <w:trPr>
          <w:trHeight w:val="359"/>
        </w:trPr>
        <w:tc>
          <w:tcPr>
            <w:tcW w:w="1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5041A7B7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Vmax (M/sec)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BECD4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0.38</w:t>
            </w:r>
          </w:p>
        </w:tc>
        <w:tc>
          <w:tcPr>
            <w:tcW w:w="11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1DCBBED2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Vmax (M/sec)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44D08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</w:t>
            </w:r>
          </w:p>
        </w:tc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5CCF72B6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Vmax (M/sec)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0A173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</w:t>
            </w:r>
          </w:p>
        </w:tc>
        <w:tc>
          <w:tcPr>
            <w:tcW w:w="14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4B11DBE5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Vmax (M/sec)</w:t>
            </w: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DC1E7" w14:textId="77777777" w:rsidR="007B70A2" w:rsidRPr="007B70A2" w:rsidRDefault="007B70A2" w:rsidP="007B7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B70A2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</w:t>
            </w:r>
          </w:p>
        </w:tc>
      </w:tr>
    </w:tbl>
    <w:p w14:paraId="47F45F68" w14:textId="77777777" w:rsidR="00630BA8" w:rsidRDefault="00630BA8"/>
    <w:p w14:paraId="44B41A49" w14:textId="3EDD8882" w:rsidR="002D0D6C" w:rsidRPr="002D0D6C" w:rsidRDefault="002D0D6C">
      <w:r>
        <w:t>The varied K</w:t>
      </w:r>
      <w:r>
        <w:rPr>
          <w:vertAlign w:val="subscript"/>
        </w:rPr>
        <w:t>m</w:t>
      </w:r>
      <w:r>
        <w:t xml:space="preserve"> and V</w:t>
      </w:r>
      <w:r>
        <w:rPr>
          <w:vertAlign w:val="subscript"/>
        </w:rPr>
        <w:t xml:space="preserve">max </w:t>
      </w:r>
      <w:r>
        <w:t xml:space="preserve">suggest that oxalate displays mixed inhibition however we were unable to determine consistent α and α’ values. </w:t>
      </w:r>
    </w:p>
    <w:sectPr w:rsidR="002D0D6C" w:rsidRPr="002D0D6C" w:rsidSect="004B48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BA8"/>
    <w:rsid w:val="002D0D6C"/>
    <w:rsid w:val="004028FB"/>
    <w:rsid w:val="004B4806"/>
    <w:rsid w:val="004E7406"/>
    <w:rsid w:val="00517E2D"/>
    <w:rsid w:val="00630BA8"/>
    <w:rsid w:val="007656EC"/>
    <w:rsid w:val="007B70A2"/>
    <w:rsid w:val="00812C3A"/>
    <w:rsid w:val="00973FBB"/>
    <w:rsid w:val="00B866E1"/>
    <w:rsid w:val="00C60436"/>
    <w:rsid w:val="00DA17EE"/>
    <w:rsid w:val="00DE4FAF"/>
    <w:rsid w:val="00E3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5438A"/>
  <w15:chartTrackingRefBased/>
  <w15:docId w15:val="{449DBB2D-C761-41E7-BA35-AD0BB60CB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7EE"/>
  </w:style>
  <w:style w:type="paragraph" w:styleId="Heading1">
    <w:name w:val="heading 1"/>
    <w:basedOn w:val="Normal"/>
    <w:next w:val="Normal"/>
    <w:link w:val="Heading1Char"/>
    <w:uiPriority w:val="9"/>
    <w:qFormat/>
    <w:rsid w:val="00630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30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30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B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mxlakeforest-my.sharepoint.com/personal/levenshteynjro_lakeforest_edu/Documents/LDH_Kinetic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LDH Lineweaver Burke Plot With Oxalate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3.9314104010742902E-2"/>
          <c:y val="0.11351555241158487"/>
          <c:w val="0.72490617356857079"/>
          <c:h val="0.77094257954597778"/>
        </c:manualLayout>
      </c:layout>
      <c:scatterChart>
        <c:scatterStyle val="lineMarker"/>
        <c:varyColors val="0"/>
        <c:ser>
          <c:idx val="0"/>
          <c:order val="0"/>
          <c:tx>
            <c:strRef>
              <c:f>'Inhib1_c3 together'!$A$1:$B$1</c:f>
              <c:strCache>
                <c:ptCount val="1"/>
                <c:pt idx="0">
                  <c:v>LDH - No I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backward val="2000"/>
            <c:dispRSqr val="0"/>
            <c:dispEq val="0"/>
          </c:trendline>
          <c:xVal>
            <c:numRef>
              <c:f>'Inhib1_c3 together'!$A$3:$A$6</c:f>
              <c:numCache>
                <c:formatCode>General</c:formatCode>
                <c:ptCount val="4"/>
                <c:pt idx="0">
                  <c:v>142.045455</c:v>
                </c:pt>
                <c:pt idx="1">
                  <c:v>568.18181800000002</c:v>
                </c:pt>
                <c:pt idx="2">
                  <c:v>1136.36364</c:v>
                </c:pt>
                <c:pt idx="3">
                  <c:v>2272.7272699999999</c:v>
                </c:pt>
              </c:numCache>
            </c:numRef>
          </c:xVal>
          <c:yVal>
            <c:numRef>
              <c:f>'Inhib1_c3 together'!$B$3:$B$6</c:f>
              <c:numCache>
                <c:formatCode>General</c:formatCode>
                <c:ptCount val="4"/>
                <c:pt idx="0">
                  <c:v>17.743080200000001</c:v>
                </c:pt>
                <c:pt idx="1">
                  <c:v>22.999079999999999</c:v>
                </c:pt>
                <c:pt idx="2">
                  <c:v>31.446540899999999</c:v>
                </c:pt>
                <c:pt idx="3">
                  <c:v>98.619329399999998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2228-42A6-8975-D464D9032593}"/>
            </c:ext>
          </c:extLst>
        </c:ser>
        <c:ser>
          <c:idx val="2"/>
          <c:order val="1"/>
          <c:tx>
            <c:strRef>
              <c:f>'Inhib1_c3 together'!$D$1:$E$1</c:f>
              <c:strCache>
                <c:ptCount val="1"/>
                <c:pt idx="0">
                  <c:v>LDH - 0.5 I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3"/>
                </a:solidFill>
                <a:prstDash val="sysDot"/>
              </a:ln>
              <a:effectLst/>
            </c:spPr>
            <c:trendlineType val="linear"/>
            <c:backward val="2000"/>
            <c:dispRSqr val="0"/>
            <c:dispEq val="0"/>
          </c:trendline>
          <c:xVal>
            <c:numRef>
              <c:f>'Inhib1_c3 together'!$D$3:$D$6</c:f>
              <c:numCache>
                <c:formatCode>General</c:formatCode>
                <c:ptCount val="4"/>
                <c:pt idx="0">
                  <c:v>142.04545454545456</c:v>
                </c:pt>
                <c:pt idx="1">
                  <c:v>568.18181818181824</c:v>
                </c:pt>
                <c:pt idx="2">
                  <c:v>1136.3636363636365</c:v>
                </c:pt>
                <c:pt idx="3">
                  <c:v>2272.727272727273</c:v>
                </c:pt>
              </c:numCache>
            </c:numRef>
          </c:xVal>
          <c:yVal>
            <c:numRef>
              <c:f>'Inhib1_c3 together'!$E$3:$E$6</c:f>
              <c:numCache>
                <c:formatCode>General</c:formatCode>
                <c:ptCount val="4"/>
                <c:pt idx="0">
                  <c:v>46.468401486988846</c:v>
                </c:pt>
                <c:pt idx="1">
                  <c:v>120.12012012012011</c:v>
                </c:pt>
                <c:pt idx="2">
                  <c:v>226.75736961451247</c:v>
                </c:pt>
                <c:pt idx="3">
                  <c:v>449.64028776978421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2228-42A6-8975-D464D9032593}"/>
            </c:ext>
          </c:extLst>
        </c:ser>
        <c:ser>
          <c:idx val="5"/>
          <c:order val="2"/>
          <c:tx>
            <c:strRef>
              <c:f>'Inhib1_c3 together'!$G$1:$H$1</c:f>
              <c:strCache>
                <c:ptCount val="1"/>
                <c:pt idx="0">
                  <c:v>LDH - 0.3 I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6"/>
                </a:solidFill>
                <a:prstDash val="sysDot"/>
              </a:ln>
              <a:effectLst/>
            </c:spPr>
            <c:trendlineType val="linear"/>
            <c:backward val="2000"/>
            <c:dispRSqr val="0"/>
            <c:dispEq val="0"/>
          </c:trendline>
          <c:xVal>
            <c:numRef>
              <c:f>'Inhib1_c3 together'!$G$3:$G$6</c:f>
              <c:numCache>
                <c:formatCode>General</c:formatCode>
                <c:ptCount val="4"/>
                <c:pt idx="0">
                  <c:v>142.04545454545456</c:v>
                </c:pt>
                <c:pt idx="1">
                  <c:v>568.18181818181824</c:v>
                </c:pt>
                <c:pt idx="2">
                  <c:v>1136.3636363636365</c:v>
                </c:pt>
                <c:pt idx="3">
                  <c:v>2272.727272727273</c:v>
                </c:pt>
              </c:numCache>
            </c:numRef>
          </c:xVal>
          <c:yVal>
            <c:numRef>
              <c:f>'Inhib1_c3 together'!$H$3:$H$6</c:f>
              <c:numCache>
                <c:formatCode>General</c:formatCode>
                <c:ptCount val="4"/>
                <c:pt idx="0">
                  <c:v>77.942322681215899</c:v>
                </c:pt>
                <c:pt idx="1">
                  <c:v>88.652482269503551</c:v>
                </c:pt>
                <c:pt idx="2">
                  <c:v>146.64906877841324</c:v>
                </c:pt>
                <c:pt idx="3">
                  <c:v>163.23865491348351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2228-42A6-8975-D464D9032593}"/>
            </c:ext>
          </c:extLst>
        </c:ser>
        <c:ser>
          <c:idx val="8"/>
          <c:order val="3"/>
          <c:tx>
            <c:strRef>
              <c:f>'Inhib1_c3 together'!$J$1:$K$1</c:f>
              <c:strCache>
                <c:ptCount val="1"/>
                <c:pt idx="0">
                  <c:v>LDH - 0.1 I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>
                  <a:lumMod val="60000"/>
                </a:schemeClr>
              </a:solidFill>
              <a:ln w="9525">
                <a:solidFill>
                  <a:schemeClr val="accent3">
                    <a:lumMod val="60000"/>
                  </a:schemeClr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3">
                    <a:lumMod val="60000"/>
                  </a:schemeClr>
                </a:solidFill>
                <a:prstDash val="sysDot"/>
              </a:ln>
              <a:effectLst/>
            </c:spPr>
            <c:trendlineType val="linear"/>
            <c:backward val="2000"/>
            <c:dispRSqr val="0"/>
            <c:dispEq val="0"/>
          </c:trendline>
          <c:xVal>
            <c:numRef>
              <c:f>'Inhib1_c3 together'!$J$3:$J$6</c:f>
              <c:numCache>
                <c:formatCode>General</c:formatCode>
                <c:ptCount val="4"/>
                <c:pt idx="0">
                  <c:v>142.04545454545456</c:v>
                </c:pt>
                <c:pt idx="1">
                  <c:v>568.18181818181824</c:v>
                </c:pt>
                <c:pt idx="2">
                  <c:v>1136.3636363636365</c:v>
                </c:pt>
                <c:pt idx="3">
                  <c:v>2272.727272727273</c:v>
                </c:pt>
              </c:numCache>
            </c:numRef>
          </c:xVal>
          <c:yVal>
            <c:numRef>
              <c:f>'Inhib1_c3 together'!$K$3:$K$6</c:f>
              <c:numCache>
                <c:formatCode>General</c:formatCode>
                <c:ptCount val="4"/>
                <c:pt idx="0">
                  <c:v>29.744199881023203</c:v>
                </c:pt>
                <c:pt idx="1">
                  <c:v>36.127167630057805</c:v>
                </c:pt>
                <c:pt idx="2">
                  <c:v>71.581961345740879</c:v>
                </c:pt>
                <c:pt idx="3">
                  <c:v>103.97171969224371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2228-42A6-8975-D464D903259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2319424"/>
        <c:axId val="1327262655"/>
      </c:scatterChart>
      <c:valAx>
        <c:axId val="723194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/>
                  <a:t> </a:t>
                </a:r>
                <a:r>
                  <a:rPr lang="en-US" sz="14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Reciprocal Pyruvate Concentartion (1/mol)</a:t>
                </a:r>
              </a:p>
            </c:rich>
          </c:tx>
          <c:layout>
            <c:manualLayout>
              <c:xMode val="edge"/>
              <c:yMode val="edge"/>
              <c:x val="0.25413389801455372"/>
              <c:y val="0.91226550628539849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27262655"/>
        <c:crosses val="autoZero"/>
        <c:crossBetween val="midCat"/>
      </c:valAx>
      <c:valAx>
        <c:axId val="13272626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/>
                  <a:t> </a:t>
                </a:r>
                <a:r>
                  <a:rPr lang="en-US" sz="14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Recpirocal Initial Velocity 1/(mol/sec)</a:t>
                </a:r>
              </a:p>
            </c:rich>
          </c:tx>
          <c:layout>
            <c:manualLayout>
              <c:xMode val="edge"/>
              <c:yMode val="edge"/>
              <c:x val="4.314936823373269E-3"/>
              <c:y val="9.7811773023915985E-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231942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82104159995084836"/>
          <c:y val="0.14657866226725008"/>
          <c:w val="0.17133450863675631"/>
          <c:h val="0.70703042996745025"/>
        </c:manualLayout>
      </c:layout>
      <c:overlay val="0"/>
      <c:spPr>
        <a:noFill/>
        <a:ln>
          <a:solidFill>
            <a:schemeClr val="accent1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822</Words>
  <Characters>4161</Characters>
  <Application>Microsoft Office Word</Application>
  <DocSecurity>0</DocSecurity>
  <Lines>693</Lines>
  <Paragraphs>415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Berlin, Ilana F</dc:creator>
  <cp:keywords/>
  <dc:description/>
  <cp:lastModifiedBy>Berlin, Ilana F</cp:lastModifiedBy>
  <cp:revision>2</cp:revision>
  <dcterms:created xsi:type="dcterms:W3CDTF">2025-12-04T18:19:00Z</dcterms:created>
  <dcterms:modified xsi:type="dcterms:W3CDTF">2025-12-04T18:19:00Z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2dee603-0001-4639-81f8-0608a53322f1_Enabled">
    <vt:lpwstr>true</vt:lpwstr>
  </property>
  <property fmtid="{D5CDD505-2E9C-101B-9397-08002B2CF9AE}" pid="3" name="MSIP_Label_f2dee603-0001-4639-81f8-0608a53322f1_SetDate">
    <vt:lpwstr>2025-11-19T22:43:12Z</vt:lpwstr>
  </property>
  <property fmtid="{D5CDD505-2E9C-101B-9397-08002B2CF9AE}" pid="4" name="MSIP_Label_f2dee603-0001-4639-81f8-0608a53322f1_Method">
    <vt:lpwstr>Standard</vt:lpwstr>
  </property>
  <property fmtid="{D5CDD505-2E9C-101B-9397-08002B2CF9AE}" pid="5" name="MSIP_Label_f2dee603-0001-4639-81f8-0608a53322f1_Name">
    <vt:lpwstr>defa4170-0d19-0005-0004-bc88714345d2</vt:lpwstr>
  </property>
  <property fmtid="{D5CDD505-2E9C-101B-9397-08002B2CF9AE}" pid="6" name="MSIP_Label_f2dee603-0001-4639-81f8-0608a53322f1_SiteId">
    <vt:lpwstr>b4478c05-3dd9-4e06-a7fb-5dcf72bd44ee</vt:lpwstr>
  </property>
  <property fmtid="{D5CDD505-2E9C-101B-9397-08002B2CF9AE}" pid="7" name="MSIP_Label_f2dee603-0001-4639-81f8-0608a53322f1_ActionId">
    <vt:lpwstr>e648052f-a161-4d8e-895c-4c3408bfe68c</vt:lpwstr>
  </property>
  <property fmtid="{D5CDD505-2E9C-101B-9397-08002B2CF9AE}" pid="8" name="MSIP_Label_f2dee603-0001-4639-81f8-0608a53322f1_ContentBits">
    <vt:lpwstr>0</vt:lpwstr>
  </property>
  <property fmtid="{D5CDD505-2E9C-101B-9397-08002B2CF9AE}" pid="9" name="MSIP_Label_f2dee603-0001-4639-81f8-0608a53322f1_Tag">
    <vt:lpwstr>10, 3, 0, 1</vt:lpwstr>
  </property>
</Properties>
</file>