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Segoe UI" w:cs="Segoe UI" w:eastAsia="Segoe UI" w:hAnsi="Segoe UI"/>
          <w:b/>
          <w:bCs/>
          <w:color w:val="0D1117"/>
          <w:sz w:val="52"/>
          <w:szCs w:val="52"/>
        </w:rPr>
        <w:t xml:space="preserve">Guide Oral</w:t>
      </w:r>
    </w:p>
    <w:p>
      <w:pPr>
        <w:pBdr>
          <w:bottom w:val="single" w:color="E94560" w:sz="4"/>
        </w:pBdr>
        <w:spacing w:after="120" w:before="0"/>
        <w:jc w:val="center"/>
      </w:pPr>
      <w:r>
        <w:rPr>
          <w:rFonts w:ascii="Segoe UI" w:cs="Segoe UI" w:eastAsia="Segoe UI" w:hAnsi="Segoe UI"/>
          <w:b/>
          <w:bCs/>
          <w:color w:val="E94560"/>
          <w:sz w:val="72"/>
          <w:szCs w:val="72"/>
        </w:rPr>
        <w:t xml:space="preserve">StatFootix</w:t>
      </w:r>
    </w:p>
    <w:p>
      <w:pPr>
        <w:spacing w:after="600" w:before="120"/>
        <w:jc w:val="center"/>
      </w:pPr>
      <w:r>
        <w:rPr>
          <w:rFonts w:ascii="Segoe UI" w:cs="Segoe UI" w:eastAsia="Segoe UI" w:hAnsi="Segoe UI"/>
          <w:color w:val="555555"/>
          <w:sz w:val="26"/>
          <w:szCs w:val="26"/>
        </w:rPr>
        <w:t xml:space="preserve">Application web de statistiques football en temps réel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0D1117" w:sz="1"/>
              <w:left w:val="single" w:color="0D1117" w:sz="1"/>
              <w:bottom w:val="single" w:color="0D1117" w:sz="1"/>
              <w:right w:val="single" w:color="0D1117" w:sz="1"/>
            </w:tcBorders>
            <w:shd w:fill="0D1117" w:val="clear"/>
            <w:tcMar>
              <w:top w:type="dxa" w:w="120"/>
              <w:left w:type="dxa" w:w="120"/>
              <w:bottom w:type="dxa" w:w="120"/>
              <w:right w:type="dxa" w:w="120"/>
            </w:tcMar>
          </w:tcPr>
          <w:p>
            <w:pPr>
              <w:spacing w:after="0" w:before="0"/>
              <w:jc w:val="center"/>
            </w:pPr>
            <w:r>
              <w:rPr>
                <w:rFonts w:ascii="Segoe UI" w:cs="Segoe UI" w:eastAsia="Segoe UI" w:hAnsi="Segoe UI"/>
                <w:b/>
                <w:bCs/>
                <w:color w:val="FFFFFF"/>
                <w:sz w:val="22"/>
                <w:szCs w:val="22"/>
              </w:rPr>
              <w:t xml:space="preserve">Ce que tu dis</w:t>
            </w:r>
          </w:p>
        </w:tc>
        <w:tc>
          <w:tcPr>
            <w:tcW w:type="dxa" w:w="3066"/>
            <w:tcBorders>
              <w:top w:val="single" w:color="C47F00" w:sz="1"/>
              <w:left w:val="single" w:color="C47F00" w:sz="1"/>
              <w:bottom w:val="single" w:color="C47F00" w:sz="1"/>
              <w:right w:val="single" w:color="C47F00" w:sz="1"/>
            </w:tcBorders>
            <w:shd w:fill="C47F00" w:val="clear"/>
            <w:tcMar>
              <w:top w:type="dxa" w:w="120"/>
              <w:left w:type="dxa" w:w="120"/>
              <w:bottom w:type="dxa" w:w="120"/>
              <w:right w:type="dxa" w:w="120"/>
            </w:tcMar>
          </w:tcPr>
          <w:p>
            <w:pPr>
              <w:spacing w:after="0" w:before="0"/>
              <w:jc w:val="center"/>
            </w:pPr>
            <w:r>
              <w:rPr>
                <w:rFonts w:ascii="Segoe UI" w:cs="Segoe UI" w:eastAsia="Segoe UI" w:hAnsi="Segoe UI"/>
                <w:b/>
                <w:bCs/>
                <w:color w:val="FFFFFF"/>
                <w:sz w:val="22"/>
                <w:szCs w:val="22"/>
              </w:rPr>
              <w:t xml:space="preserve">Termes clés</w:t>
            </w:r>
          </w:p>
        </w:tc>
        <w:tc>
          <w:tcPr>
            <w:tcW w:type="dxa" w:w="3066"/>
            <w:tcBorders>
              <w:top w:val="single" w:color="2E6FBF" w:sz="1"/>
              <w:left w:val="single" w:color="2E6FBF" w:sz="1"/>
              <w:bottom w:val="single" w:color="2E6FBF" w:sz="1"/>
              <w:right w:val="single" w:color="2E6FBF" w:sz="1"/>
            </w:tcBorders>
            <w:shd w:fill="2E6FBF" w:val="clear"/>
            <w:tcMar>
              <w:top w:type="dxa" w:w="120"/>
              <w:left w:type="dxa" w:w="120"/>
              <w:bottom w:type="dxa" w:w="120"/>
              <w:right w:type="dxa" w:w="120"/>
            </w:tcMar>
          </w:tcPr>
          <w:p>
            <w:pPr>
              <w:spacing w:after="0" w:before="0"/>
              <w:jc w:val="center"/>
            </w:pPr>
            <w:r>
              <w:rPr>
                <w:rFonts w:ascii="Segoe UI" w:cs="Segoe UI" w:eastAsia="Segoe UI" w:hAnsi="Segoe UI"/>
                <w:b/>
                <w:bCs/>
                <w:color w:val="FFFFFF"/>
                <w:sz w:val="22"/>
                <w:szCs w:val="22"/>
              </w:rPr>
              <w:t xml:space="preserve">Questions potentielles</w:t>
            </w:r>
          </w:p>
        </w:tc>
      </w:tr>
    </w:tbl>
    <w:p>
      <w:pPr>
        <w:spacing w:after="0" w:before="0"/>
      </w:pPr>
      <w:r>
        <w:t xml:space="preserve"/>
      </w:r>
    </w:p>
    <w:p>
      <w:pPr>
        <w:spacing w:after="0" w:before="0"/>
      </w:pPr>
      <w:r>
        <w:t xml:space="preserve"/>
      </w:r>
    </w:p>
    <w:p>
      <w:pPr>
        <w:spacing w:after="0" w:before="200"/>
        <w:jc w:val="center"/>
      </w:pPr>
      <w:r>
        <w:rPr>
          <w:rFonts w:ascii="Segoe UI" w:cs="Segoe UI" w:eastAsia="Segoe UI" w:hAnsi="Segoe UI"/>
          <w:color w:val="888888"/>
          <w:sz w:val="20"/>
          <w:szCs w:val="20"/>
        </w:rPr>
        <w:t xml:space="preserve">Pour chaque diapositive : ce que tu dis · les termes techniques expliqués simplement · les questions qu'on pourrait te poser avec les réponses</w:t>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1 — StatFootix — Présentation</w:t>
      </w:r>
    </w:p>
    <w:p>
      <w:pPr>
        <w:spacing w:after="0" w:before="0"/>
      </w:pPr>
      <w:r>
        <w:t xml:space="preserve"/>
      </w:r>
    </w:p>
    <w:p>
      <w:pPr>
        <w:shd w:fill="E9456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Bonjour, je vais vous présenter StatFootix, une application web de statistiques football que j'ai développée.</w:t>
      </w:r>
    </w:p>
    <w:p>
      <w:pPr>
        <w:pStyle w:val="ListParagraph"/>
        <w:numPr>
          <w:ilvl w:val="0"/>
          <w:numId w:val="2"/>
        </w:numPr>
        <w:spacing w:after="80" w:before="0"/>
      </w:pPr>
      <w:r>
        <w:rPr>
          <w:rFonts w:ascii="Segoe UI" w:cs="Segoe UI" w:eastAsia="Segoe UI" w:hAnsi="Segoe UI"/>
          <w:color w:val="1A1A2E"/>
          <w:sz w:val="22"/>
          <w:szCs w:val="22"/>
        </w:rPr>
        <w:t xml:space="preserve">L'appli permet de suivre les matchs en direct, consulter les résultats, les classements, les matchs à venir, et lire l'actualité foot.</w:t>
      </w:r>
    </w:p>
    <w:p>
      <w:pPr>
        <w:pStyle w:val="ListParagraph"/>
        <w:numPr>
          <w:ilvl w:val="0"/>
          <w:numId w:val="2"/>
        </w:numPr>
        <w:spacing w:after="80" w:before="0"/>
      </w:pPr>
      <w:r>
        <w:rPr>
          <w:rFonts w:ascii="Segoe UI" w:cs="Segoe UI" w:eastAsia="Segoe UI" w:hAnsi="Segoe UI"/>
          <w:color w:val="1A1A2E"/>
          <w:sz w:val="22"/>
          <w:szCs w:val="22"/>
        </w:rPr>
        <w:t xml:space="preserve">J'ai utilisé React 18 pour l'interface, TanStack Query pour gérer les données et le cache, et Netlify Functions comme couche intermédiaire sécurisée entre mon app et les APIs externes.</w:t>
      </w:r>
    </w:p>
    <w:p>
      <w:pPr>
        <w:pStyle w:val="ListParagraph"/>
        <w:numPr>
          <w:ilvl w:val="0"/>
          <w:numId w:val="2"/>
        </w:numPr>
        <w:spacing w:after="80" w:before="0"/>
      </w:pPr>
      <w:r>
        <w:rPr>
          <w:rFonts w:ascii="Segoe UI" w:cs="Segoe UI" w:eastAsia="Segoe UI" w:hAnsi="Segoe UI"/>
          <w:color w:val="1A1A2E"/>
          <w:sz w:val="22"/>
          <w:szCs w:val="22"/>
        </w:rPr>
        <w:t xml:space="preserve">Les données viennent de 3 sources : football-data.org pour la plupart des infos, api-football.com pour les minutes précises en live, et des flux RSS pour l'actualité.</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React 18</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Framework JavaScript pour créer des interfaces web. Tu crées des « composants » réutilisables (comme des blocs LEGO) que React assemble. Quand les données changent, l'interface se met à jour automatiquement.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TanStack Query</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Librairie qui gère le chargement, la mise en cache et la mise à jour des données depuis les APIs. Elle évite les requêtes inutiles et garde les anciennes données en cas d'erreur.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Netlify Functions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Petit bout de code serveur hébergé sur Netlify. S'exécute côté serveur (pas dans le navigateur). Permet de faire des requêtes aux APIs en cachant la clé secrète.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API</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Interface de programmation. C'est un service externe qui répond à des requêtes HTTP en retournant des données (JSON). Tu appelles une URL, tu reçois des données en retour.</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une API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Imagine un restaurant. Tu (le navigateur) passes une commande (requête HTTP), le garçon (l'API) va chercher en cuisine (la base de données) et te ramène les données en JSON. football-data.org est l'API qui me fournit les matchs, scores, classements.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React plutôt que du HTML/JS classique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React permet de créer des composants réutilisables et de mettre à jour l'interface automatiquement quand les données changent, sans recharger la page. Avec du HTML classique, tu devrais tout réécrire à chaque changement de données.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JSON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JavaScript Object Notation — un format texte pour échanger des données. { "name": "Arsenal", "score": 2 } c'est du JSON. C'est lisible par les humains et facile à utiliser en JavaScript.</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2 — Architecture : 3 couches</w:t>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L'architecture de l'appli se décompose en 3 couches. Le navigateur (React) fait des requêtes vers mes Netlify Functions. Ces fonctions, qui tournent côté serveur, contactent les APIs externes et ajoutent la clé d'authentification.</w:t>
      </w:r>
    </w:p>
    <w:p>
      <w:pPr>
        <w:pStyle w:val="ListParagraph"/>
        <w:numPr>
          <w:ilvl w:val="0"/>
          <w:numId w:val="2"/>
        </w:numPr>
        <w:spacing w:after="80" w:before="0"/>
      </w:pPr>
      <w:r>
        <w:rPr>
          <w:rFonts w:ascii="Segoe UI" w:cs="Segoe UI" w:eastAsia="Segoe UI" w:hAnsi="Segoe UI"/>
          <w:color w:val="1A1A2E"/>
          <w:sz w:val="22"/>
          <w:szCs w:val="22"/>
        </w:rPr>
        <w:t xml:space="preserve">La clé API ne transite jamais par le navigateur — elle reste côté serveur dans les variables d'environnement Netlify. Un utilisateur qui inspecte le code ne peut pas la voir.</w:t>
      </w:r>
    </w:p>
    <w:p>
      <w:pPr>
        <w:pStyle w:val="ListParagraph"/>
        <w:numPr>
          <w:ilvl w:val="0"/>
          <w:numId w:val="2"/>
        </w:numPr>
        <w:spacing w:after="80" w:before="0"/>
      </w:pPr>
      <w:r>
        <w:rPr>
          <w:rFonts w:ascii="Segoe UI" w:cs="Segoe UI" w:eastAsia="Segoe UI" w:hAnsi="Segoe UI"/>
          <w:color w:val="1A1A2E"/>
          <w:sz w:val="22"/>
          <w:szCs w:val="22"/>
        </w:rPr>
        <w:t xml:space="preserve">J'ai 4 Netlify Functions : football.js qui contacte football-data.org, apifootball.js pour api-football.com, espn.js pour les scores ESPN quasi temps réel, et rss.js pour les flux d'actualités.</w:t>
      </w:r>
    </w:p>
    <w:p>
      <w:pPr>
        <w:pStyle w:val="ListParagraph"/>
        <w:numPr>
          <w:ilvl w:val="0"/>
          <w:numId w:val="2"/>
        </w:numPr>
        <w:spacing w:after="80" w:before="0"/>
      </w:pPr>
      <w:r>
        <w:rPr>
          <w:rFonts w:ascii="Segoe UI" w:cs="Segoe UI" w:eastAsia="Segoe UI" w:hAnsi="Segoe UI"/>
          <w:color w:val="1A1A2E"/>
          <w:sz w:val="22"/>
          <w:szCs w:val="22"/>
        </w:rPr>
        <w:t xml:space="preserve">Dans netlify.toml, une ligne de redirection dit : toute requête vers /api/* doit être envoyée à la function football. React appelle /api/v4/matches et Netlify s'occupe du reste.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Navigateur</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L'environnement où s'exécute React (Chrome, Firefox...). Tout ce qui s'y passe est visible par l'utilisateur — c'est pour ça qu'on ne met pas de clé API ici.</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Proxy</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Intermédiaire entre l'appli et l'API externe. React appelle le proxy, le proxy appelle l'API réelle. Comme passer par un représentant pour ne pas donner ton adresse.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process.env</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Variables d'environnement côté serveur. Configurées dans les settings Netlify, jamais envoyées au navigateur. C'est là que vit la clé API secrète.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netlify.toml</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Fichier de configuration de Netlify. Contient les règles de redirection : /api/* → ma Netlify Function. C'est la « carte » qui dit où envoyer chaque requête.</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utiliser Netlify Functions plutôt que faire les requêtes depuis React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Si tu fais la requête depuis React (côté navigateur), ta clé API apparaît dans le code source et dans l'onglet Network des DevTools — n'importe qui peut la copier et utiliser ton quota à ta place.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une variable d'environnement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Une variable stockée côté serveur, jamais envoyée au client. Tu la définis dans les settings Netlify (pas dans le code), et le serveur y accède via process.env.FOOTBALL_API_KEY. Le navigateur ne la verra jamais.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Qu'est-ce que c'est un serverless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Une fonction serverless s'exécute côté serveur à la demande, sans que tu aies à gérer un serveur permanent. Netlify la démarre quand une requête arrive, elle répond, elle s'arrête. Tu ne paies que le temps d'exécution.</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3 — Sécuriser la clé API avec Netlify Functions</w:t>
      </w:r>
    </w:p>
    <w:p>
      <w:pPr>
        <w:spacing w:after="0" w:before="0"/>
      </w:pPr>
      <w:r>
        <w:t xml:space="preserve"/>
      </w:r>
    </w:p>
    <w:p>
      <w:pPr>
        <w:shd w:fill="1A7A4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Sans proxy, si tu mets ta clé API directement dans le code React, elle est visible dans les DevTools du navigateur. Ouvre l'onglet Network dans Chrome → clique sur une requête → tu vois les headers. La clé est là, en clair.</w:t>
      </w:r>
    </w:p>
    <w:p>
      <w:pPr>
        <w:pStyle w:val="ListParagraph"/>
        <w:numPr>
          <w:ilvl w:val="0"/>
          <w:numId w:val="2"/>
        </w:numPr>
        <w:spacing w:after="80" w:before="0"/>
      </w:pPr>
      <w:r>
        <w:rPr>
          <w:rFonts w:ascii="Segoe UI" w:cs="Segoe UI" w:eastAsia="Segoe UI" w:hAnsi="Segoe UI"/>
          <w:color w:val="1A1A2E"/>
          <w:sz w:val="22"/>
          <w:szCs w:val="22"/>
        </w:rPr>
        <w:t xml:space="preserve">Avec le proxy Netlify, la clé est stockée dans process.env côté serveur. Le navigateur ne voit jamais la clé — il reçoit juste les données. Si quelqu'un inspecte le trafic réseau, il voit /api/v4/matches sans aucune clé.</w:t>
      </w:r>
    </w:p>
    <w:p>
      <w:pPr>
        <w:pStyle w:val="ListParagraph"/>
        <w:numPr>
          <w:ilvl w:val="0"/>
          <w:numId w:val="2"/>
        </w:numPr>
        <w:spacing w:after="80" w:before="0"/>
      </w:pPr>
      <w:r>
        <w:rPr>
          <w:rFonts w:ascii="Segoe UI" w:cs="Segoe UI" w:eastAsia="Segoe UI" w:hAnsi="Segoe UI"/>
          <w:color w:val="1A1A2E"/>
          <w:sz w:val="22"/>
          <w:szCs w:val="22"/>
        </w:rPr>
        <w:t xml:space="preserve">En bonus, TanStack Query garde les données en cache. Si l'API répond avec une erreur 429 — quota dépassé — l'appli continue d'afficher les données précédentes sans afficher une page blanche.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DevTools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Outils de développement intégrés au navigateur (touche F12). Permettent d'inspecter le code, les requêtes réseau (onglet Network), les variables JavaScript. Tout ce qui y est visible est accessible à n'importe qui.</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Erreur 429</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 Too Many Requests » — l'API te dit que tu as dépassé ton quota. football-data.org gratuit = 10 requêtes par minute. Au-delà, elle répond 429 et refuse.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Cache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Données sauvegardées temporairement en mémoire. TanStack Query conserve la dernière réponse réussie. Si la prochaine requête échoue (429, réseau coupé), il renvoie le cache.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Quota</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Limite de requêtes imposée par l'API. Le tier gratuit de football-data.org = 10 req/min et ~100/jour. Si tu dépasses → 429. Il faut être économe.</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sécurises la clé en production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Dans les settings Netlify &gt; Environment variables, j'ajoute FOOTBALL_API_KEY = ma_clé. Netlify l'injecte dans process.env au déploiement. La clé n'est jamais dans le code source, jamais sur GitHub.</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Qu'est-ce qui se passe si tu dépasses le quota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L'API retourne une erreur 429. TanStack Query l'intercepte avec retry: false (pas de nouvelle tentative automatique). Il renvoie les données du cache précédent. L'utilisateur voit du contenu, peut-être légèrement périmé, mais pas une erreur.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surveilles le quota en temps réel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L'API football-data.org renvoie un header x-requests-available-minute dans chaque réponse. Je le lis et si il est bas, je l'affiche dans la console en warning.</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4 — TanStack Query : le pattern commun</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TanStack Query c'est la librairie qui gère toute la couche données de l'appli. Le principe est toujours le même : un queryKey pour identifier les données, une queryFn pour les récupérer, et des options comme staleTime ou enabled.</w:t>
      </w:r>
    </w:p>
    <w:p>
      <w:pPr>
        <w:pStyle w:val="ListParagraph"/>
        <w:numPr>
          <w:ilvl w:val="0"/>
          <w:numId w:val="2"/>
        </w:numPr>
        <w:spacing w:after="80" w:before="0"/>
      </w:pPr>
      <w:r>
        <w:rPr>
          <w:rFonts w:ascii="Segoe UI" w:cs="Segoe UI" w:eastAsia="Segoe UI" w:hAnsi="Segoe UI"/>
          <w:color w:val="1A1A2E"/>
          <w:sz w:val="22"/>
          <w:szCs w:val="22"/>
        </w:rPr>
        <w:t xml:space="preserve">Le queryKey est un tableau. ['matches', 'PL', 5] = les matchs de Premier League, journée 5. Si compId change de 'PL' à 'L1', le queryKey change, TanStack détecte que c'est de nouvelles données et refetch automatiquement. Tu n'as pas à gérer ça manuellement.</w:t>
      </w:r>
    </w:p>
    <w:p>
      <w:pPr>
        <w:pStyle w:val="ListParagraph"/>
        <w:numPr>
          <w:ilvl w:val="0"/>
          <w:numId w:val="2"/>
        </w:numPr>
        <w:spacing w:after="80" w:before="0"/>
      </w:pPr>
      <w:r>
        <w:rPr>
          <w:rFonts w:ascii="Segoe UI" w:cs="Segoe UI" w:eastAsia="Segoe UI" w:hAnsi="Segoe UI"/>
          <w:color w:val="1A1A2E"/>
          <w:sz w:val="22"/>
          <w:szCs w:val="22"/>
        </w:rPr>
        <w:t xml:space="preserve">staleTime définit combien de temps les données sont considérées fraîches. Pendant cette période, même si deux composants demandent les mêmes données, il n'y a qu'une seule requête réseau — le cache est partagé.</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queryKey</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Identifiant unique de la requête. Tableau de valeurs : ['matches', compId, matchday]. Si n'importe quelle valeur change → nouvelle requête. C'est la clé du cache.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queryFn</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Fonction async qui fait le fetch et retourne les données. C'est toi qui écris comment récupérer les données — TanStack s'occupe du reste (cache, loading, erreur).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staleTime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Durée en millisecondes pendant laquelle les données sont « fraîches ». Après ce délai, les données sont stale (périmées) et un refetch part au prochain accès. 2*60_000 = 2 minutes.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enabled</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Booléen qui suspend la requête. enabled: !!compId = la requête ne part pas si compId est undefined ou vide. Évite les appels inutiles au chargement de la page.</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la différence avec useEffect + fetch classique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Avec useEffect tu gères toi-même : le state loading, le state error, l'annulation si le composant démonte, la déduplication si deux composants veulent les mêmes données, le refetch automatique... TanStack Query gère tout ça out of the box, en mieux.</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!!compId et pas juste compId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Double négation logique : transforme n'importe quelle valeur en booléen strict. !!undefined = false, !!'' = false, !!'PL' = true. C'est une façon courte d'écrire Boolean(compId). Le enabled de TanStack attend un booléen.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staleTime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La durée de fraîcheur des données. Si staleTime = 2min et que tu as fetchée les données il y a 30s, TanStack dit « elles sont encore fraîches, pas besoin de refetch ». Si tu attends 3min, elles sont stale → refetch au prochain accès.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Qu'est-ce que ça veut dire refetch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Refetch = relancer la requête HTTP pour récupérer des données plus récentes. TanStack peut refetch automatiquement au focus de la fenêtre, à intervalle fixe (refetchInterval), ou quand le queryKey change.</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5 — Page Matchs à venir : récupération</w:t>
      </w:r>
    </w:p>
    <w:p>
      <w:pPr>
        <w:spacing w:after="0" w:before="0"/>
      </w:pPr>
      <w:r>
        <w:t xml:space="preserve"/>
      </w:r>
    </w:p>
    <w:p>
      <w:pPr>
        <w:shd w:fill="E9456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Pour les matchs à venir, j'ai un problème : l'endpoint global de football-data.org ne retourne pas les matchs de Coupe du Monde sur le tier gratuit. Je fais donc 2 requêtes séparées en parallèle via Promise.all.</w:t>
      </w:r>
    </w:p>
    <w:p>
      <w:pPr>
        <w:pStyle w:val="ListParagraph"/>
        <w:numPr>
          <w:ilvl w:val="0"/>
          <w:numId w:val="2"/>
        </w:numPr>
        <w:spacing w:after="80" w:before="0"/>
      </w:pPr>
      <w:r>
        <w:rPr>
          <w:rFonts w:ascii="Segoe UI" w:cs="Segoe UI" w:eastAsia="Segoe UI" w:hAnsi="Segoe UI"/>
          <w:color w:val="1A1A2E"/>
          <w:sz w:val="22"/>
          <w:szCs w:val="22"/>
        </w:rPr>
        <w:t xml:space="preserve">J'ajoute un délai de 700ms entre les requêtes pour éviter le rate limiting. football-data.org autorise 10 requêtes par minute — en faire plusieurs à la milliseconde déclenche le 429.</w:t>
      </w:r>
    </w:p>
    <w:p>
      <w:pPr>
        <w:pStyle w:val="ListParagraph"/>
        <w:numPr>
          <w:ilvl w:val="0"/>
          <w:numId w:val="2"/>
        </w:numPr>
        <w:spacing w:after="80" w:before="0"/>
      </w:pPr>
      <w:r>
        <w:rPr>
          <w:rFonts w:ascii="Segoe UI" w:cs="Segoe UI" w:eastAsia="Segoe UI" w:hAnsi="Segoe UI"/>
          <w:color w:val="1A1A2E"/>
          <w:sz w:val="22"/>
          <w:szCs w:val="22"/>
        </w:rPr>
        <w:t xml:space="preserve">Ensuite je déduplique par ID avec un Set JavaScript — un match pourrait apparaître dans les deux réponses — et je trie chronologiquement par utcDate.</w:t>
      </w:r>
    </w:p>
    <w:p>
      <w:pPr>
        <w:pStyle w:val="ListParagraph"/>
        <w:numPr>
          <w:ilvl w:val="0"/>
          <w:numId w:val="2"/>
        </w:numPr>
        <w:spacing w:after="80" w:before="0"/>
      </w:pPr>
      <w:r>
        <w:rPr>
          <w:rFonts w:ascii="Segoe UI" w:cs="Segoe UI" w:eastAsia="Segoe UI" w:hAnsi="Segoe UI"/>
          <w:color w:val="1A1A2E"/>
          <w:sz w:val="22"/>
          <w:szCs w:val="22"/>
        </w:rPr>
        <w:t xml:space="preserve">L'affichage permet la navigation par date avec des boutons ← →. Chaque clic change selectedDate, le queryKey change, TanStack refetch. Zéro code de gestion manuelle.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Promise.all</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Exécute plusieurs promesses (requêtes async) en parallèle et attend qu'elles soient toutes terminées. Plus rapide que les exécuter une par une (pas de waterfall). Si l'une échoue, retourne une erreur.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Waterfall</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Requêtes en cascade : la 2ème attend que la 1ère soit finie. Avec Promise.all, les 2 partent en même temps = temps total = temps de la plus lente (pas la somme des deux).</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Rate limiting</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Limitation du nombre de requêtes par unité de temps. football-data.org = 10 req/min. Si tu envoies 2 requêtes d'un coup trop vite → la 2ème peut prendre les 2 slots et la 3ème déclenche le 429.</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Set</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Structure de données JavaScript qui n'accepte pas les doublons. new Set([1,2,2,3]) donne {1,2,3}. Parfait pour dédupliquer une liste d'IDs de matchs.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utcDate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Date/heure du match en UTC (fuseau universel). new Date(utcDate).toLocaleTimeString() la convertit automatiquement en heure locale de l'utilisateur (Paris, New York, Tokyo...).</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Promise.all et pas deux await séparés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const a = await fetch(url1) puis const b = await fetch(url2) = waterfall : la 2ème attend la 1ère. Avec Promise.all([fetch(url1), fetch(url2)]) les deux partent simultanément. Si chacune prend 500ms, le waterfall = 1000ms, Promise.all = 500ms.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gères la navigation par date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Un state React : const [selectedDate, setSelectedDate] = useState(today()). Les boutons ← → appellent setSelectedDate. Comme selectedDate est dans le queryKey, TanStack détecte le changement et refetch les matchs du nouveau jour.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UTC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Coordinated Universal Time — le fuseau de référence mondial (Greenwich). Les APIs retournent toujours les dates en UTC pour être universelles. new Date(utcDate).toLocaleTimeString() applique automatiquement le fuseau de l'utilisateur.</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6 — Page Résultats : useMatches</w:t>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La page Résultats utilise useMatches avec un queryKey qui contient la compétition et la journée. Changer l'un ou l'autre déclenche automatiquement un nouveau fetch — je n'ai pas à écrire de logique pour ça.</w:t>
      </w:r>
    </w:p>
    <w:p>
      <w:pPr>
        <w:pStyle w:val="ListParagraph"/>
        <w:numPr>
          <w:ilvl w:val="0"/>
          <w:numId w:val="2"/>
        </w:numPr>
        <w:spacing w:after="80" w:before="0"/>
      </w:pPr>
      <w:r>
        <w:rPr>
          <w:rFonts w:ascii="Segoe UI" w:cs="Segoe UI" w:eastAsia="Segoe UI" w:hAnsi="Segoe UI"/>
          <w:color w:val="1A1A2E"/>
          <w:sz w:val="22"/>
          <w:szCs w:val="22"/>
        </w:rPr>
        <w:t xml:space="preserve">Pour afficher le gagnant, je compare les scores : si hs supérieur à as (score domicile &gt; score extérieur), j'applique la classe CSS --winner sur l'équipe domicile, --loser sur l'autre. Ça suffit pour un retour visuel clair.</w:t>
      </w:r>
    </w:p>
    <w:p>
      <w:pPr>
        <w:pStyle w:val="ListParagraph"/>
        <w:numPr>
          <w:ilvl w:val="0"/>
          <w:numId w:val="2"/>
        </w:numPr>
        <w:spacing w:after="80" w:before="0"/>
      </w:pPr>
      <w:r>
        <w:rPr>
          <w:rFonts w:ascii="Segoe UI" w:cs="Segoe UI" w:eastAsia="Segoe UI" w:hAnsi="Segoe UI"/>
          <w:color w:val="1A1A2E"/>
          <w:sz w:val="22"/>
          <w:szCs w:val="22"/>
        </w:rPr>
        <w:t xml:space="preserve">Pour les logos d'équipes, j'utilise les URLs fournies par l'API. Si l'URL est cassée ou vide, un handler onError React affiche la première lettre du nom de l'équipe en fallback.</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Classe CSS dynamique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Classe ajoutée ou retirée selon une condition en JavaScript. La classe --winner peut mettre le texte en vert et en gras, --loser en grisé. C'est une façon propre de séparer la logique (JS) du style (CSS).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onError (React)</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Prop d'un élément &lt;img&gt; en React. La fonction passée est appelée si l'image ne charge pas. Ça permet d'afficher un fallback (initiale du nom d'équipe) sans que la page plante.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Fallback</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Alternative affichée en cas d'échec. Si le blason ne se charge pas → on affiche la 1ère lettre. Si la requête API échoue → on affiche le cache. Principe de dégradation gracieuse.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matchday</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Numéro de journée dans une compétition. La Premier League a 38 journées, la Ligue 1 a 34. Chaque journée = un groupe de matchs (environ 8-10).</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différencies matchs à venir et résultats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Par le status retourné par l'API : SCHEDULED = à venir, IN_PLAY = en cours, PAUSED = mi-temps, FINISHED = terminé. La page Résultats filtre sur FINISHED, la page Matchs à venir sur SCHEDULED.</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Et si les deux équipes font match nul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winner = 'draw', aucune classe --winner ni --loser n'est appliquée. Les deux équipes s'affichent de façon identique — le score 1-1 suffit à comprendre.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tu n'utilises pas le style en ligne (inline) plutôt que des classes CSS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Les classes CSS permettent de centraliser le style en un seul endroit (le fichier CSS). Si je veux changer la couleur du gagnant, je modifie un seul endroit. Avec le style en ligne, je devrais modifier chaque composant.</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7 — Page Classements : useStandings</w:t>
      </w:r>
    </w:p>
    <w:p>
      <w:pPr>
        <w:spacing w:after="0" w:before="0"/>
      </w:pPr>
      <w:r>
        <w:t xml:space="preserve"/>
      </w:r>
    </w:p>
    <w:p>
      <w:pPr>
        <w:shd w:fill="1A7A4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useStandings récupère les classements. La vraie difficulté c'est que la structure des données varie selon la compétition. Un championnat comme la Ligue 1 a un seul tableau. Une Coupe du Monde ou une Ligue des Champions a plusieurs groupes : Groupe A, Groupe B...</w:t>
      </w:r>
    </w:p>
    <w:p>
      <w:pPr>
        <w:pStyle w:val="ListParagraph"/>
        <w:numPr>
          <w:ilvl w:val="0"/>
          <w:numId w:val="2"/>
        </w:numPr>
        <w:spacing w:after="80" w:before="0"/>
      </w:pPr>
      <w:r>
        <w:rPr>
          <w:rFonts w:ascii="Segoe UI" w:cs="Segoe UI" w:eastAsia="Segoe UI" w:hAnsi="Segoe UI"/>
          <w:color w:val="1A1A2E"/>
          <w:sz w:val="22"/>
          <w:szCs w:val="22"/>
        </w:rPr>
        <w:t xml:space="preserve">Je détecte ça avec une variable isMultiGroup = standings.length &gt; 1. Si elle est vraie, j'affiche plusieurs tableaux avec leurs titres de groupe. Sinon un seul tableau.</w:t>
      </w:r>
    </w:p>
    <w:p>
      <w:pPr>
        <w:pStyle w:val="ListParagraph"/>
        <w:numPr>
          <w:ilvl w:val="0"/>
          <w:numId w:val="2"/>
        </w:numPr>
        <w:spacing w:after="80" w:before="0"/>
      </w:pPr>
      <w:r>
        <w:rPr>
          <w:rFonts w:ascii="Segoe UI" w:cs="Segoe UI" w:eastAsia="Segoe UI" w:hAnsi="Segoe UI"/>
          <w:color w:val="1A1A2E"/>
          <w:sz w:val="22"/>
          <w:szCs w:val="22"/>
        </w:rPr>
        <w:t xml:space="preserve">Pour enrichir l'affichage, j'ai ajouté la forme des 5 derniers matchs via useTeamForm — des petites pastilles colorées V/N/D. Ce sont des données accessibles depuis l'API des matchs récents de l'équipe.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standings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Tableau de classement retourné par l'API. Chaque ligne contient : position, équipe, matchs joués, victoires, nuls, défaites, buts pour/contre, différence de buts, points.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isMultiGroup</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Variable booléenne que j'ai créée : standings.length &gt; 1 signifie qu'il y a plusieurs groupes. Championnat = 1 groupe (false). Coupe du Monde = 8 groupes A-H (true).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Forme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Les résultats des derniers matchs d'une équipe. V = Victoire, N = Nul, D = Défaite. Affiché sous forme de pastilles colorées (vert/gris/rouge) pour les 5 derniers.</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la structure est différente selon la compétition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C'est l'API qui retourne les données ainsi. Un championnat a une ligue unique avec promotion/relégation = 1 groupe. Une phase de poules (WC, CL) = plusieurs groupes indépendants. L'API reflète cette réalité sportive.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récupères la forme des équipes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Requête /v4/competitions/{id}/matches?status=FINISHED&amp;limit=5. Je prends les 5 derniers matchs de l'équipe et j'extrais le résultat (W = home gagne si équipe est domicile, D = nul, L = défaite). J'affiche ensuite les 5 pastilles.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la différence de buts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Buts pour moins buts contre. Un équipe avec 20 buts marqués et 8 encaissés a une différence de +12. En cas d'égalité de points, la meilleure différence de buts détermine le classement.</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8 — Flux RSS : useNews</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Pour la partie actualités, j'agrège 4 sources RSS : L'Équipe, Eurosport, RMC Sport et Foot01. La Netlify Function rss.js fetch chaque flux XML, le parse — c'est-à-dire lit les balises — filtre les articles contenant des mots-clés liés au football, et retourne du JSON.</w:t>
      </w:r>
    </w:p>
    <w:p>
      <w:pPr>
        <w:pStyle w:val="ListParagraph"/>
        <w:numPr>
          <w:ilvl w:val="0"/>
          <w:numId w:val="2"/>
        </w:numPr>
        <w:spacing w:after="80" w:before="0"/>
      </w:pPr>
      <w:r>
        <w:rPr>
          <w:rFonts w:ascii="Segoe UI" w:cs="Segoe UI" w:eastAsia="Segoe UI" w:hAnsi="Segoe UI"/>
          <w:color w:val="1A1A2E"/>
          <w:sz w:val="22"/>
          <w:szCs w:val="22"/>
        </w:rPr>
        <w:t xml:space="preserve">Je déduplique les titres similaires en comparant les 40 premiers caractères normalisés. Ça évite qu'un même article apparaisse deux fois parce que deux sources l'ont republié avec un titre légèrement différent.</w:t>
      </w:r>
    </w:p>
    <w:p>
      <w:pPr>
        <w:pStyle w:val="ListParagraph"/>
        <w:numPr>
          <w:ilvl w:val="0"/>
          <w:numId w:val="2"/>
        </w:numPr>
        <w:spacing w:after="80" w:before="0"/>
      </w:pPr>
      <w:r>
        <w:rPr>
          <w:rFonts w:ascii="Segoe UI" w:cs="Segoe UI" w:eastAsia="Segoe UI" w:hAnsi="Segoe UI"/>
          <w:color w:val="1A1A2E"/>
          <w:sz w:val="22"/>
          <w:szCs w:val="22"/>
        </w:rPr>
        <w:t xml:space="preserve">staleTime est à 10 minutes parce que les articles d'actualité ne changent pas à la seconde — inutile de refetch toutes les 30 secondes comme pour un match live.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RSS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Really Simple Syndication — format XML standardisé pour les flux d'actualités. Chaque site publie ses articles dans ce format. Chaque article = une balise &lt;item&gt; avec titre, lien, date de publication.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Parse XML</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Transformer un texte XML brut en objet JavaScript utilisable. Je lis les balises &lt;title&gt;, &lt;link&gt;, &lt;pubDate&gt;... et je construis un tableau d'objets { title, link, date, source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Normaliser</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Mettre en forme standard pour comparer équitablement. Minuscules + sans accents : « L'Équipe » et « l equipe » deviennent « l equipe ». Ça permet de détecter les doublons malgré les petites différences.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Agrégation</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Combiner plusieurs sources en une seule liste unifiée. 4 flux RSS → 1 liste d'articles filtrés, dédupliqués et triés par date. L'utilisateur voit tout au même endroit.</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le format RSS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Un fichier XML publié par un site pour permettre aux abonnés de recevoir ses articles. Ouvre https://www.lequipe.fr/rss/actu_rss_Football.xml dans ton navigateur — tu verras du XML avec des balises &lt;item&gt; pour chaque article.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filtrer par mots-clés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Certains sites couvrent plusieurs sports. L'Équipe parle aussi de tennis, rugby, cyclisme... Sans filtre je récupèrerais tout. Je filtre sur 'foot', 'ligue', 'transfert', 'championnat' pour ne garder que ce qui concerne le football.</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Tu pourrais utiliser une API d'actualités à la place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Oui, NewsAPI par exemple. Mais le tier gratuit est très limité et les sources en français sont rares. Le flux RSS me donne un accès direct aux sources françaises spécialisées, gratuitement.</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9 — MatchCard : composant réutilisable</w:t>
      </w:r>
    </w:p>
    <w:p>
      <w:pPr>
        <w:spacing w:after="0" w:before="0"/>
      </w:pPr>
      <w:r>
        <w:t xml:space="preserve"/>
      </w:r>
    </w:p>
    <w:p>
      <w:pPr>
        <w:shd w:fill="E9456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MatchCard est le composant central de l'appli. Il s'affiche dans 4 endroits différents : accueil, matchs à venir, résultats, et le widget live. Un seul composant, plusieurs contextes.</w:t>
      </w:r>
    </w:p>
    <w:p>
      <w:pPr>
        <w:pStyle w:val="ListParagraph"/>
        <w:numPr>
          <w:ilvl w:val="0"/>
          <w:numId w:val="2"/>
        </w:numPr>
        <w:spacing w:after="80" w:before="0"/>
      </w:pPr>
      <w:r>
        <w:rPr>
          <w:rFonts w:ascii="Segoe UI" w:cs="Segoe UI" w:eastAsia="Segoe UI" w:hAnsi="Segoe UI"/>
          <w:color w:val="1A1A2E"/>
          <w:sz w:val="22"/>
          <w:szCs w:val="22"/>
        </w:rPr>
        <w:t xml:space="preserve">La logique de la minute est hiérarchique : en priorité kickoffAt, qui est le vrai timestamp du coup d'envoi stocké depuis api-football.com. Sinon pausedAt + 15 minutes pour estimer la reprise de mi-temps. Sinon l'heure prévue de football-data.org comme heuristique.</w:t>
      </w:r>
    </w:p>
    <w:p>
      <w:pPr>
        <w:pStyle w:val="ListParagraph"/>
        <w:numPr>
          <w:ilvl w:val="0"/>
          <w:numId w:val="2"/>
        </w:numPr>
        <w:spacing w:after="80" w:before="0"/>
      </w:pPr>
      <w:r>
        <w:rPr>
          <w:rFonts w:ascii="Segoe UI" w:cs="Segoe UI" w:eastAsia="Segoe UI" w:hAnsi="Segoe UI"/>
          <w:color w:val="1A1A2E"/>
          <w:sz w:val="22"/>
          <w:szCs w:val="22"/>
        </w:rPr>
        <w:t xml:space="preserve">isLive est calculé de façon défensive : même si football-data.org dit brièvement SCHEDULED pendant un match — ça arrive après un but — si calcMinute retourne quelque chose, c'est que le match a commencé. On garde l'affichage live.</w:t>
      </w:r>
    </w:p>
    <w:p>
      <w:pPr>
        <w:pStyle w:val="ListParagraph"/>
        <w:numPr>
          <w:ilvl w:val="0"/>
          <w:numId w:val="2"/>
        </w:numPr>
        <w:spacing w:after="80" w:before="0"/>
      </w:pPr>
      <w:r>
        <w:rPr>
          <w:rFonts w:ascii="Segoe UI" w:cs="Segoe UI" w:eastAsia="Segoe UI" w:hAnsi="Segoe UI"/>
          <w:color w:val="1A1A2E"/>
          <w:sz w:val="22"/>
          <w:szCs w:val="22"/>
        </w:rPr>
        <w:t xml:space="preserve">Pour le score, j'utilise espnScore en priorité parce qu'ESPN met à jour quasiment instantanément. football-data.org a un délai d'environ 1 minute. Si espnScore n'est pas disponible, l'optional chaining prend le score de football-data.org automatiquement.</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Composant réutilisable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Bloc React utilisable plusieurs fois avec des paramètres différents (les props). Comme une fonction — tu l'appelles avec des arguments différents pour avoir des comportements différents.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Props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Les paramètres d'un composant React. MatchCard reçoit : match (les données), espnScore (score quasi temps réel), tracked (est-ce suivi ?), onTrack (callback pour activer le suivi).</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Optional chaining (?.) </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Opérateur JavaScript. espnScore?.home ne plante pas si espnScore est undefined — il retourne undefined. Sans ?., espnScore.home planterait avec « Cannot read property of undefined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Nullish coalescing (??)</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espnScore?.home ?? match.score.home : si la partie gauche est null ou undefined, utilise la droite. Different de || car || utilise la droite si la partie gauche est falsy (0, false,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calcMinute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Fonction utilitaire qui calcule la minute de jeu actuelle en soustrayant le timestamp du coup d'envoi au temps actuel. Stocke et lit les timestamps depuis le localStorage du navigateur.</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utiliser espnScore en priorité pour le score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football-data.org met à jour les scores avec ~1 minute de délai après un but. ESPN est quasiment instantané (~5 secondes). Pour les matchs live, ça fait une vraie différence : avec ESPN, le score change presque en temps réel.</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optional chaining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match.homeTeam.shortName plante si homeTeam est undefined. match.homeTeam?.shortName retourne undefined si homeTeam est undefined, sans planter. Très utile quand les données de l'API peuvent être incomplètes ou en cours de chargement.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le localStorage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Stockage clé-valeur dans le navigateur. Les données persistent même après rechargement de la page. Je l'utilise pour sauvegarder les timestamps des coups d'envoi (kickoffAt) et des mi-temps (pausedAt).</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10 — Top buteurs : useScorers</w:t>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useScorers récupère le classement des buteurs d'une compétition. La particularité c'est l'option enabled: !!compId — la requête ne part pas si aucune compétition n'est sélectionnée. Sans ça, tu aurais une erreur dès le chargement de la page.</w:t>
      </w:r>
    </w:p>
    <w:p>
      <w:pPr>
        <w:pStyle w:val="ListParagraph"/>
        <w:numPr>
          <w:ilvl w:val="0"/>
          <w:numId w:val="2"/>
        </w:numPr>
        <w:spacing w:after="80" w:before="0"/>
      </w:pPr>
      <w:r>
        <w:rPr>
          <w:rFonts w:ascii="Segoe UI" w:cs="Segoe UI" w:eastAsia="Segoe UI" w:hAnsi="Segoe UI"/>
          <w:color w:val="1A1A2E"/>
          <w:sz w:val="22"/>
          <w:szCs w:val="22"/>
        </w:rPr>
        <w:t xml:space="preserve">staleTime est à 10 minutes parce que les stats de buteurs changent seulement quand quelqu'un marque un but — pas besoin de rafraîchir en permanence comme pour un match live.</w:t>
      </w:r>
    </w:p>
    <w:p>
      <w:pPr>
        <w:pStyle w:val="ListParagraph"/>
        <w:numPr>
          <w:ilvl w:val="0"/>
          <w:numId w:val="2"/>
        </w:numPr>
        <w:spacing w:after="80" w:before="0"/>
      </w:pPr>
      <w:r>
        <w:rPr>
          <w:rFonts w:ascii="Segoe UI" w:cs="Segoe UI" w:eastAsia="Segoe UI" w:hAnsi="Segoe UI"/>
          <w:color w:val="1A1A2E"/>
          <w:sz w:val="22"/>
          <w:szCs w:val="22"/>
        </w:rPr>
        <w:t xml:space="preserve">Pour l'affichage, j'utilise un podium pour les 3 premiers avec des médailles CSS, puis une liste scrollable pour les 20 suivants. C'est intégré dans la page Classements via des onglets.</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enabled: !!compId</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Option TanStack Query qui suspend la requête si la condition est false. enabled: !!compId = la requête ne part pas si compId est undefined, null, ou vide. Évite des appels API inutiles.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 (double négation)</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Convertit en booléen strict : !!undefined = false, !!null = false, !!'' = false, !!'PL' = true. C'est un idiome JavaScript courant pour transformer une valeur quelconque en vrai booléen.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Podium CSS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Affichage visuel des 3 premiers avec une mise en forme spéciale. Le 1er est plus grand et centré, les 2ème et 3ème sont en retrait. C'est du CSS pur — positionnement et taille différents selon le rang.</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Onglets</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Navigation entre différentes vues sans changer de page. Classement · Forme · Buteurs = 3 onglets dans la même page Classements. Le même compId est partagé entre les 3.</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Pourquoi enabled et pas juste vérifier dans queryFn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enabled suspend la requête proprement : TanStack Query ne crée même pas l'entrée dans le cache, ne lance pas le fetch. Si tu vérifies dans queryFn et retournes undefined, TanStack considère que le fetch a réussi avec undefined comme résultat — c'est trompeur.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déstructures les 3 premiers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const [gold, silver, bronze] = scorers. C'est la déstructuration de tableau JavaScript : gold = scorers[0], silver = scorers[1], bronze = scorers[2]. Si scorers a moins de 3 éléments, les variables manquantes valent undefined.</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Tu pourrais afficher plus de 20 buteurs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Oui, l'API retourne jusqu'à 100 buteurs. J'ai choisi 20 + podium parce que les utilisateurs ne scrollent généralement pas plus loin. C'est un choix UX — trop d'éléments = interface lourde.</w:t>
            </w:r>
          </w:p>
        </w:tc>
      </w:tr>
    </w:tbl>
    <w:p>
      <w:pPr>
        <w:spacing w:after="0" w:before="0"/>
      </w:pPr>
      <w:r>
        <w:t xml:space="preserve"/>
      </w:r>
    </w:p>
    <w:p>
      <w:r>
        <w:br w:type="page"/>
      </w:r>
    </w:p>
    <w:p>
      <w:pPr>
        <w:pBdr>
          <w:bottom w:val="single" w:color="E94560" w:sz="4"/>
        </w:pBdr>
        <w:shd w:fill="0D1117" w:val="clear"/>
        <w:spacing w:after="0" w:before="400"/>
        <w:ind w:left="240" w:right="240"/>
      </w:pPr>
      <w:r>
        <w:rPr>
          <w:rFonts w:ascii="Segoe UI" w:cs="Segoe UI" w:eastAsia="Segoe UI" w:hAnsi="Segoe UI"/>
          <w:b/>
          <w:bCs/>
          <w:color w:val="FFFFFF"/>
          <w:sz w:val="28"/>
          <w:szCs w:val="28"/>
        </w:rPr>
        <w:t xml:space="preserve">Diapositive 11 — Conclusion</w:t>
      </w:r>
    </w:p>
    <w:p>
      <w:pPr>
        <w:spacing w:after="0" w:before="0"/>
      </w:pPr>
      <w:r>
        <w:t xml:space="preserve"/>
      </w:r>
    </w:p>
    <w:p>
      <w:pPr>
        <w:shd w:fill="1A7A40" w:val="clear"/>
        <w:spacing w:after="60" w:before="280"/>
      </w:pPr>
      <w:r>
        <w:rPr>
          <w:rFonts w:ascii="Segoe UI" w:cs="Segoe UI" w:eastAsia="Segoe UI" w:hAnsi="Segoe UI"/>
          <w:b/>
          <w:bCs/>
          <w:color w:val="FFFFFF"/>
          <w:sz w:val="18"/>
          <w:szCs w:val="18"/>
        </w:rPr>
        <w:t xml:space="preserve">  🗣  CE QUE TU DIS  </w:t>
      </w:r>
    </w:p>
    <w:p>
      <w:pPr>
        <w:pStyle w:val="ListParagraph"/>
        <w:numPr>
          <w:ilvl w:val="0"/>
          <w:numId w:val="2"/>
        </w:numPr>
        <w:spacing w:after="80" w:before="0"/>
      </w:pPr>
      <w:r>
        <w:rPr>
          <w:rFonts w:ascii="Segoe UI" w:cs="Segoe UI" w:eastAsia="Segoe UI" w:hAnsi="Segoe UI"/>
          <w:color w:val="1A1A2E"/>
          <w:sz w:val="22"/>
          <w:szCs w:val="22"/>
        </w:rPr>
        <w:t xml:space="preserve">Pour conclure, les piliers techniques de StatFootix sont au nombre de quatre. Le proxy Netlify pour sécuriser les clés API. TanStack Query pour une gestion des données sans requête inutile. Une architecture par pages avec un hook dédié pour chaque source de données. Et MatchCard comme composant réutilisable partout.</w:t>
      </w:r>
    </w:p>
    <w:p>
      <w:pPr>
        <w:pStyle w:val="ListParagraph"/>
        <w:numPr>
          <w:ilvl w:val="0"/>
          <w:numId w:val="2"/>
        </w:numPr>
        <w:spacing w:after="80" w:before="0"/>
      </w:pPr>
      <w:r>
        <w:rPr>
          <w:rFonts w:ascii="Segoe UI" w:cs="Segoe UI" w:eastAsia="Segoe UI" w:hAnsi="Segoe UI"/>
          <w:color w:val="1A1A2E"/>
          <w:sz w:val="22"/>
          <w:szCs w:val="22"/>
        </w:rPr>
        <w:t xml:space="preserve">La leçon principale que je retiens : structurer les données par source et par usage dès le début évite la dette technique. Chaque page a son hook, chaque hook son queryKey clair — quand il faut modifier quelque chose, tu sais exactement où aller.</w:t>
      </w:r>
    </w:p>
    <w:p>
      <w:pPr>
        <w:pStyle w:val="ListParagraph"/>
        <w:numPr>
          <w:ilvl w:val="0"/>
          <w:numId w:val="2"/>
        </w:numPr>
        <w:spacing w:after="80" w:before="0"/>
      </w:pPr>
      <w:r>
        <w:rPr>
          <w:rFonts w:ascii="Segoe UI" w:cs="Segoe UI" w:eastAsia="Segoe UI" w:hAnsi="Segoe UI"/>
          <w:color w:val="1A1A2E"/>
          <w:sz w:val="22"/>
          <w:szCs w:val="22"/>
        </w:rPr>
        <w:t xml:space="preserve">Le temps réel en pratique c'est un compromis constant : plus de fraîcheur = plus de requêtes = plus de risque de quota dépassé. staleTime est le bouton qui règle cet équilibre selon la criticité de chaque donnée.</w:t>
      </w:r>
    </w:p>
    <w:p>
      <w:pPr>
        <w:spacing w:after="0" w:before="0"/>
      </w:pPr>
      <w:r>
        <w:t xml:space="preserve"/>
      </w:r>
    </w:p>
    <w:p>
      <w:pPr>
        <w:shd w:fill="C47F00" w:val="clear"/>
        <w:spacing w:after="60" w:before="280"/>
      </w:pPr>
      <w:r>
        <w:rPr>
          <w:rFonts w:ascii="Segoe UI" w:cs="Segoe UI" w:eastAsia="Segoe UI" w:hAnsi="Segoe UI"/>
          <w:b/>
          <w:bCs/>
          <w:color w:val="FFFFFF"/>
          <w:sz w:val="18"/>
          <w:szCs w:val="18"/>
        </w:rPr>
        <w:t xml:space="preserve">  📚  TERMES CLÉS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Dette technique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Code écrit vite maintenant mais coûteux à maintenir après. Un mauvais nom de variable, du code copié-collé, une fonction de 200 lignes — ça s'accumule et ralentit le développement futur.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Architecture</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Organisation générale du code. Ici : composants React → hooks → APIs. Chaque couche a un rôle clair. C'est ce qui rend le code maintenable et facile à comprendre.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47F00" w:sz="1"/>
              <w:left w:val="single" w:color="C47F00" w:sz="1"/>
              <w:bottom w:val="single" w:color="C47F00" w:sz="1"/>
              <w:right w:val="single" w:color="C47F00" w:sz="1"/>
            </w:tcBorders>
            <w:shd w:fill="FFF8E6" w:val="clear"/>
            <w:tcMar>
              <w:top w:type="dxa" w:w="80"/>
              <w:left w:type="dxa" w:w="120"/>
              <w:bottom w:type="dxa" w:w="80"/>
              <w:right w:type="dxa" w:w="120"/>
            </w:tcMar>
            <w:vAlign w:val="center"/>
          </w:tcPr>
          <w:p>
            <w:pPr>
              <w:spacing w:after="0" w:before="0"/>
              <w:jc w:val="center"/>
            </w:pPr>
            <w:r>
              <w:rPr>
                <w:rFonts w:ascii="Consolas" w:cs="Consolas" w:eastAsia="Consolas" w:hAnsi="Consolas"/>
                <w:b/>
                <w:bCs/>
                <w:color w:val="C47F00"/>
                <w:sz w:val="20"/>
                <w:szCs w:val="20"/>
              </w:rPr>
              <w:t xml:space="preserve">Maintenabilité</w:t>
            </w:r>
          </w:p>
        </w:tc>
        <w:tc>
          <w:tcPr>
            <w:tcW w:type="dxa" w:w="7000"/>
            <w:tcBorders>
              <w:top w:val="single" w:color="C47F00" w:sz="1"/>
              <w:left w:val="single" w:color="C47F00" w:sz="1"/>
              <w:bottom w:val="single" w:color="C47F00" w:sz="1"/>
              <w:right w:val="single" w:color="C47F00" w:sz="1"/>
            </w:tcBorders>
            <w:shd w:fill="FFFFFF" w:val="clear"/>
            <w:tcMar>
              <w:top w:type="dxa" w:w="80"/>
              <w:left w:type="dxa" w:w="160"/>
              <w:bottom w:type="dxa" w:w="80"/>
              <w:right w:type="dxa" w:w="120"/>
            </w:tcMar>
          </w:tcPr>
          <w:p>
            <w:pPr>
              <w:spacing w:after="0" w:before="0"/>
            </w:pPr>
            <w:r>
              <w:rPr>
                <w:rFonts w:ascii="Segoe UI" w:cs="Segoe UI" w:eastAsia="Segoe UI" w:hAnsi="Segoe UI"/>
                <w:color w:val="333333"/>
                <w:sz w:val="21"/>
                <w:szCs w:val="21"/>
              </w:rPr>
              <w:t xml:space="preserve">Facilité à modifier, corriger, ou faire évoluer le code. Un code maintenable = on sait où modifier sans casser autre chose. Un code non maintenable = on a peur de toucher quoi que ce soit.</w:t>
            </w:r>
          </w:p>
        </w:tc>
      </w:tr>
    </w:tbl>
    <w:p>
      <w:pPr>
        <w:spacing w:after="0" w:before="0"/>
      </w:pPr>
      <w:r>
        <w:t xml:space="preserve"/>
      </w:r>
    </w:p>
    <w:p>
      <w:pPr>
        <w:spacing w:after="0" w:before="0"/>
      </w:pPr>
      <w:r>
        <w:t xml:space="preserve"/>
      </w:r>
    </w:p>
    <w:p>
      <w:pPr>
        <w:shd w:fill="2E6FBF" w:val="clear"/>
        <w:spacing w:after="60" w:before="280"/>
      </w:pPr>
      <w:r>
        <w:rPr>
          <w:rFonts w:ascii="Segoe UI" w:cs="Segoe UI" w:eastAsia="Segoe UI" w:hAnsi="Segoe UI"/>
          <w:b/>
          <w:bCs/>
          <w:color w:val="FFFFFF"/>
          <w:sz w:val="18"/>
          <w:szCs w:val="18"/>
        </w:rPr>
        <w:t xml:space="preserve">  ❓  QUESTIONS POTENTIELLES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Tu reverrais quelque chose si tu recommençais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J'unifierais les sources de données. Actuellement j'ai football-data.org + api-football.com pour les matchs live, chacun avec ses spécificités et ses endpoints différents. Avoir une seule source complète serait plus simple à maintenir.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Comment tu déploierais ça en production réelle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Le déploiement est déjà sur Netlify — c'est en prod. Pour un vrai usage intensif je prendrais un abonnement payant à l'API (plus de quota), et j'ajouterais un monitoring des erreurs avec un outil comme Sentry.</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C'est quoi la dette technique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Code écrit vite maintenant mais coûteux à maintenir après. Exemple : dupliquer une fonction plutôt que la factoriser. Ça fonctionne court terme mais si tu dois la modifier tu dois le faire partout. La dette s'accumule jusqu'à rendre le projet difficile à faire évoluer.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FBF" w:sz="1"/>
              <w:left w:val="single" w:color="2E6FBF" w:sz="1"/>
              <w:bottom w:val="single" w:color="2E6FBF" w:sz="1"/>
              <w:right w:val="single" w:color="2E6FBF" w:sz="1"/>
            </w:tcBorders>
            <w:shd w:fill="EEF4FF" w:val="clear"/>
            <w:tcMar>
              <w:top w:type="dxa" w:w="120"/>
              <w:left w:type="dxa" w:w="160"/>
              <w:bottom w:type="dxa" w:w="40"/>
              <w:right w:type="dxa" w:w="160"/>
            </w:tcMar>
          </w:tcPr>
          <w:p>
            <w:pPr>
              <w:spacing w:after="0" w:before="0"/>
            </w:pPr>
            <w:r>
              <w:rPr>
                <w:rFonts w:ascii="Segoe UI" w:cs="Segoe UI" w:eastAsia="Segoe UI" w:hAnsi="Segoe UI"/>
                <w:b/>
                <w:bCs/>
                <w:color w:val="2E6FBF"/>
                <w:sz w:val="22"/>
                <w:szCs w:val="22"/>
              </w:rPr>
              <w:t xml:space="preserve">❓  </w:t>
            </w:r>
            <w:r>
              <w:rPr>
                <w:rFonts w:ascii="Segoe UI" w:cs="Segoe UI" w:eastAsia="Segoe UI" w:hAnsi="Segoe UI"/>
                <w:b/>
                <w:bCs/>
                <w:color w:val="1A3A6E"/>
                <w:sz w:val="22"/>
                <w:szCs w:val="22"/>
              </w:rPr>
              <w:t xml:space="preserve">Qu'est-ce que tu as appris de ce projet ?</w:t>
            </w:r>
          </w:p>
        </w:tc>
      </w:tr>
      <w:tr>
        <w:tc>
          <w:tcPr>
            <w:tcW w:type="dxa" w:w="9200"/>
            <w:tcBorders>
              <w:top w:val="single" w:color="2E6FBF" w:sz="1"/>
              <w:left w:val="single" w:color="2E6FBF" w:sz="1"/>
              <w:bottom w:val="single" w:color="2E6FBF" w:sz="1"/>
              <w:right w:val="single" w:color="2E6FBF" w:sz="1"/>
            </w:tcBorders>
            <w:shd w:fill="FFFFFF" w:val="clear"/>
            <w:tcMar>
              <w:top w:type="dxa" w:w="80"/>
              <w:left w:type="dxa" w:w="160"/>
              <w:bottom w:type="dxa" w:w="120"/>
              <w:right w:type="dxa" w:w="160"/>
            </w:tcMar>
          </w:tcPr>
          <w:p>
            <w:pPr>
              <w:spacing w:after="0" w:before="0"/>
            </w:pPr>
            <w:r>
              <w:rPr>
                <w:rFonts w:ascii="Segoe UI" w:cs="Segoe UI" w:eastAsia="Segoe UI" w:hAnsi="Segoe UI"/>
                <w:b/>
                <w:bCs/>
                <w:color w:val="1A7A40"/>
                <w:sz w:val="22"/>
                <w:szCs w:val="22"/>
              </w:rPr>
              <w:t xml:space="preserve">→  </w:t>
            </w:r>
            <w:r>
              <w:rPr>
                <w:rFonts w:ascii="Segoe UI" w:cs="Segoe UI" w:eastAsia="Segoe UI" w:hAnsi="Segoe UI"/>
                <w:color w:val="1A1A2E"/>
                <w:sz w:val="22"/>
                <w:szCs w:val="22"/>
              </w:rPr>
              <w:t xml:space="preserve">Principalement : l'importance de structurer les données dès le début, la gestion du cache pour économiser le quota, et comment rendre une appli résiliente aux APIs peu fiables. Le debugging des bugs live m'a aussi appris à raisonner sur les états transitoires et les race conditions.</w:t>
            </w:r>
          </w:p>
        </w:tc>
      </w:tr>
    </w:tbl>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after="0" w:before="80"/>
      <w:jc w:val="right"/>
    </w:pPr>
    <w:r>
      <w:rPr>
        <w:rFonts w:ascii="Segoe UI" w:cs="Segoe UI" w:eastAsia="Segoe UI" w:hAnsi="Segoe UI"/>
        <w:color w:val="888888"/>
        <w:sz w:val="16"/>
        <w:szCs w:val="16"/>
      </w:rPr>
      <w:t xml:space="preserve">Page </w:t>
    </w:r>
    <w:r>
      <w:rPr>
        <w:rFonts w:ascii="Segoe UI" w:cs="Segoe UI" w:eastAsia="Segoe UI" w:hAnsi="Segoe UI"/>
        <w:color w:val="888888"/>
        <w:sz w:val="16"/>
        <w:szCs w:val="16"/>
      </w:rPr>
      <w:fldChar w:fldCharType="begin"/>
      <w:instrText xml:space="preserve">PAGE</w:instrText>
      <w:fldChar w:fldCharType="separate"/>
      <w:fldChar w:fldCharType="end"/>
    </w:r>
    <w:r>
      <w:rPr>
        <w:rFonts w:ascii="Segoe UI" w:cs="Segoe UI" w:eastAsia="Segoe UI" w:hAnsi="Segoe UI"/>
        <w:color w:val="888888"/>
        <w:sz w:val="16"/>
        <w:szCs w:val="16"/>
      </w:rPr>
      <w:t xml:space="preserve"> / </w:t>
    </w:r>
    <w:r>
      <w:rPr>
        <w:rFonts w:ascii="Segoe UI" w:cs="Segoe UI" w:eastAsia="Segoe UI" w:hAnsi="Segoe U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spacing w:after="80" w:before="0"/>
    </w:pPr>
    <w:r>
      <w:rPr>
        <w:rFonts w:ascii="Segoe UI" w:cs="Segoe UI" w:eastAsia="Segoe UI" w:hAnsi="Segoe UI"/>
        <w:color w:val="888888"/>
        <w:sz w:val="16"/>
        <w:szCs w:val="16"/>
      </w:rPr>
      <w:t xml:space="preserve">StatFootix — Guide Oral  ·  </w:t>
    </w:r>
    <w:r>
      <w:rPr>
        <w:rFonts w:ascii="Segoe UI" w:cs="Segoe UI" w:eastAsia="Segoe UI" w:hAnsi="Segoe UI"/>
        <w:color w:val="888888"/>
        <w:sz w:val="16"/>
        <w:szCs w:val="16"/>
      </w:rPr>
      <w:t xml:space="preserve">Confidentiel — Usage personnel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2026-06-17T07:58:34.721Z</dcterms:created>
  <dcterms:modified xsi:type="dcterms:W3CDTF">2026-06-17T07:58:34.721Z</dcterms:modified>
</cp:coreProperties>
</file>

<file path=docProps/custom.xml><?xml version="1.0" encoding="utf-8"?>
<Properties xmlns="http://schemas.openxmlformats.org/officeDocument/2006/custom-properties" xmlns:vt="http://schemas.openxmlformats.org/officeDocument/2006/docPropsVTypes"/>
</file>