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95C" w:rsidRDefault="00967D48">
      <w:pPr>
        <w:pStyle w:val="Titre3"/>
        <w:jc w:val="both"/>
        <w:rPr>
          <w:rFonts w:ascii="Liberation Sans" w:hAnsi="Liberation Sans"/>
        </w:rPr>
      </w:pPr>
      <w:r>
        <w:rPr>
          <w:rFonts w:ascii="Liberation Sans" w:hAnsi="Liberation Sans" w:cstheme="majorBidi"/>
        </w:rPr>
        <w:t xml:space="preserve">Exercice </w:t>
      </w:r>
      <w:r>
        <w:rPr>
          <w:rFonts w:ascii="Liberation Sans" w:eastAsia="Times New Roman" w:hAnsi="Liberation Sans" w:cstheme="majorBidi"/>
        </w:rPr>
        <w:t>1 :</w:t>
      </w:r>
      <w:bookmarkStart w:id="0" w:name="_GoBack"/>
      <w:bookmarkEnd w:id="0"/>
    </w:p>
    <w:p w:rsidR="00DE695C" w:rsidRDefault="00DE695C">
      <w:pPr>
        <w:spacing w:after="20"/>
        <w:jc w:val="both"/>
        <w:rPr>
          <w:rFonts w:ascii="Liberation Sans" w:hAnsi="Liberation Sans"/>
          <w:sz w:val="24"/>
          <w:szCs w:val="24"/>
        </w:rPr>
      </w:pPr>
    </w:p>
    <w:p w:rsidR="00DE695C" w:rsidRDefault="00967D48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 w:cstheme="majorBidi"/>
          <w:b/>
          <w:bCs/>
          <w:sz w:val="24"/>
          <w:szCs w:val="24"/>
        </w:rPr>
        <w:t>Formulaire de connexion</w:t>
      </w:r>
    </w:p>
    <w:p w:rsidR="00DE695C" w:rsidRDefault="00967D48">
      <w:pPr>
        <w:jc w:val="both"/>
      </w:pPr>
      <w:r>
        <w:rPr>
          <w:rStyle w:val="jlqj4b"/>
          <w:rFonts w:ascii="Liberation Sans" w:hAnsi="Liberation Sans" w:cstheme="majorBidi"/>
          <w:sz w:val="24"/>
          <w:szCs w:val="24"/>
        </w:rPr>
        <w:t>1- Créer un formulaire de connexion comme l'image suivante.</w:t>
      </w:r>
    </w:p>
    <w:p w:rsidR="00DE695C" w:rsidRDefault="00967D48">
      <w:pPr>
        <w:jc w:val="center"/>
        <w:rPr>
          <w:rFonts w:ascii="Liberation Sans" w:hAnsi="Liberation Sans"/>
          <w:sz w:val="24"/>
          <w:szCs w:val="24"/>
        </w:rPr>
      </w:pPr>
      <w:r>
        <w:rPr>
          <w:noProof/>
        </w:rPr>
        <w:drawing>
          <wp:inline distT="0" distB="0" distL="0" distR="0">
            <wp:extent cx="2162175" cy="1163955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5C" w:rsidRDefault="00967D48">
      <w:pPr>
        <w:jc w:val="both"/>
      </w:pPr>
      <w:r>
        <w:rPr>
          <w:rStyle w:val="jlqj4b"/>
          <w:rFonts w:ascii="Liberation Sans" w:hAnsi="Liberation Sans" w:cstheme="majorBidi"/>
          <w:sz w:val="24"/>
          <w:szCs w:val="24"/>
        </w:rPr>
        <w:t xml:space="preserve">2- Pour le bouton </w:t>
      </w:r>
      <w:r>
        <w:rPr>
          <w:rStyle w:val="jlqj4b"/>
          <w:rFonts w:ascii="Liberation Sans" w:hAnsi="Liberation Sans" w:cstheme="majorBidi"/>
          <w:b/>
          <w:bCs/>
          <w:sz w:val="24"/>
          <w:szCs w:val="24"/>
        </w:rPr>
        <w:t>"</w:t>
      </w:r>
      <w:proofErr w:type="spellStart"/>
      <w:r>
        <w:rPr>
          <w:rStyle w:val="jlqj4b"/>
          <w:rFonts w:ascii="Liberation Sans" w:hAnsi="Liberation Sans" w:cstheme="majorBidi"/>
          <w:b/>
          <w:bCs/>
          <w:sz w:val="24"/>
          <w:szCs w:val="24"/>
        </w:rPr>
        <w:t>Sing</w:t>
      </w:r>
      <w:proofErr w:type="spellEnd"/>
      <w:r>
        <w:rPr>
          <w:rStyle w:val="jlqj4b"/>
          <w:rFonts w:ascii="Liberation Sans" w:hAnsi="Liberation Sans" w:cstheme="majorBidi"/>
          <w:b/>
          <w:bCs/>
          <w:sz w:val="24"/>
          <w:szCs w:val="24"/>
        </w:rPr>
        <w:t xml:space="preserve"> In"</w:t>
      </w:r>
      <w:r>
        <w:rPr>
          <w:rStyle w:val="jlqj4b"/>
          <w:rFonts w:ascii="Liberation Sans" w:hAnsi="Liberation Sans" w:cstheme="majorBidi"/>
          <w:sz w:val="24"/>
          <w:szCs w:val="24"/>
        </w:rPr>
        <w:t>, effectuez les modifications pour ajouter une image après le texte.</w:t>
      </w:r>
    </w:p>
    <w:p w:rsidR="00DE695C" w:rsidRDefault="00967D48">
      <w:pPr>
        <w:jc w:val="center"/>
        <w:rPr>
          <w:rFonts w:ascii="Liberation Sans" w:hAnsi="Liberation Sans"/>
          <w:sz w:val="24"/>
          <w:szCs w:val="24"/>
        </w:rPr>
      </w:pPr>
      <w:r>
        <w:rPr>
          <w:noProof/>
        </w:rPr>
        <w:drawing>
          <wp:inline distT="0" distB="0" distL="0" distR="0">
            <wp:extent cx="2419350" cy="1374775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5C" w:rsidRDefault="00967D48">
      <w:pPr>
        <w:pStyle w:val="Titre3"/>
        <w:jc w:val="both"/>
        <w:rPr>
          <w:rFonts w:ascii="Liberation Sans" w:hAnsi="Liberation Sans"/>
        </w:rPr>
      </w:pPr>
      <w:r>
        <w:rPr>
          <w:rFonts w:ascii="Liberation Sans" w:hAnsi="Liberation Sans" w:cstheme="majorBidi"/>
        </w:rPr>
        <w:t>Exercice 2</w:t>
      </w:r>
      <w:r>
        <w:rPr>
          <w:rFonts w:ascii="Liberation Sans" w:eastAsia="Times New Roman" w:hAnsi="Liberation Sans" w:cstheme="majorBidi"/>
        </w:rPr>
        <w:t xml:space="preserve"> :</w:t>
      </w:r>
    </w:p>
    <w:p w:rsidR="00DE695C" w:rsidRDefault="00DE695C">
      <w:pPr>
        <w:pStyle w:val="PrformatHTML"/>
        <w:jc w:val="both"/>
        <w:rPr>
          <w:rFonts w:ascii="Liberation Sans" w:hAnsi="Liberation Sans"/>
          <w:sz w:val="24"/>
          <w:szCs w:val="24"/>
        </w:rPr>
      </w:pPr>
    </w:p>
    <w:p w:rsidR="00DE695C" w:rsidRDefault="00967D48">
      <w:pPr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eastAsia="Noto Sans CJK SC" w:hAnsi="Liberation Sans" w:cstheme="majorBidi"/>
          <w:b/>
          <w:bCs/>
          <w:kern w:val="2"/>
          <w:sz w:val="24"/>
          <w:szCs w:val="24"/>
          <w:lang w:eastAsia="zh-CN" w:bidi="hi-IN"/>
        </w:rPr>
        <w:t xml:space="preserve">Formulaire </w:t>
      </w:r>
      <w:proofErr w:type="gramStart"/>
      <w:r>
        <w:rPr>
          <w:rFonts w:ascii="Liberation Sans" w:eastAsia="Noto Sans CJK SC" w:hAnsi="Liberation Sans" w:cstheme="majorBidi"/>
          <w:b/>
          <w:bCs/>
          <w:kern w:val="2"/>
          <w:sz w:val="24"/>
          <w:szCs w:val="24"/>
          <w:lang w:eastAsia="zh-CN" w:bidi="hi-IN"/>
        </w:rPr>
        <w:t>d'inscription:</w:t>
      </w:r>
      <w:proofErr w:type="gramEnd"/>
    </w:p>
    <w:p w:rsidR="00DE695C" w:rsidRDefault="00967D48">
      <w:pPr>
        <w:jc w:val="both"/>
      </w:pPr>
      <w:r>
        <w:rPr>
          <w:rStyle w:val="jlqj4b"/>
          <w:rFonts w:ascii="Liberation Sans" w:hAnsi="Liberation Sans" w:cstheme="majorBidi"/>
          <w:sz w:val="24"/>
          <w:szCs w:val="24"/>
        </w:rPr>
        <w:t xml:space="preserve">Créer un </w:t>
      </w:r>
      <w:r>
        <w:rPr>
          <w:rStyle w:val="jlqj4b"/>
          <w:rFonts w:ascii="Liberation Sans" w:hAnsi="Liberation Sans" w:cstheme="majorBidi"/>
          <w:sz w:val="24"/>
          <w:szCs w:val="24"/>
        </w:rPr>
        <w:t xml:space="preserve">formulaire d'inscription avec les champs suivants : Nom, Prénom, Numéro étudiant, Groupe (A, B, C, D, E) et Photo. Pour la photo le formulaire n'accepte que le format image. La balise « </w:t>
      </w:r>
      <w:proofErr w:type="spellStart"/>
      <w:r>
        <w:rPr>
          <w:rStyle w:val="jlqj4b"/>
          <w:rFonts w:ascii="Liberation Sans" w:hAnsi="Liberation Sans" w:cstheme="majorBidi"/>
          <w:sz w:val="24"/>
          <w:szCs w:val="24"/>
        </w:rPr>
        <w:t>Form</w:t>
      </w:r>
      <w:proofErr w:type="spellEnd"/>
      <w:r>
        <w:rPr>
          <w:rStyle w:val="jlqj4b"/>
          <w:rFonts w:ascii="Liberation Sans" w:hAnsi="Liberation Sans" w:cstheme="majorBidi"/>
          <w:sz w:val="24"/>
          <w:szCs w:val="24"/>
        </w:rPr>
        <w:t xml:space="preserve"> » doit avoir les attributs « </w:t>
      </w:r>
      <w:proofErr w:type="spellStart"/>
      <w:r>
        <w:rPr>
          <w:rStyle w:val="jlqj4b"/>
          <w:rFonts w:ascii="Liberation Sans" w:hAnsi="Liberation Sans" w:cstheme="majorBidi"/>
          <w:sz w:val="24"/>
          <w:szCs w:val="24"/>
        </w:rPr>
        <w:t>enctype</w:t>
      </w:r>
      <w:proofErr w:type="spellEnd"/>
      <w:r>
        <w:rPr>
          <w:rStyle w:val="jlqj4b"/>
          <w:rFonts w:ascii="Liberation Sans" w:hAnsi="Liberation Sans" w:cstheme="majorBidi"/>
          <w:sz w:val="24"/>
          <w:szCs w:val="24"/>
        </w:rPr>
        <w:t>="</w:t>
      </w:r>
      <w:proofErr w:type="spellStart"/>
      <w:r>
        <w:rPr>
          <w:rStyle w:val="jlqj4b"/>
          <w:rFonts w:ascii="Liberation Sans" w:hAnsi="Liberation Sans" w:cstheme="majorBidi"/>
          <w:sz w:val="24"/>
          <w:szCs w:val="24"/>
        </w:rPr>
        <w:t>multipart</w:t>
      </w:r>
      <w:proofErr w:type="spellEnd"/>
      <w:r>
        <w:rPr>
          <w:rStyle w:val="jlqj4b"/>
          <w:rFonts w:ascii="Liberation Sans" w:hAnsi="Liberation Sans" w:cstheme="majorBidi"/>
          <w:sz w:val="24"/>
          <w:szCs w:val="24"/>
        </w:rPr>
        <w:t>/</w:t>
      </w:r>
      <w:proofErr w:type="spellStart"/>
      <w:r>
        <w:rPr>
          <w:rStyle w:val="jlqj4b"/>
          <w:rFonts w:ascii="Liberation Sans" w:hAnsi="Liberation Sans" w:cstheme="majorBidi"/>
          <w:sz w:val="24"/>
          <w:szCs w:val="24"/>
        </w:rPr>
        <w:t>form</w:t>
      </w:r>
      <w:proofErr w:type="spellEnd"/>
      <w:r>
        <w:rPr>
          <w:rStyle w:val="jlqj4b"/>
          <w:rFonts w:ascii="Liberation Sans" w:hAnsi="Liberation Sans" w:cstheme="majorBidi"/>
          <w:sz w:val="24"/>
          <w:szCs w:val="24"/>
        </w:rPr>
        <w:t>-data" » et «</w:t>
      </w:r>
      <w:r>
        <w:rPr>
          <w:rStyle w:val="jlqj4b"/>
          <w:rFonts w:ascii="Liberation Sans" w:hAnsi="Liberation Sans" w:cstheme="majorBidi"/>
          <w:sz w:val="24"/>
          <w:szCs w:val="24"/>
        </w:rPr>
        <w:t xml:space="preserve"> </w:t>
      </w:r>
      <w:proofErr w:type="spellStart"/>
      <w:r>
        <w:rPr>
          <w:rStyle w:val="jlqj4b"/>
          <w:rFonts w:ascii="Liberation Sans" w:hAnsi="Liberation Sans" w:cstheme="majorBidi"/>
          <w:sz w:val="24"/>
          <w:szCs w:val="24"/>
        </w:rPr>
        <w:t>method</w:t>
      </w:r>
      <w:proofErr w:type="spellEnd"/>
      <w:r>
        <w:rPr>
          <w:rStyle w:val="jlqj4b"/>
          <w:rFonts w:ascii="Liberation Sans" w:hAnsi="Liberation Sans" w:cstheme="majorBidi"/>
          <w:sz w:val="24"/>
          <w:szCs w:val="24"/>
        </w:rPr>
        <w:t>="post" » pour pouvoir envoyer correctement au serveur le contenu du fichier chargé. Votre page doit ressembler à l'image suivante.</w:t>
      </w:r>
    </w:p>
    <w:p w:rsidR="00DE695C" w:rsidRDefault="00967D48">
      <w:pPr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2785" cy="17081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DE695C">
      <w:pPr>
        <w:pStyle w:val="PrformatHTML"/>
        <w:ind w:left="720"/>
        <w:jc w:val="both"/>
        <w:rPr>
          <w:rFonts w:ascii="Liberation Sans" w:eastAsia="Noto Sans CJK SC" w:hAnsi="Liberation Sans" w:cstheme="majorBidi"/>
          <w:kern w:val="2"/>
          <w:sz w:val="24"/>
          <w:szCs w:val="24"/>
          <w:lang w:eastAsia="zh-CN" w:bidi="hi-IN"/>
        </w:rPr>
      </w:pPr>
    </w:p>
    <w:p w:rsidR="00DE695C" w:rsidRDefault="00967D48">
      <w:pPr>
        <w:pStyle w:val="Titre3"/>
        <w:jc w:val="both"/>
        <w:rPr>
          <w:rFonts w:ascii="Liberation Sans" w:hAnsi="Liberation Sans"/>
        </w:rPr>
      </w:pPr>
      <w:r>
        <w:rPr>
          <w:rFonts w:ascii="Liberation Sans" w:hAnsi="Liberation Sans" w:cstheme="majorBidi"/>
        </w:rPr>
        <w:lastRenderedPageBreak/>
        <w:t>Exercice 3</w:t>
      </w:r>
      <w:r>
        <w:rPr>
          <w:rFonts w:ascii="Liberation Sans" w:eastAsia="Times New Roman" w:hAnsi="Liberation Sans" w:cstheme="majorBidi"/>
        </w:rPr>
        <w:t xml:space="preserve"> :</w:t>
      </w:r>
    </w:p>
    <w:p w:rsidR="00DE695C" w:rsidRDefault="00967D48">
      <w:pPr>
        <w:pStyle w:val="PrformatHTM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eastAsia="Noto Sans CJK SC" w:hAnsi="Liberation Sans" w:cstheme="majorBidi"/>
          <w:b/>
          <w:kern w:val="2"/>
          <w:sz w:val="24"/>
          <w:szCs w:val="24"/>
          <w:lang w:eastAsia="zh-CN" w:bidi="hi-IN"/>
        </w:rPr>
        <w:t xml:space="preserve"> </w:t>
      </w:r>
    </w:p>
    <w:p w:rsidR="00DE695C" w:rsidRDefault="00967D48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Formulaire :</w:t>
      </w:r>
    </w:p>
    <w:p w:rsidR="00DE695C" w:rsidRDefault="00967D48">
      <w:pPr>
        <w:pStyle w:val="Paragraphedeliste"/>
        <w:numPr>
          <w:ilvl w:val="0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Créer un formulaire avec un attribut d'action « post ».</w:t>
      </w:r>
    </w:p>
    <w:p w:rsidR="00DE695C" w:rsidRDefault="00967D48">
      <w:pPr>
        <w:pStyle w:val="Paragraphedeliste"/>
        <w:numPr>
          <w:ilvl w:val="0"/>
          <w:numId w:val="1"/>
        </w:numPr>
        <w:suppressAutoHyphens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Mettre en place le </w:t>
      </w:r>
      <w:r>
        <w:rPr>
          <w:rFonts w:ascii="Liberation Sans" w:hAnsi="Liberation Sans"/>
          <w:sz w:val="24"/>
          <w:szCs w:val="24"/>
        </w:rPr>
        <w:t>pourtour du formulaire à l’aide de la balise &lt;</w:t>
      </w:r>
      <w:proofErr w:type="spellStart"/>
      <w:r>
        <w:rPr>
          <w:rFonts w:ascii="Liberation Sans" w:hAnsi="Liberation Sans"/>
          <w:sz w:val="24"/>
          <w:szCs w:val="24"/>
        </w:rPr>
        <w:t>fieldset</w:t>
      </w:r>
      <w:proofErr w:type="spellEnd"/>
      <w:r>
        <w:rPr>
          <w:rFonts w:ascii="Liberation Sans" w:hAnsi="Liberation Sans"/>
          <w:sz w:val="24"/>
          <w:szCs w:val="24"/>
        </w:rPr>
        <w:t>&gt; ; le texte en haut à gauche du cadre s’obtient grâce à la balise &lt;</w:t>
      </w:r>
      <w:proofErr w:type="spellStart"/>
      <w:r>
        <w:rPr>
          <w:rFonts w:ascii="Liberation Sans" w:hAnsi="Liberation Sans"/>
          <w:sz w:val="24"/>
          <w:szCs w:val="24"/>
        </w:rPr>
        <w:t>legend</w:t>
      </w:r>
      <w:proofErr w:type="spellEnd"/>
      <w:r>
        <w:rPr>
          <w:rFonts w:ascii="Liberation Sans" w:hAnsi="Liberation Sans"/>
          <w:sz w:val="24"/>
          <w:szCs w:val="24"/>
        </w:rPr>
        <w:t>&gt;. La cible (action) du formulaire sera page1.php.</w:t>
      </w:r>
    </w:p>
    <w:p w:rsidR="00DE695C" w:rsidRDefault="00967D48">
      <w:pPr>
        <w:pStyle w:val="Paragraphedeliste"/>
        <w:numPr>
          <w:ilvl w:val="0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Ajouter les champs suivants et un bouton d'envoi :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</w:pPr>
      <w:r>
        <w:rPr>
          <w:rFonts w:ascii="Liberation Sans" w:hAnsi="Liberation Sans"/>
          <w:sz w:val="24"/>
          <w:szCs w:val="24"/>
        </w:rPr>
        <w:t>Prénom et nom de famille (</w:t>
      </w:r>
      <w:r>
        <w:rPr>
          <w:rFonts w:ascii="Liberation Sans" w:hAnsi="Liberation Sans"/>
          <w:sz w:val="24"/>
          <w:szCs w:val="24"/>
        </w:rPr>
        <w:t xml:space="preserve">obligatoires) </w:t>
      </w:r>
      <w:r>
        <w:rPr>
          <w:rStyle w:val="jlqj4b"/>
          <w:rFonts w:ascii="Liberation Sans" w:hAnsi="Liberation Sans"/>
          <w:sz w:val="24"/>
          <w:szCs w:val="24"/>
        </w:rPr>
        <w:t>et la taille maximale est de 50 caractères pour chaque champ.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Adresse e-mail, adresse e-mail à nouveau.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</w:pPr>
      <w:r>
        <w:rPr>
          <w:rFonts w:ascii="Liberation Sans" w:hAnsi="Liberation Sans"/>
          <w:sz w:val="24"/>
          <w:szCs w:val="24"/>
        </w:rPr>
        <w:t xml:space="preserve">Âge, </w:t>
      </w:r>
      <w:r>
        <w:rPr>
          <w:rStyle w:val="jlqj4b"/>
          <w:rFonts w:ascii="Liberation Sans" w:hAnsi="Liberation Sans"/>
          <w:sz w:val="24"/>
          <w:szCs w:val="24"/>
        </w:rPr>
        <w:t>entre 18 et 125 </w:t>
      </w:r>
      <w:r>
        <w:rPr>
          <w:rFonts w:ascii="Liberation Sans" w:hAnsi="Liberation Sans"/>
          <w:sz w:val="24"/>
          <w:szCs w:val="24"/>
        </w:rPr>
        <w:t xml:space="preserve">; </w:t>
      </w:r>
      <w:r>
        <w:rPr>
          <w:rStyle w:val="jlqj4b"/>
          <w:rFonts w:ascii="Liberation Sans" w:hAnsi="Liberation Sans"/>
          <w:sz w:val="24"/>
          <w:szCs w:val="24"/>
        </w:rPr>
        <w:t>le champ doit être numérique et doit accepter maximum trois caractères.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</w:pPr>
      <w:r>
        <w:rPr>
          <w:rStyle w:val="jlqj4b"/>
          <w:rFonts w:ascii="Liberation Sans" w:hAnsi="Liberation Sans"/>
          <w:sz w:val="24"/>
          <w:szCs w:val="24"/>
        </w:rPr>
        <w:t xml:space="preserve">Le Genre, plusieurs options (Homme, Femme, </w:t>
      </w:r>
      <w:r>
        <w:rPr>
          <w:rStyle w:val="jlqj4b"/>
          <w:rFonts w:ascii="Liberation Sans" w:hAnsi="Liberation Sans"/>
          <w:sz w:val="24"/>
          <w:szCs w:val="24"/>
        </w:rPr>
        <w:t>Autre, Je ne veux pas me positionner, etc.) ; l'utilisateur ne doit sélectionner qu'une seule option.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</w:pPr>
      <w:r>
        <w:rPr>
          <w:rFonts w:ascii="Liberation Sans" w:hAnsi="Liberation Sans"/>
          <w:sz w:val="24"/>
          <w:szCs w:val="24"/>
        </w:rPr>
        <w:t xml:space="preserve">Une boîte de sélection « Plan » contenant les options « Basic, Premium, Titanium » ; </w:t>
      </w:r>
      <w:r>
        <w:rPr>
          <w:rStyle w:val="jlqj4b"/>
          <w:rFonts w:ascii="Liberation Sans" w:hAnsi="Liberation Sans"/>
          <w:sz w:val="24"/>
          <w:szCs w:val="24"/>
        </w:rPr>
        <w:t>l'utilisateur peut sélectionner une ou plusieurs options</w:t>
      </w:r>
      <w:r>
        <w:rPr>
          <w:rFonts w:ascii="Liberation Sans" w:hAnsi="Liberation Sans"/>
          <w:sz w:val="24"/>
          <w:szCs w:val="24"/>
        </w:rPr>
        <w:t>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Un champ « </w:t>
      </w:r>
      <w:r>
        <w:rPr>
          <w:rFonts w:ascii="Liberation Sans" w:hAnsi="Liberation Sans"/>
          <w:sz w:val="24"/>
          <w:szCs w:val="24"/>
        </w:rPr>
        <w:t>Taille de chemise » du type radio avec les valeurs de Small, Medium, Large.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Une liste de loisirs ; l'utilisateur peut sélectionner un ou plusieurs loisirs de la liste proposée (sport, lecture, photographie, jardinage, musique, etc.).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Numéro de téléphone.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Couleur préférée.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Commentaires.</w:t>
      </w:r>
    </w:p>
    <w:p w:rsidR="00DE695C" w:rsidRDefault="00967D48">
      <w:pPr>
        <w:pStyle w:val="Paragraphedeliste"/>
        <w:numPr>
          <w:ilvl w:val="1"/>
          <w:numId w:val="1"/>
        </w:numPr>
        <w:suppressAutoHyphens w:val="0"/>
      </w:pPr>
      <w:r>
        <w:rPr>
          <w:rStyle w:val="jlqj4b"/>
          <w:rFonts w:ascii="Liberation Sans" w:hAnsi="Liberation Sans"/>
          <w:sz w:val="24"/>
          <w:szCs w:val="24"/>
        </w:rPr>
        <w:t xml:space="preserve">Ajouter un bouton qui réinitialise tous les champs du formulaire à leur valeur défaut, lorsqu’on clique sur le bouton.  </w:t>
      </w:r>
    </w:p>
    <w:p w:rsidR="00DE695C" w:rsidRDefault="00967D48">
      <w:pPr>
        <w:ind w:left="108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Votre page doit ressembler à l'image suivante.</w:t>
      </w: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967D48">
      <w:pPr>
        <w:spacing w:after="2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noProof/>
          <w:sz w:val="24"/>
          <w:szCs w:val="24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123190</wp:posOffset>
            </wp:positionV>
            <wp:extent cx="3469640" cy="52222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center"/>
        <w:rPr>
          <w:rFonts w:ascii="Liberation Sans" w:hAnsi="Liberation Sans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:rsidR="00DE695C" w:rsidRDefault="00DE695C">
      <w:pPr>
        <w:spacing w:after="20"/>
        <w:jc w:val="both"/>
        <w:rPr>
          <w:rFonts w:asciiTheme="majorBidi" w:hAnsiTheme="majorBidi" w:cstheme="majorBidi"/>
          <w:b/>
          <w:color w:val="FF0000"/>
          <w:sz w:val="24"/>
          <w:szCs w:val="24"/>
        </w:rPr>
      </w:pPr>
    </w:p>
    <w:sectPr w:rsidR="00DE695C">
      <w:headerReference w:type="default" r:id="rId14"/>
      <w:footerReference w:type="default" r:id="rId15"/>
      <w:pgSz w:w="11906" w:h="16838"/>
      <w:pgMar w:top="1141" w:right="1134" w:bottom="1141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48" w:rsidRDefault="00967D48">
      <w:pPr>
        <w:spacing w:after="0" w:line="240" w:lineRule="auto"/>
      </w:pPr>
      <w:r>
        <w:separator/>
      </w:r>
    </w:p>
  </w:endnote>
  <w:endnote w:type="continuationSeparator" w:id="0">
    <w:p w:rsidR="00967D48" w:rsidRDefault="0096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95C" w:rsidRDefault="00967D4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97F07BE">
              <wp:simplePos x="0" y="0"/>
              <wp:positionH relativeFrom="rightMargin">
                <wp:posOffset>-163830</wp:posOffset>
              </wp:positionH>
              <wp:positionV relativeFrom="paragraph">
                <wp:posOffset>-12700</wp:posOffset>
              </wp:positionV>
              <wp:extent cx="542290" cy="224155"/>
              <wp:effectExtent l="0" t="0" r="22225" b="11430"/>
              <wp:wrapNone/>
              <wp:docPr id="6" name="Rectangle : carré corné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800" cy="22356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5" coordsize="21600,21600" o:spt="65" adj="3600" path="m,l21600,l21600@4l@2,21600l,21600xnsem@2,21600l@3@5l21600@4xnsem@2,21600l@3@5l21600@4l@2,21600l,21600l,l21600,l21600@4nfe">
              <v:stroke joinstyle="miter"/>
              <v:formulas>
                <v:f eqn="val #0"/>
                <v:f eqn="prod @0 1 5"/>
                <v:f eqn="sum width 0 @0"/>
                <v:f eqn="sum @2 @1 0"/>
                <v:f eqn="sum height 0 @0"/>
                <v:f eqn="sum @4 @1 0"/>
              </v:formulas>
              <v:path gradientshapeok="t" o:connecttype="rect" textboxrect="0,0,21600,@4"/>
              <v:handles>
                <v:h position="@2,21600"/>
              </v:handles>
            </v:shapetype>
            <v:shape id="shape_0" ID="Rectangle : carré corné 2" fillcolor="white" stroked="t" style="position:absolute;margin-left:-12.9pt;margin-top:-1pt;width:42.6pt;height:17.55pt;mso-position-horizontal-relative:page" wp14:anchorId="197F07BE" type="shapetype_65">
              <w10:wrap type="none"/>
              <v:fill o:detectmouseclick="t" type="solid" color2="black"/>
              <v:stroke color="gray" weight="3240" joinstyle="round" endcap="flat"/>
            </v:shape>
          </w:pict>
        </mc:Fallback>
      </mc:AlternateConten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48" w:rsidRDefault="00967D48">
      <w:pPr>
        <w:spacing w:after="0" w:line="240" w:lineRule="auto"/>
      </w:pPr>
      <w:r>
        <w:separator/>
      </w:r>
    </w:p>
  </w:footnote>
  <w:footnote w:type="continuationSeparator" w:id="0">
    <w:p w:rsidR="00967D48" w:rsidRDefault="0096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634" w:type="dxa"/>
      <w:tblLook w:val="04A0" w:firstRow="1" w:lastRow="0" w:firstColumn="1" w:lastColumn="0" w:noHBand="0" w:noVBand="1"/>
    </w:tblPr>
    <w:tblGrid>
      <w:gridCol w:w="2830"/>
      <w:gridCol w:w="1560"/>
      <w:gridCol w:w="5244"/>
    </w:tblGrid>
    <w:tr w:rsidR="00DE695C">
      <w:trPr>
        <w:trHeight w:val="1430"/>
      </w:trPr>
      <w:tc>
        <w:tcPr>
          <w:tcW w:w="2830" w:type="dxa"/>
        </w:tcPr>
        <w:p w:rsidR="00DE695C" w:rsidRDefault="00967D48">
          <w:pPr>
            <w:spacing w:after="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5080</wp:posOffset>
                </wp:positionV>
                <wp:extent cx="1574165" cy="831850"/>
                <wp:effectExtent l="0" t="0" r="0" b="0"/>
                <wp:wrapNone/>
                <wp:docPr id="5" name="image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165" cy="83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3" w:type="dxa"/>
          <w:gridSpan w:val="2"/>
        </w:tcPr>
        <w:p w:rsidR="00DE695C" w:rsidRDefault="00DE695C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DE695C" w:rsidRDefault="00967D48">
          <w:pPr>
            <w:spacing w:after="20"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TP </w:t>
          </w:r>
          <w:r w:rsidR="00A675FC">
            <w:rPr>
              <w:rFonts w:ascii="Times New Roman" w:hAnsi="Times New Roman" w:cs="Times New Roman"/>
              <w:b/>
              <w:bCs/>
              <w:sz w:val="32"/>
              <w:szCs w:val="32"/>
            </w:rPr>
            <w:t>2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 :</w:t>
          </w:r>
          <w:r>
            <w:t xml:space="preserve">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Tableaux et Formulaires</w:t>
          </w:r>
        </w:p>
        <w:p w:rsidR="00DE695C" w:rsidRDefault="00DE695C">
          <w:pPr>
            <w:spacing w:after="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  <w:tr w:rsidR="00DE695C">
      <w:tc>
        <w:tcPr>
          <w:tcW w:w="4390" w:type="dxa"/>
          <w:gridSpan w:val="2"/>
        </w:tcPr>
        <w:p w:rsidR="00DE695C" w:rsidRDefault="00967D48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L’équipe enseignante</w:t>
          </w:r>
        </w:p>
      </w:tc>
      <w:tc>
        <w:tcPr>
          <w:tcW w:w="5243" w:type="dxa"/>
        </w:tcPr>
        <w:p w:rsidR="00DE695C" w:rsidRDefault="00967D48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INFO4</w:t>
          </w:r>
        </w:p>
      </w:tc>
    </w:tr>
    <w:tr w:rsidR="00DE695C">
      <w:tc>
        <w:tcPr>
          <w:tcW w:w="4390" w:type="dxa"/>
          <w:gridSpan w:val="2"/>
        </w:tcPr>
        <w:p w:rsidR="00DE695C" w:rsidRDefault="00967D48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PréING2</w:t>
          </w:r>
        </w:p>
      </w:tc>
      <w:tc>
        <w:tcPr>
          <w:tcW w:w="5243" w:type="dxa"/>
        </w:tcPr>
        <w:p w:rsidR="00DE695C" w:rsidRDefault="00967D48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Année 202</w:t>
          </w:r>
          <w:r w:rsidR="00A675FC">
            <w:rPr>
              <w:rFonts w:ascii="Times New Roman" w:hAnsi="Times New Roman" w:cs="Times New Roman"/>
              <w:b/>
              <w:bCs/>
              <w:sz w:val="24"/>
              <w:szCs w:val="24"/>
            </w:rPr>
            <w:t>3-2024</w:t>
          </w:r>
        </w:p>
      </w:tc>
    </w:tr>
  </w:tbl>
  <w:p w:rsidR="00DE695C" w:rsidRDefault="00DE69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59D"/>
    <w:multiLevelType w:val="multilevel"/>
    <w:tmpl w:val="1CC629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2841EF"/>
    <w:multiLevelType w:val="multilevel"/>
    <w:tmpl w:val="57D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Noto Sans CJK SC" w:cs="Lohit Devanaga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5C"/>
    <w:rsid w:val="00967D48"/>
    <w:rsid w:val="00A675FC"/>
    <w:rsid w:val="00D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B497"/>
  <w15:docId w15:val="{27E2FF85-47F1-4A43-BFCA-7AD9CB47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5D4"/>
    <w:pPr>
      <w:pBdr>
        <w:top w:val="single" w:sz="6" w:space="2" w:color="3A5D9C"/>
      </w:pBdr>
      <w:spacing w:before="300" w:after="0" w:line="240" w:lineRule="auto"/>
      <w:outlineLvl w:val="2"/>
    </w:pPr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50091D"/>
  </w:style>
  <w:style w:type="character" w:customStyle="1" w:styleId="PieddepageCar">
    <w:name w:val="Pied de page Car"/>
    <w:basedOn w:val="Policepardfaut"/>
    <w:link w:val="Pieddepage"/>
    <w:uiPriority w:val="99"/>
    <w:qFormat/>
    <w:rsid w:val="0050091D"/>
  </w:style>
  <w:style w:type="character" w:customStyle="1" w:styleId="Titre3Car">
    <w:name w:val="Titre 3 Car"/>
    <w:basedOn w:val="Policepardfaut"/>
    <w:link w:val="Titre3"/>
    <w:uiPriority w:val="9"/>
    <w:qFormat/>
    <w:rsid w:val="009F25D4"/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9F25D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lqj4b">
    <w:name w:val="jlqj4b"/>
    <w:basedOn w:val="Policepardfaut"/>
    <w:qFormat/>
    <w:rsid w:val="009F25D4"/>
  </w:style>
  <w:style w:type="character" w:styleId="Lienhypertexte">
    <w:name w:val="Hyperlink"/>
    <w:basedOn w:val="Policepardfaut"/>
    <w:uiPriority w:val="99"/>
    <w:unhideWhenUsed/>
    <w:rsid w:val="00FF6CFA"/>
    <w:rPr>
      <w:color w:val="0563C1" w:themeColor="hyperlink"/>
      <w:u w:val="single"/>
    </w:rPr>
  </w:style>
  <w:style w:type="character" w:customStyle="1" w:styleId="sc211">
    <w:name w:val="sc211"/>
    <w:basedOn w:val="Policepardfaut"/>
    <w:qFormat/>
    <w:rsid w:val="004B2192"/>
    <w:rPr>
      <w:rFonts w:ascii="Courier New" w:hAnsi="Courier New" w:cs="Courier New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01">
    <w:name w:val="sc01"/>
    <w:basedOn w:val="Policepardfaut"/>
    <w:qFormat/>
    <w:rsid w:val="004B2192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qFormat/>
    <w:rsid w:val="004B2192"/>
    <w:rPr>
      <w:rFonts w:ascii="Courier New" w:hAnsi="Courier New" w:cs="Courier New"/>
      <w:color w:val="0000FF"/>
      <w:sz w:val="20"/>
      <w:szCs w:val="20"/>
    </w:rPr>
  </w:style>
  <w:style w:type="character" w:customStyle="1" w:styleId="sc8">
    <w:name w:val="sc8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basedOn w:val="Policepardfaut"/>
    <w:qFormat/>
    <w:rsid w:val="004B2192"/>
    <w:rPr>
      <w:rFonts w:ascii="Courier New" w:hAnsi="Courier New" w:cs="Courier New"/>
      <w:color w:val="FF0000"/>
      <w:sz w:val="20"/>
      <w:szCs w:val="20"/>
    </w:rPr>
  </w:style>
  <w:style w:type="character" w:customStyle="1" w:styleId="sc191">
    <w:name w:val="sc191"/>
    <w:basedOn w:val="Policepardfaut"/>
    <w:qFormat/>
    <w:rsid w:val="004B2192"/>
    <w:rPr>
      <w:rFonts w:ascii="Courier New" w:hAnsi="Courier New" w:cs="Courier New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Policepardfaut"/>
    <w:qFormat/>
    <w:rsid w:val="004B2192"/>
    <w:rPr>
      <w:rFonts w:ascii="Courier New" w:hAnsi="Courier New" w:cs="Courier New"/>
      <w:color w:val="0000FF"/>
      <w:sz w:val="20"/>
      <w:szCs w:val="20"/>
    </w:rPr>
  </w:style>
  <w:style w:type="character" w:customStyle="1" w:styleId="sc61">
    <w:name w:val="sc61"/>
    <w:basedOn w:val="Policepardfaut"/>
    <w:qFormat/>
    <w:rsid w:val="004B2192"/>
    <w:rPr>
      <w:rFonts w:ascii="Courier New" w:hAnsi="Courier New" w:cs="Courier New"/>
      <w:b/>
      <w:bCs/>
      <w:color w:val="8000FF"/>
      <w:sz w:val="20"/>
      <w:szCs w:val="2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6E4D93"/>
    <w:rPr>
      <w:rFonts w:ascii="Arial" w:eastAsia="Calibri" w:hAnsi="Arial" w:cs="Arial"/>
      <w:color w:val="000000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5F0EA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qFormat/>
    <w:rsid w:val="009F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39"/>
    <w:rsid w:val="006E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1FA096D4BAE43BCE241D13D476E80" ma:contentTypeVersion="4" ma:contentTypeDescription="Create a new document." ma:contentTypeScope="" ma:versionID="555a122080687f552970ff21329cc66f">
  <xsd:schema xmlns:xsd="http://www.w3.org/2001/XMLSchema" xmlns:xs="http://www.w3.org/2001/XMLSchema" xmlns:p="http://schemas.microsoft.com/office/2006/metadata/properties" xmlns:ns2="b605a45f-8c17-4ff3-a667-d3a529b85ed7" targetNamespace="http://schemas.microsoft.com/office/2006/metadata/properties" ma:root="true" ma:fieldsID="4758b33c6813f5e8de085f0f22d13f9f" ns2:_="">
    <xsd:import namespace="b605a45f-8c17-4ff3-a667-d3a529b85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5a45f-8c17-4ff3-a667-d3a529b85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559AB-050F-4BA5-B314-EEB2C275A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2BE95-1F59-48A9-A23D-7D93D43A1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1C4B6E-0D93-46A7-8628-6ED13C5FD0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GHERBI</dc:creator>
  <dc:description/>
  <cp:lastModifiedBy>Taisa  Guidini Goncalves</cp:lastModifiedBy>
  <cp:revision>16</cp:revision>
  <cp:lastPrinted>2023-02-12T15:47:00Z</cp:lastPrinted>
  <dcterms:created xsi:type="dcterms:W3CDTF">2023-02-08T15:37:00Z</dcterms:created>
  <dcterms:modified xsi:type="dcterms:W3CDTF">2024-01-28T20:56:00Z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0x010100B4DAFEA83CDE094A99CA0EAD53D02357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