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DA24" w14:textId="089311DE" w:rsidR="00491371" w:rsidRDefault="00491371" w:rsidP="00491371">
      <w:pPr>
        <w:jc w:val="center"/>
        <w:rPr>
          <w:sz w:val="30"/>
          <w:szCs w:val="30"/>
        </w:rPr>
      </w:pPr>
      <w:r>
        <w:rPr>
          <w:sz w:val="30"/>
          <w:szCs w:val="30"/>
        </w:rPr>
        <w:t xml:space="preserve">Rapport séance </w:t>
      </w:r>
      <w:r w:rsidR="003C6357">
        <w:rPr>
          <w:sz w:val="30"/>
          <w:szCs w:val="30"/>
        </w:rPr>
        <w:t>11</w:t>
      </w:r>
      <w:r>
        <w:rPr>
          <w:sz w:val="30"/>
          <w:szCs w:val="30"/>
        </w:rPr>
        <w:t>/0</w:t>
      </w:r>
      <w:r w:rsidR="003C6357">
        <w:rPr>
          <w:sz w:val="30"/>
          <w:szCs w:val="30"/>
        </w:rPr>
        <w:t>2</w:t>
      </w:r>
      <w:r>
        <w:rPr>
          <w:sz w:val="30"/>
          <w:szCs w:val="30"/>
        </w:rPr>
        <w:t>/22</w:t>
      </w:r>
    </w:p>
    <w:p w14:paraId="0D212773" w14:textId="77777777" w:rsidR="003C6357" w:rsidRDefault="003C6357" w:rsidP="00491371">
      <w:pPr>
        <w:jc w:val="center"/>
        <w:rPr>
          <w:sz w:val="30"/>
          <w:szCs w:val="30"/>
        </w:rPr>
      </w:pPr>
    </w:p>
    <w:p w14:paraId="3B00E4B6" w14:textId="73201955" w:rsidR="00491371" w:rsidRDefault="00491371">
      <w:pPr>
        <w:rPr>
          <w:rFonts w:ascii="Comic Sans MS" w:hAnsi="Comic Sans MS"/>
        </w:rPr>
      </w:pPr>
      <w:r>
        <w:rPr>
          <w:rFonts w:ascii="Comic Sans MS" w:hAnsi="Comic Sans MS"/>
        </w:rPr>
        <w:t>Koralie Porcel G4</w:t>
      </w:r>
    </w:p>
    <w:p w14:paraId="0593CD9C" w14:textId="4BF32A4A" w:rsidR="00491371" w:rsidRDefault="00491371">
      <w:pPr>
        <w:rPr>
          <w:rFonts w:ascii="Comic Sans MS" w:hAnsi="Comic Sans MS"/>
        </w:rPr>
      </w:pPr>
    </w:p>
    <w:p w14:paraId="4AAA259C" w14:textId="77777777" w:rsidR="003C6357" w:rsidRDefault="003C6357">
      <w:pPr>
        <w:rPr>
          <w:rFonts w:ascii="Comic Sans MS" w:hAnsi="Comic Sans MS"/>
        </w:rPr>
      </w:pPr>
    </w:p>
    <w:p w14:paraId="441EBFB7" w14:textId="2C52F528" w:rsidR="00A62F70" w:rsidRPr="00491371" w:rsidRDefault="00635DB4">
      <w:pPr>
        <w:rPr>
          <w:rFonts w:ascii="Comic Sans MS" w:hAnsi="Comic Sans MS"/>
        </w:rPr>
      </w:pPr>
      <w:r w:rsidRPr="00491371">
        <w:rPr>
          <w:rFonts w:ascii="Comic Sans MS" w:hAnsi="Comic Sans MS"/>
        </w:rPr>
        <w:t xml:space="preserve">Lors de cette séance, en ajoutant des questions, je me suis rendu compte que le code principal ne marchait pas. En effet, à partir de </w:t>
      </w:r>
      <w:r w:rsidR="005C0E3C" w:rsidRPr="00491371">
        <w:rPr>
          <w:rFonts w:ascii="Comic Sans MS" w:hAnsi="Comic Sans MS"/>
        </w:rPr>
        <w:t>15</w:t>
      </w:r>
      <w:r w:rsidRPr="00491371">
        <w:rPr>
          <w:rFonts w:ascii="Comic Sans MS" w:hAnsi="Comic Sans MS"/>
        </w:rPr>
        <w:t xml:space="preserve"> questions, </w:t>
      </w:r>
      <w:r w:rsidR="005C0E3C" w:rsidRPr="00491371">
        <w:rPr>
          <w:rFonts w:ascii="Comic Sans MS" w:hAnsi="Comic Sans MS"/>
        </w:rPr>
        <w:t xml:space="preserve">la boucle permettant de choisir les réponses ne marchait pas. Les questions étaient choisies aléatoirement sans avoir le temps de s’afficher sur le </w:t>
      </w:r>
      <w:r w:rsidR="00FD7ACD" w:rsidRPr="00491371">
        <w:rPr>
          <w:rFonts w:ascii="Comic Sans MS" w:hAnsi="Comic Sans MS"/>
        </w:rPr>
        <w:t>téléphone</w:t>
      </w:r>
      <w:r w:rsidR="005C0E3C" w:rsidRPr="00491371">
        <w:rPr>
          <w:rFonts w:ascii="Comic Sans MS" w:hAnsi="Comic Sans MS"/>
        </w:rPr>
        <w:t xml:space="preserve"> ni de pouvoir répondre. Le fait que cela marche pour 14 mais pas 15 questions, restera un mystère mais j’ai résolu le problème en </w:t>
      </w:r>
      <w:r w:rsidR="00FD7ACD" w:rsidRPr="00491371">
        <w:rPr>
          <w:rFonts w:ascii="Comic Sans MS" w:hAnsi="Comic Sans MS"/>
        </w:rPr>
        <w:t xml:space="preserve">changeant une variable String en Booléen. </w:t>
      </w:r>
    </w:p>
    <w:p w14:paraId="0A3CDEC1" w14:textId="04ED3431" w:rsidR="00A62F70" w:rsidRPr="00491371" w:rsidRDefault="00635DB4">
      <w:pPr>
        <w:rPr>
          <w:rFonts w:ascii="Comic Sans MS" w:hAnsi="Comic Sans MS"/>
        </w:rPr>
      </w:pPr>
      <w:r w:rsidRPr="00491371">
        <w:rPr>
          <w:rFonts w:ascii="Comic Sans MS" w:hAnsi="Comic Sans MS"/>
        </w:rPr>
        <w:br/>
        <w:t>Je me suis ensuite renseignée s’il y avait des méthodes pour pouvoir lire un tableau dans un fichier texte</w:t>
      </w:r>
      <w:r w:rsidR="00A62F70" w:rsidRPr="00491371">
        <w:rPr>
          <w:rFonts w:ascii="Comic Sans MS" w:hAnsi="Comic Sans MS"/>
        </w:rPr>
        <w:t>. À la suite de mes recherches, je n’ai pas trouvé de méthode simple pour pouvoir le faire. J’ai donc créé sur la carte SD, un fichier avec chaque question qui devra être ouvert lors de l’affichage</w:t>
      </w:r>
      <w:r w:rsidR="00076ECE" w:rsidRPr="00491371">
        <w:rPr>
          <w:rFonts w:ascii="Comic Sans MS" w:hAnsi="Comic Sans MS"/>
        </w:rPr>
        <w:t xml:space="preserve"> de la question</w:t>
      </w:r>
      <w:r w:rsidR="00A62F70" w:rsidRPr="00491371">
        <w:rPr>
          <w:rFonts w:ascii="Comic Sans MS" w:hAnsi="Comic Sans MS"/>
        </w:rPr>
        <w:t>.</w:t>
      </w:r>
    </w:p>
    <w:p w14:paraId="0F0A926C" w14:textId="1AF7EBFB" w:rsidR="00635DB4" w:rsidRPr="00491371" w:rsidRDefault="00635DB4">
      <w:pPr>
        <w:rPr>
          <w:rFonts w:ascii="Comic Sans MS" w:hAnsi="Comic Sans MS"/>
        </w:rPr>
      </w:pPr>
    </w:p>
    <w:p w14:paraId="3424CE28" w14:textId="5BF60539" w:rsidR="00076ECE" w:rsidRPr="00491371" w:rsidRDefault="00076ECE">
      <w:pPr>
        <w:rPr>
          <w:rFonts w:ascii="Comic Sans MS" w:hAnsi="Comic Sans MS"/>
        </w:rPr>
      </w:pPr>
      <w:r w:rsidRPr="00491371">
        <w:rPr>
          <w:rFonts w:ascii="Comic Sans MS" w:hAnsi="Comic Sans MS"/>
        </w:rPr>
        <w:t xml:space="preserve">J’ai ensuite cherché comment connecter deux appareils utilisant le bus </w:t>
      </w:r>
      <w:r w:rsidR="00C57D61" w:rsidRPr="00491371">
        <w:rPr>
          <w:rFonts w:ascii="Comic Sans MS" w:hAnsi="Comic Sans MS"/>
        </w:rPr>
        <w:t xml:space="preserve">SPI (Serial </w:t>
      </w:r>
      <w:proofErr w:type="spellStart"/>
      <w:r w:rsidR="00C57D61" w:rsidRPr="00491371">
        <w:rPr>
          <w:rFonts w:ascii="Comic Sans MS" w:hAnsi="Comic Sans MS"/>
        </w:rPr>
        <w:t>Peripheral</w:t>
      </w:r>
      <w:proofErr w:type="spellEnd"/>
      <w:r w:rsidR="00C57D61" w:rsidRPr="00491371">
        <w:rPr>
          <w:rFonts w:ascii="Comic Sans MS" w:hAnsi="Comic Sans MS"/>
        </w:rPr>
        <w:t xml:space="preserve"> Interface)</w:t>
      </w:r>
      <w:r w:rsidRPr="00491371">
        <w:rPr>
          <w:rFonts w:ascii="Comic Sans MS" w:hAnsi="Comic Sans MS"/>
        </w:rPr>
        <w:t xml:space="preserve">. Je me suis renseignée sur le fonctionnement de cela. Il faut connecter les deux appareils, ici </w:t>
      </w:r>
      <w:r w:rsidR="005F2A9F" w:rsidRPr="00491371">
        <w:rPr>
          <w:rFonts w:ascii="Comic Sans MS" w:hAnsi="Comic Sans MS"/>
        </w:rPr>
        <w:t>correspondant</w:t>
      </w:r>
      <w:r w:rsidRPr="00491371">
        <w:rPr>
          <w:rFonts w:ascii="Comic Sans MS" w:hAnsi="Comic Sans MS"/>
        </w:rPr>
        <w:t xml:space="preserve"> à la carte SD d’un </w:t>
      </w:r>
      <w:r w:rsidR="00C57D61" w:rsidRPr="00491371">
        <w:rPr>
          <w:rFonts w:ascii="Comic Sans MS" w:hAnsi="Comic Sans MS"/>
        </w:rPr>
        <w:t>côté</w:t>
      </w:r>
      <w:r w:rsidRPr="00491371">
        <w:rPr>
          <w:rFonts w:ascii="Comic Sans MS" w:hAnsi="Comic Sans MS"/>
        </w:rPr>
        <w:t xml:space="preserve"> et l’écran de l’autre</w:t>
      </w:r>
      <w:r w:rsidR="003C6357">
        <w:rPr>
          <w:rFonts w:ascii="Comic Sans MS" w:hAnsi="Comic Sans MS"/>
        </w:rPr>
        <w:t>,</w:t>
      </w:r>
      <w:r w:rsidR="005F2A9F" w:rsidRPr="00491371">
        <w:rPr>
          <w:rFonts w:ascii="Comic Sans MS" w:hAnsi="Comic Sans MS"/>
        </w:rPr>
        <w:t xml:space="preserve"> qui seront les esclaves à un appareil maitre qui ici est </w:t>
      </w:r>
      <w:r w:rsidR="00B72048" w:rsidRPr="00491371">
        <w:rPr>
          <w:rFonts w:ascii="Comic Sans MS" w:hAnsi="Comic Sans MS"/>
        </w:rPr>
        <w:t xml:space="preserve">l’Arduino </w:t>
      </w:r>
      <w:proofErr w:type="spellStart"/>
      <w:r w:rsidR="00B72048" w:rsidRPr="00491371">
        <w:rPr>
          <w:rFonts w:ascii="Comic Sans MS" w:hAnsi="Comic Sans MS"/>
        </w:rPr>
        <w:t>uno</w:t>
      </w:r>
      <w:proofErr w:type="spellEnd"/>
      <w:r w:rsidRPr="00491371">
        <w:rPr>
          <w:rFonts w:ascii="Comic Sans MS" w:hAnsi="Comic Sans MS"/>
        </w:rPr>
        <w:t xml:space="preserve">. </w:t>
      </w:r>
      <w:r w:rsidR="00C57D61" w:rsidRPr="00491371">
        <w:rPr>
          <w:rFonts w:ascii="Comic Sans MS" w:hAnsi="Comic Sans MS"/>
        </w:rPr>
        <w:t xml:space="preserve">Il faut connecter les trois pin </w:t>
      </w:r>
      <w:proofErr w:type="spellStart"/>
      <w:r w:rsidR="00C57D61" w:rsidRPr="00491371">
        <w:rPr>
          <w:rFonts w:ascii="Comic Sans MS" w:hAnsi="Comic Sans MS"/>
        </w:rPr>
        <w:t>mosi</w:t>
      </w:r>
      <w:proofErr w:type="spellEnd"/>
      <w:r w:rsidR="00B72048" w:rsidRPr="00491371">
        <w:rPr>
          <w:rFonts w:ascii="Comic Sans MS" w:hAnsi="Comic Sans MS"/>
        </w:rPr>
        <w:t xml:space="preserve"> </w:t>
      </w:r>
      <w:r w:rsidR="00C57D61" w:rsidRPr="00491371">
        <w:rPr>
          <w:rFonts w:ascii="Comic Sans MS" w:hAnsi="Comic Sans MS"/>
        </w:rPr>
        <w:t xml:space="preserve">(sortie maitre, entré </w:t>
      </w:r>
      <w:r w:rsidR="005F2A9F" w:rsidRPr="00491371">
        <w:rPr>
          <w:rFonts w:ascii="Comic Sans MS" w:hAnsi="Comic Sans MS"/>
        </w:rPr>
        <w:t>esclave</w:t>
      </w:r>
      <w:r w:rsidR="00C57D61" w:rsidRPr="00491371">
        <w:rPr>
          <w:rFonts w:ascii="Comic Sans MS" w:hAnsi="Comic Sans MS"/>
        </w:rPr>
        <w:t xml:space="preserve">) </w:t>
      </w:r>
      <w:proofErr w:type="gramStart"/>
      <w:r w:rsidR="00C57D61" w:rsidRPr="00491371">
        <w:rPr>
          <w:rFonts w:ascii="Comic Sans MS" w:hAnsi="Comic Sans MS"/>
        </w:rPr>
        <w:t>SCK(</w:t>
      </w:r>
      <w:proofErr w:type="gramEnd"/>
      <w:r w:rsidR="00C57D61" w:rsidRPr="00491371">
        <w:rPr>
          <w:rFonts w:ascii="Comic Sans MS" w:hAnsi="Comic Sans MS"/>
        </w:rPr>
        <w:t xml:space="preserve">horloge série) et miso (entré maitre sortie esclave) en série. Puis spécifier </w:t>
      </w:r>
      <w:r w:rsidR="00055367" w:rsidRPr="00491371">
        <w:rPr>
          <w:rFonts w:ascii="Comic Sans MS" w:hAnsi="Comic Sans MS"/>
        </w:rPr>
        <w:t xml:space="preserve">le </w:t>
      </w:r>
      <w:r w:rsidR="005F2A9F" w:rsidRPr="00491371">
        <w:rPr>
          <w:rFonts w:ascii="Comic Sans MS" w:hAnsi="Comic Sans MS"/>
        </w:rPr>
        <w:t>Chip</w:t>
      </w:r>
      <w:r w:rsidR="00055367" w:rsidRPr="00491371">
        <w:rPr>
          <w:rFonts w:ascii="Comic Sans MS" w:hAnsi="Comic Sans MS"/>
        </w:rPr>
        <w:t xml:space="preserve"> </w:t>
      </w:r>
      <w:r w:rsidR="005F2A9F" w:rsidRPr="00491371">
        <w:rPr>
          <w:rFonts w:ascii="Comic Sans MS" w:hAnsi="Comic Sans MS"/>
        </w:rPr>
        <w:t>select (</w:t>
      </w:r>
      <w:r w:rsidR="00055367" w:rsidRPr="00491371">
        <w:rPr>
          <w:rFonts w:ascii="Comic Sans MS" w:hAnsi="Comic Sans MS"/>
        </w:rPr>
        <w:t xml:space="preserve">CS) sur des pins </w:t>
      </w:r>
      <w:r w:rsidR="005F2A9F" w:rsidRPr="00491371">
        <w:rPr>
          <w:rFonts w:ascii="Comic Sans MS" w:hAnsi="Comic Sans MS"/>
        </w:rPr>
        <w:t>différant</w:t>
      </w:r>
      <w:r w:rsidR="00055367" w:rsidRPr="00491371">
        <w:rPr>
          <w:rFonts w:ascii="Comic Sans MS" w:hAnsi="Comic Sans MS"/>
        </w:rPr>
        <w:t xml:space="preserve">. </w:t>
      </w:r>
      <w:r w:rsidR="005F2A9F" w:rsidRPr="00491371">
        <w:rPr>
          <w:rFonts w:ascii="Comic Sans MS" w:hAnsi="Comic Sans MS"/>
        </w:rPr>
        <w:t xml:space="preserve">Pour pouvoir utiliser l’écran ou bien la carte SD, il faudra activer grâce à la commande </w:t>
      </w:r>
      <w:proofErr w:type="spellStart"/>
      <w:r w:rsidR="005F2A9F" w:rsidRPr="00491371">
        <w:rPr>
          <w:rFonts w:ascii="Comic Sans MS" w:hAnsi="Comic Sans MS"/>
        </w:rPr>
        <w:t>digitalWrite</w:t>
      </w:r>
      <w:proofErr w:type="spellEnd"/>
      <w:r w:rsidR="005F2A9F" w:rsidRPr="00491371">
        <w:rPr>
          <w:rFonts w:ascii="Comic Sans MS" w:hAnsi="Comic Sans MS"/>
        </w:rPr>
        <w:t xml:space="preserve"> l’esclave que l’on veut </w:t>
      </w:r>
      <w:r w:rsidR="003C6357">
        <w:rPr>
          <w:rFonts w:ascii="Comic Sans MS" w:hAnsi="Comic Sans MS"/>
        </w:rPr>
        <w:t xml:space="preserve">en spécifiant en argument le Chip select </w:t>
      </w:r>
      <w:r w:rsidR="005F2A9F" w:rsidRPr="00491371">
        <w:rPr>
          <w:rFonts w:ascii="Comic Sans MS" w:hAnsi="Comic Sans MS"/>
        </w:rPr>
        <w:t>puis le désactiver à la fin de son utilisation.</w:t>
      </w:r>
      <w:r w:rsidR="00055367" w:rsidRPr="00491371">
        <w:rPr>
          <w:rFonts w:ascii="Comic Sans MS" w:hAnsi="Comic Sans MS"/>
        </w:rPr>
        <w:t xml:space="preserve"> </w:t>
      </w:r>
      <w:r w:rsidR="005F2A9F" w:rsidRPr="00491371">
        <w:rPr>
          <w:rFonts w:ascii="Comic Sans MS" w:hAnsi="Comic Sans MS"/>
        </w:rPr>
        <w:t>On dit à ce moment-là à l’esclave ce qu’il doit lire.</w:t>
      </w:r>
    </w:p>
    <w:p w14:paraId="47BC25A3" w14:textId="2DAF2A51" w:rsidR="00635DB4" w:rsidRPr="00491371" w:rsidRDefault="00B72048">
      <w:pPr>
        <w:rPr>
          <w:rFonts w:ascii="Comic Sans MS" w:hAnsi="Comic Sans MS"/>
        </w:rPr>
      </w:pPr>
      <w:r w:rsidRPr="00491371">
        <w:rPr>
          <w:rFonts w:ascii="Comic Sans MS" w:hAnsi="Comic Sans MS"/>
          <w:noProof/>
        </w:rPr>
        <w:drawing>
          <wp:inline distT="0" distB="0" distL="0" distR="0" wp14:anchorId="33F737FF" wp14:editId="2E2C11EC">
            <wp:extent cx="2493645" cy="1835785"/>
            <wp:effectExtent l="0" t="0" r="1905" b="0"/>
            <wp:docPr id="1" name="Image 1" descr="Nucléo – Configurer un réseau point à point de type SPI – L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éo – Configurer un réseau point à point de type SPI – L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3645" cy="1835785"/>
                    </a:xfrm>
                    <a:prstGeom prst="rect">
                      <a:avLst/>
                    </a:prstGeom>
                    <a:noFill/>
                    <a:ln>
                      <a:noFill/>
                    </a:ln>
                  </pic:spPr>
                </pic:pic>
              </a:graphicData>
            </a:graphic>
          </wp:inline>
        </w:drawing>
      </w:r>
    </w:p>
    <w:p w14:paraId="5419CF2C" w14:textId="7D2DB05C" w:rsidR="00635DB4" w:rsidRPr="00491371" w:rsidRDefault="00635DB4">
      <w:pPr>
        <w:rPr>
          <w:rFonts w:ascii="Comic Sans MS" w:hAnsi="Comic Sans MS"/>
        </w:rPr>
      </w:pPr>
    </w:p>
    <w:p w14:paraId="5CD3B068" w14:textId="2B649978" w:rsidR="00635DB4" w:rsidRPr="00491371" w:rsidRDefault="00635DB4">
      <w:pPr>
        <w:rPr>
          <w:rFonts w:ascii="Comic Sans MS" w:hAnsi="Comic Sans MS"/>
        </w:rPr>
      </w:pPr>
      <w:r w:rsidRPr="00491371">
        <w:rPr>
          <w:rFonts w:ascii="Comic Sans MS" w:hAnsi="Comic Sans MS"/>
        </w:rPr>
        <w:lastRenderedPageBreak/>
        <w:t>En fin de séance, nous avons réfléchie avec François, à la modélisation des bras du robot.</w:t>
      </w:r>
      <w:r w:rsidR="005C0E3C" w:rsidRPr="00491371">
        <w:rPr>
          <w:rFonts w:ascii="Comic Sans MS" w:hAnsi="Comic Sans MS"/>
        </w:rPr>
        <w:t xml:space="preserve"> Nous avons décidé de faire un engrenage au niveau du coude pour pouvoir changer manuellement l’inclinaison du bras. Il y aura un cerveau moteur au niveau de l’épaule qui permettra de bouger de haut en bas ce bras</w:t>
      </w:r>
      <w:r w:rsidR="00B72048" w:rsidRPr="00491371">
        <w:rPr>
          <w:rFonts w:ascii="Comic Sans MS" w:hAnsi="Comic Sans MS"/>
        </w:rPr>
        <w:t xml:space="preserve"> et une main purement esthétique. </w:t>
      </w:r>
    </w:p>
    <w:p w14:paraId="755A0B83" w14:textId="0D9A9EF3" w:rsidR="00491371" w:rsidRPr="00491371" w:rsidRDefault="00491371">
      <w:pPr>
        <w:rPr>
          <w:rFonts w:ascii="Comic Sans MS" w:hAnsi="Comic Sans MS"/>
        </w:rPr>
      </w:pPr>
      <w:r w:rsidRPr="00491371">
        <w:rPr>
          <w:rFonts w:ascii="Comic Sans MS" w:hAnsi="Comic Sans MS"/>
          <w:noProof/>
        </w:rPr>
        <w:drawing>
          <wp:inline distT="0" distB="0" distL="0" distR="0" wp14:anchorId="52766471" wp14:editId="2C81E0D2">
            <wp:extent cx="3248891" cy="2790851"/>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9567" cy="2800022"/>
                    </a:xfrm>
                    <a:prstGeom prst="rect">
                      <a:avLst/>
                    </a:prstGeom>
                    <a:noFill/>
                    <a:ln>
                      <a:noFill/>
                    </a:ln>
                  </pic:spPr>
                </pic:pic>
              </a:graphicData>
            </a:graphic>
          </wp:inline>
        </w:drawing>
      </w:r>
    </w:p>
    <w:p w14:paraId="7FD08EC4" w14:textId="389A16F6" w:rsidR="00491371" w:rsidRPr="00491371" w:rsidRDefault="00491371" w:rsidP="00491371">
      <w:pPr>
        <w:rPr>
          <w:rFonts w:ascii="Comic Sans MS" w:hAnsi="Comic Sans MS"/>
        </w:rPr>
      </w:pPr>
      <w:r w:rsidRPr="00491371">
        <w:rPr>
          <w:rFonts w:ascii="Comic Sans MS" w:hAnsi="Comic Sans MS"/>
        </w:rPr>
        <w:t>C</w:t>
      </w:r>
      <w:r w:rsidRPr="00491371">
        <w:rPr>
          <w:rFonts w:ascii="Comic Sans MS" w:hAnsi="Comic Sans MS"/>
        </w:rPr>
        <w:t>roquis</w:t>
      </w:r>
      <w:r w:rsidRPr="00491371">
        <w:rPr>
          <w:rFonts w:ascii="Comic Sans MS" w:hAnsi="Comic Sans MS"/>
        </w:rPr>
        <w:t xml:space="preserve"> de différant type d’engrenage. </w:t>
      </w:r>
    </w:p>
    <w:p w14:paraId="0A6FA6F9" w14:textId="08334D87" w:rsidR="00491371" w:rsidRDefault="00491371" w:rsidP="00491371">
      <w:pPr>
        <w:rPr>
          <w:rFonts w:ascii="Comic Sans MS" w:hAnsi="Comic Sans MS"/>
        </w:rPr>
      </w:pPr>
      <w:r w:rsidRPr="00491371">
        <w:rPr>
          <w:rFonts w:ascii="Comic Sans MS" w:hAnsi="Comic Sans MS"/>
        </w:rPr>
        <w:t xml:space="preserve">Nous avons décidé de le faire grâce à une imprimante 3D, j’ai donc commencé à modéliser sur le logiciel </w:t>
      </w:r>
      <w:proofErr w:type="spellStart"/>
      <w:r w:rsidRPr="00491371">
        <w:rPr>
          <w:rFonts w:ascii="Comic Sans MS" w:hAnsi="Comic Sans MS"/>
        </w:rPr>
        <w:t>onshape</w:t>
      </w:r>
      <w:proofErr w:type="spellEnd"/>
    </w:p>
    <w:p w14:paraId="32F1B1A7" w14:textId="2B2AC4A2" w:rsidR="003C6357" w:rsidRPr="00491371" w:rsidRDefault="003C6357" w:rsidP="00491371">
      <w:pPr>
        <w:rPr>
          <w:rFonts w:ascii="Comic Sans MS" w:hAnsi="Comic Sans MS"/>
        </w:rPr>
      </w:pPr>
      <w:r>
        <w:rPr>
          <w:rFonts w:ascii="Comic Sans MS" w:hAnsi="Comic Sans MS"/>
          <w:noProof/>
        </w:rPr>
        <w:drawing>
          <wp:inline distT="0" distB="0" distL="0" distR="0" wp14:anchorId="171004C1" wp14:editId="7CDE2DBF">
            <wp:extent cx="2521528" cy="23100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5492" cy="2322805"/>
                    </a:xfrm>
                    <a:prstGeom prst="rect">
                      <a:avLst/>
                    </a:prstGeom>
                    <a:noFill/>
                    <a:ln>
                      <a:noFill/>
                    </a:ln>
                  </pic:spPr>
                </pic:pic>
              </a:graphicData>
            </a:graphic>
          </wp:inline>
        </w:drawing>
      </w:r>
      <w:r>
        <w:rPr>
          <w:rFonts w:ascii="Comic Sans MS" w:hAnsi="Comic Sans MS"/>
          <w:noProof/>
        </w:rPr>
        <w:drawing>
          <wp:inline distT="0" distB="0" distL="0" distR="0" wp14:anchorId="6F88260D" wp14:editId="062FA72F">
            <wp:extent cx="3210500" cy="1899169"/>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84" cy="1913120"/>
                    </a:xfrm>
                    <a:prstGeom prst="rect">
                      <a:avLst/>
                    </a:prstGeom>
                    <a:noFill/>
                    <a:ln>
                      <a:noFill/>
                    </a:ln>
                  </pic:spPr>
                </pic:pic>
              </a:graphicData>
            </a:graphic>
          </wp:inline>
        </w:drawing>
      </w:r>
    </w:p>
    <w:sectPr w:rsidR="003C6357" w:rsidRPr="004913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39D7" w14:textId="77777777" w:rsidR="0062419B" w:rsidRDefault="0062419B" w:rsidP="00491371">
      <w:pPr>
        <w:spacing w:after="0" w:line="240" w:lineRule="auto"/>
      </w:pPr>
      <w:r>
        <w:separator/>
      </w:r>
    </w:p>
  </w:endnote>
  <w:endnote w:type="continuationSeparator" w:id="0">
    <w:p w14:paraId="7798E892" w14:textId="77777777" w:rsidR="0062419B" w:rsidRDefault="0062419B" w:rsidP="0049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BD4C" w14:textId="77777777" w:rsidR="0062419B" w:rsidRDefault="0062419B" w:rsidP="00491371">
      <w:pPr>
        <w:spacing w:after="0" w:line="240" w:lineRule="auto"/>
      </w:pPr>
      <w:r>
        <w:separator/>
      </w:r>
    </w:p>
  </w:footnote>
  <w:footnote w:type="continuationSeparator" w:id="0">
    <w:p w14:paraId="00BD6AA8" w14:textId="77777777" w:rsidR="0062419B" w:rsidRDefault="0062419B" w:rsidP="00491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B4"/>
    <w:rsid w:val="00055367"/>
    <w:rsid w:val="00076ECE"/>
    <w:rsid w:val="003C6357"/>
    <w:rsid w:val="00491371"/>
    <w:rsid w:val="005C0E3C"/>
    <w:rsid w:val="005F2A9F"/>
    <w:rsid w:val="0062419B"/>
    <w:rsid w:val="00635DB4"/>
    <w:rsid w:val="007A2F5B"/>
    <w:rsid w:val="00A62F70"/>
    <w:rsid w:val="00B72048"/>
    <w:rsid w:val="00C57D61"/>
    <w:rsid w:val="00F75AF1"/>
    <w:rsid w:val="00FD7A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EECF"/>
  <w15:chartTrackingRefBased/>
  <w15:docId w15:val="{590473EE-ACE4-4F49-AA96-8A0C4713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1371"/>
    <w:pPr>
      <w:tabs>
        <w:tab w:val="center" w:pos="4536"/>
        <w:tab w:val="right" w:pos="9072"/>
      </w:tabs>
      <w:spacing w:after="0" w:line="240" w:lineRule="auto"/>
    </w:pPr>
  </w:style>
  <w:style w:type="character" w:customStyle="1" w:styleId="En-tteCar">
    <w:name w:val="En-tête Car"/>
    <w:basedOn w:val="Policepardfaut"/>
    <w:link w:val="En-tte"/>
    <w:uiPriority w:val="99"/>
    <w:rsid w:val="00491371"/>
  </w:style>
  <w:style w:type="paragraph" w:styleId="Pieddepage">
    <w:name w:val="footer"/>
    <w:basedOn w:val="Normal"/>
    <w:link w:val="PieddepageCar"/>
    <w:uiPriority w:val="99"/>
    <w:unhideWhenUsed/>
    <w:rsid w:val="00491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Koralie Porcel</dc:creator>
  <cp:keywords/>
  <dc:description/>
  <cp:lastModifiedBy>Koralie Porcel</cp:lastModifiedBy>
  <cp:revision>1</cp:revision>
  <dcterms:created xsi:type="dcterms:W3CDTF">2022-02-10T23:34:00Z</dcterms:created>
  <dcterms:modified xsi:type="dcterms:W3CDTF">2022-02-11T00:31:00Z</dcterms:modified>
</cp:coreProperties>
</file>