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DED3" w14:textId="5BE7EF91" w:rsidR="00F863F5" w:rsidRPr="006878D1" w:rsidRDefault="002869C1">
      <w:pPr>
        <w:rPr>
          <w:b/>
          <w:bCs/>
          <w:sz w:val="28"/>
          <w:szCs w:val="28"/>
          <w:lang w:val="en-US"/>
        </w:rPr>
      </w:pPr>
      <w:r w:rsidRPr="006878D1">
        <w:rPr>
          <w:b/>
          <w:bCs/>
          <w:sz w:val="28"/>
          <w:szCs w:val="28"/>
          <w:lang w:val="en-US"/>
        </w:rPr>
        <w:t>Assignment 1 Visual Analytics</w:t>
      </w:r>
      <w:r w:rsidR="00394B04" w:rsidRPr="006878D1">
        <w:rPr>
          <w:b/>
          <w:bCs/>
          <w:sz w:val="28"/>
          <w:szCs w:val="28"/>
          <w:lang w:val="en-US"/>
        </w:rPr>
        <w:t xml:space="preserve"> Steps -to-do</w:t>
      </w:r>
    </w:p>
    <w:p w14:paraId="1524B98D" w14:textId="77777777" w:rsidR="002869C1" w:rsidRPr="007C1BE4" w:rsidRDefault="002869C1" w:rsidP="007C1BE4">
      <w:pPr>
        <w:jc w:val="both"/>
        <w:rPr>
          <w:sz w:val="22"/>
          <w:szCs w:val="22"/>
          <w:lang w:val="en-US"/>
        </w:rPr>
      </w:pPr>
    </w:p>
    <w:p w14:paraId="3BB54E48" w14:textId="13ECE75F" w:rsidR="002869C1" w:rsidRPr="007C1BE4" w:rsidRDefault="00290A47" w:rsidP="007C1BE4">
      <w:pPr>
        <w:jc w:val="both"/>
        <w:rPr>
          <w:b/>
          <w:bCs/>
          <w:sz w:val="22"/>
          <w:szCs w:val="22"/>
          <w:lang w:val="en-US"/>
        </w:rPr>
      </w:pPr>
      <w:r w:rsidRPr="007C1BE4">
        <w:rPr>
          <w:b/>
          <w:bCs/>
          <w:sz w:val="22"/>
          <w:szCs w:val="22"/>
          <w:lang w:val="en-US"/>
        </w:rPr>
        <w:t>STEP 1 – READING</w:t>
      </w:r>
    </w:p>
    <w:p w14:paraId="55B4F81F" w14:textId="462827F3" w:rsidR="00290A47" w:rsidRPr="007C1BE4" w:rsidRDefault="00EC7C4A" w:rsidP="007C1BE4">
      <w:pPr>
        <w:pStyle w:val="ListParagraph"/>
        <w:numPr>
          <w:ilvl w:val="0"/>
          <w:numId w:val="2"/>
        </w:numPr>
        <w:jc w:val="both"/>
        <w:rPr>
          <w:sz w:val="22"/>
          <w:szCs w:val="22"/>
          <w:lang w:val="en-US"/>
        </w:rPr>
      </w:pPr>
      <w:r w:rsidRPr="007C1BE4">
        <w:rPr>
          <w:sz w:val="22"/>
          <w:szCs w:val="22"/>
          <w:lang w:val="en-US"/>
        </w:rPr>
        <w:t>Read carefully the exercise question</w:t>
      </w:r>
    </w:p>
    <w:p w14:paraId="582B4F59" w14:textId="70361F9B" w:rsidR="00290A47" w:rsidRPr="007C1BE4" w:rsidRDefault="00EC7C4A" w:rsidP="007C1BE4">
      <w:pPr>
        <w:pStyle w:val="ListParagraph"/>
        <w:numPr>
          <w:ilvl w:val="0"/>
          <w:numId w:val="2"/>
        </w:numPr>
        <w:jc w:val="both"/>
        <w:rPr>
          <w:sz w:val="22"/>
          <w:szCs w:val="22"/>
          <w:lang w:val="en-US"/>
        </w:rPr>
      </w:pPr>
      <w:r w:rsidRPr="007C1BE4">
        <w:rPr>
          <w:sz w:val="22"/>
          <w:szCs w:val="22"/>
          <w:lang w:val="en-US"/>
        </w:rPr>
        <w:t>Write down what it asks, which is the objective (problem statement) -&gt; eventually come up with an hypothesis and how to test it</w:t>
      </w:r>
    </w:p>
    <w:p w14:paraId="5CE2E273" w14:textId="09E17244" w:rsidR="00290A47" w:rsidRPr="007C1BE4" w:rsidRDefault="007C1BE4" w:rsidP="007C1BE4">
      <w:pPr>
        <w:jc w:val="both"/>
        <w:rPr>
          <w:sz w:val="22"/>
          <w:szCs w:val="22"/>
          <w:lang w:val="en-US"/>
        </w:rPr>
      </w:pPr>
      <w:r w:rsidRPr="007C1BE4">
        <w:rPr>
          <w:sz w:val="22"/>
          <w:szCs w:val="22"/>
          <w:lang w:val="en-US"/>
        </w:rPr>
        <w:t xml:space="preserve">Tools: </w:t>
      </w:r>
      <w:proofErr w:type="spellStart"/>
      <w:r w:rsidRPr="007C1BE4">
        <w:rPr>
          <w:sz w:val="22"/>
          <w:szCs w:val="22"/>
          <w:lang w:val="en-US"/>
        </w:rPr>
        <w:t>Dashbuilder</w:t>
      </w:r>
      <w:proofErr w:type="spellEnd"/>
      <w:r w:rsidRPr="007C1BE4">
        <w:rPr>
          <w:sz w:val="22"/>
          <w:szCs w:val="22"/>
          <w:lang w:val="en-US"/>
        </w:rPr>
        <w:t>, Databox</w:t>
      </w:r>
    </w:p>
    <w:p w14:paraId="1D70C633" w14:textId="77777777" w:rsidR="007C1BE4" w:rsidRPr="007C1BE4" w:rsidRDefault="007C1BE4" w:rsidP="007C1BE4">
      <w:pPr>
        <w:jc w:val="both"/>
        <w:rPr>
          <w:sz w:val="22"/>
          <w:szCs w:val="22"/>
          <w:lang w:val="en-US"/>
        </w:rPr>
      </w:pPr>
    </w:p>
    <w:p w14:paraId="017CB136" w14:textId="0FC84E8E" w:rsidR="00290A47" w:rsidRPr="007C1BE4" w:rsidRDefault="00290A47" w:rsidP="007C1BE4">
      <w:pPr>
        <w:jc w:val="both"/>
        <w:rPr>
          <w:b/>
          <w:bCs/>
          <w:sz w:val="22"/>
          <w:szCs w:val="22"/>
          <w:lang w:val="en-US"/>
        </w:rPr>
      </w:pPr>
      <w:r w:rsidRPr="007C1BE4">
        <w:rPr>
          <w:b/>
          <w:bCs/>
          <w:sz w:val="22"/>
          <w:szCs w:val="22"/>
          <w:lang w:val="en-US"/>
        </w:rPr>
        <w:t xml:space="preserve">STEP 2 – DATA </w:t>
      </w:r>
      <w:r w:rsidR="00EC7C4A" w:rsidRPr="007C1BE4">
        <w:rPr>
          <w:b/>
          <w:bCs/>
          <w:sz w:val="22"/>
          <w:szCs w:val="22"/>
          <w:lang w:val="en-US"/>
        </w:rPr>
        <w:t>COLLECTION</w:t>
      </w:r>
    </w:p>
    <w:p w14:paraId="791A4944" w14:textId="598990E3" w:rsidR="00EC7C4A" w:rsidRPr="007C1BE4" w:rsidRDefault="00EC7C4A" w:rsidP="007C1BE4">
      <w:pPr>
        <w:jc w:val="both"/>
        <w:rPr>
          <w:sz w:val="22"/>
          <w:szCs w:val="22"/>
          <w:lang w:val="en-US"/>
        </w:rPr>
      </w:pPr>
      <w:r w:rsidRPr="007C1BE4">
        <w:rPr>
          <w:sz w:val="22"/>
          <w:szCs w:val="22"/>
          <w:lang w:val="en-US"/>
        </w:rPr>
        <w:t>We’ve already got datasets. Instructor provided them.</w:t>
      </w:r>
    </w:p>
    <w:p w14:paraId="75B009B6" w14:textId="6D9930B8" w:rsidR="00EC7C4A" w:rsidRPr="007C1BE4" w:rsidRDefault="00EC7C4A" w:rsidP="007C1BE4">
      <w:pPr>
        <w:jc w:val="both"/>
        <w:rPr>
          <w:sz w:val="22"/>
          <w:szCs w:val="22"/>
          <w:lang w:val="en-US"/>
        </w:rPr>
      </w:pPr>
      <w:r w:rsidRPr="007C1BE4">
        <w:rPr>
          <w:sz w:val="22"/>
          <w:szCs w:val="22"/>
          <w:lang w:val="en-US"/>
        </w:rPr>
        <w:t>Otherwise</w:t>
      </w:r>
      <w:r w:rsidR="007C1BE4">
        <w:rPr>
          <w:sz w:val="22"/>
          <w:szCs w:val="22"/>
          <w:lang w:val="en-US"/>
        </w:rPr>
        <w:t xml:space="preserve"> -&gt; </w:t>
      </w:r>
      <w:r w:rsidRPr="007C1BE4">
        <w:rPr>
          <w:sz w:val="22"/>
          <w:szCs w:val="22"/>
          <w:lang w:val="en-US"/>
        </w:rPr>
        <w:t>Come up with a strategy to collect and aggregate data</w:t>
      </w:r>
    </w:p>
    <w:p w14:paraId="6F4AD8A0" w14:textId="77777777" w:rsidR="00290A47" w:rsidRPr="007C1BE4" w:rsidRDefault="00290A47" w:rsidP="007C1BE4">
      <w:pPr>
        <w:jc w:val="both"/>
        <w:rPr>
          <w:sz w:val="22"/>
          <w:szCs w:val="22"/>
          <w:lang w:val="en-US"/>
        </w:rPr>
      </w:pPr>
    </w:p>
    <w:p w14:paraId="13FACD85" w14:textId="490AA985" w:rsidR="00290A47" w:rsidRPr="007C1BE4" w:rsidRDefault="00EC7C4A" w:rsidP="007C1BE4">
      <w:pPr>
        <w:jc w:val="both"/>
        <w:rPr>
          <w:b/>
          <w:bCs/>
          <w:sz w:val="22"/>
          <w:szCs w:val="22"/>
          <w:lang w:val="en-US"/>
        </w:rPr>
      </w:pPr>
      <w:r w:rsidRPr="007C1BE4">
        <w:rPr>
          <w:b/>
          <w:bCs/>
          <w:sz w:val="22"/>
          <w:szCs w:val="22"/>
          <w:lang w:val="en-US"/>
        </w:rPr>
        <w:t>STEP 3 – DATA CLEANING</w:t>
      </w:r>
    </w:p>
    <w:p w14:paraId="59F86192" w14:textId="3381BF2C" w:rsidR="004339CC" w:rsidRPr="007C1BE4" w:rsidRDefault="004339CC" w:rsidP="007C1BE4">
      <w:pPr>
        <w:pStyle w:val="ListParagraph"/>
        <w:numPr>
          <w:ilvl w:val="0"/>
          <w:numId w:val="4"/>
        </w:numPr>
        <w:jc w:val="both"/>
        <w:rPr>
          <w:sz w:val="22"/>
          <w:szCs w:val="22"/>
          <w:lang w:val="en-US"/>
        </w:rPr>
      </w:pPr>
      <w:r w:rsidRPr="007C1BE4">
        <w:rPr>
          <w:sz w:val="22"/>
          <w:szCs w:val="22"/>
          <w:lang w:val="en-US"/>
        </w:rPr>
        <w:t>Remove major errors, duplicates, outliers</w:t>
      </w:r>
    </w:p>
    <w:p w14:paraId="0D0045A1" w14:textId="4B20A3BB" w:rsidR="004339CC" w:rsidRPr="007C1BE4" w:rsidRDefault="004339CC" w:rsidP="007C1BE4">
      <w:pPr>
        <w:pStyle w:val="ListParagraph"/>
        <w:numPr>
          <w:ilvl w:val="0"/>
          <w:numId w:val="4"/>
        </w:numPr>
        <w:jc w:val="both"/>
        <w:rPr>
          <w:sz w:val="22"/>
          <w:szCs w:val="22"/>
          <w:lang w:val="en-US"/>
        </w:rPr>
      </w:pPr>
      <w:r w:rsidRPr="007C1BE4">
        <w:rPr>
          <w:sz w:val="22"/>
          <w:szCs w:val="22"/>
          <w:lang w:val="en-US"/>
        </w:rPr>
        <w:t>Remove unwanted data points -&gt; extract irrelevant observations</w:t>
      </w:r>
    </w:p>
    <w:p w14:paraId="0692C19A" w14:textId="4873342C" w:rsidR="004339CC" w:rsidRPr="007C1BE4" w:rsidRDefault="004339CC" w:rsidP="007C1BE4">
      <w:pPr>
        <w:pStyle w:val="ListParagraph"/>
        <w:numPr>
          <w:ilvl w:val="0"/>
          <w:numId w:val="4"/>
        </w:numPr>
        <w:jc w:val="both"/>
        <w:rPr>
          <w:sz w:val="22"/>
          <w:szCs w:val="22"/>
          <w:lang w:val="en-US"/>
        </w:rPr>
      </w:pPr>
      <w:r w:rsidRPr="007C1BE4">
        <w:rPr>
          <w:sz w:val="22"/>
          <w:szCs w:val="22"/>
          <w:lang w:val="en-US"/>
        </w:rPr>
        <w:t>Bring structure to data -&gt; fix typos, layout issues</w:t>
      </w:r>
    </w:p>
    <w:p w14:paraId="3A375112" w14:textId="36A7976C" w:rsidR="004339CC" w:rsidRPr="007C1BE4" w:rsidRDefault="004339CC" w:rsidP="007C1BE4">
      <w:pPr>
        <w:pStyle w:val="ListParagraph"/>
        <w:numPr>
          <w:ilvl w:val="0"/>
          <w:numId w:val="4"/>
        </w:numPr>
        <w:jc w:val="both"/>
        <w:rPr>
          <w:sz w:val="22"/>
          <w:szCs w:val="22"/>
          <w:lang w:val="en-US"/>
        </w:rPr>
      </w:pPr>
      <w:r w:rsidRPr="007C1BE4">
        <w:rPr>
          <w:sz w:val="22"/>
          <w:szCs w:val="22"/>
          <w:lang w:val="en-US"/>
        </w:rPr>
        <w:t>Fill in major gaps -&gt; insert values for important missing data</w:t>
      </w:r>
    </w:p>
    <w:p w14:paraId="7C488D1D" w14:textId="6B6A6FBC" w:rsidR="007C1BE4" w:rsidRPr="007C1BE4" w:rsidRDefault="007C1BE4" w:rsidP="007C1BE4">
      <w:pPr>
        <w:jc w:val="both"/>
        <w:rPr>
          <w:sz w:val="22"/>
          <w:szCs w:val="22"/>
          <w:lang w:val="en-US"/>
        </w:rPr>
      </w:pPr>
      <w:r w:rsidRPr="007C1BE4">
        <w:rPr>
          <w:sz w:val="22"/>
          <w:szCs w:val="22"/>
          <w:lang w:val="en-US"/>
        </w:rPr>
        <w:t xml:space="preserve">Tools: </w:t>
      </w:r>
      <w:proofErr w:type="spellStart"/>
      <w:r w:rsidRPr="007C1BE4">
        <w:rPr>
          <w:sz w:val="22"/>
          <w:szCs w:val="22"/>
          <w:lang w:val="en-US"/>
        </w:rPr>
        <w:t>OpenRefine</w:t>
      </w:r>
      <w:proofErr w:type="spellEnd"/>
      <w:r w:rsidRPr="007C1BE4">
        <w:rPr>
          <w:sz w:val="22"/>
          <w:szCs w:val="22"/>
          <w:lang w:val="en-US"/>
        </w:rPr>
        <w:t>, Pandas, RStudio</w:t>
      </w:r>
    </w:p>
    <w:p w14:paraId="1BBC5D93" w14:textId="4061A01F" w:rsidR="00290A47" w:rsidRPr="007C1BE4" w:rsidRDefault="004339CC" w:rsidP="007C1BE4">
      <w:pPr>
        <w:jc w:val="both"/>
        <w:rPr>
          <w:sz w:val="22"/>
          <w:szCs w:val="22"/>
          <w:lang w:val="en-US"/>
        </w:rPr>
      </w:pPr>
      <w:r w:rsidRPr="007C1BE4">
        <w:rPr>
          <w:sz w:val="22"/>
          <w:szCs w:val="22"/>
          <w:lang w:val="en-US"/>
        </w:rPr>
        <w:t>+</w:t>
      </w:r>
    </w:p>
    <w:p w14:paraId="55B60AD1" w14:textId="62873BBE" w:rsidR="004339CC" w:rsidRPr="007C1BE4" w:rsidRDefault="004339CC" w:rsidP="007C1BE4">
      <w:pPr>
        <w:jc w:val="both"/>
        <w:rPr>
          <w:sz w:val="22"/>
          <w:szCs w:val="22"/>
          <w:lang w:val="en-US"/>
        </w:rPr>
      </w:pPr>
      <w:r w:rsidRPr="007C1BE4">
        <w:rPr>
          <w:sz w:val="22"/>
          <w:szCs w:val="22"/>
          <w:lang w:val="en-US"/>
        </w:rPr>
        <w:t>STEP 3 – EXPLORATORY ANALYSIS</w:t>
      </w:r>
    </w:p>
    <w:p w14:paraId="3F69B79E" w14:textId="2E521C52" w:rsidR="004339CC" w:rsidRPr="007C1BE4" w:rsidRDefault="004339CC" w:rsidP="007C1BE4">
      <w:pPr>
        <w:jc w:val="both"/>
        <w:rPr>
          <w:sz w:val="22"/>
          <w:szCs w:val="22"/>
          <w:lang w:val="en-US"/>
        </w:rPr>
      </w:pPr>
      <w:r w:rsidRPr="007C1BE4">
        <w:rPr>
          <w:sz w:val="22"/>
          <w:szCs w:val="22"/>
          <w:lang w:val="en-US"/>
        </w:rPr>
        <w:t>To identify trends, characteristics and patterns (i.e., correlation analysis)</w:t>
      </w:r>
    </w:p>
    <w:p w14:paraId="569144FF" w14:textId="77777777" w:rsidR="004339CC" w:rsidRPr="007C1BE4" w:rsidRDefault="004339CC" w:rsidP="007C1BE4">
      <w:pPr>
        <w:jc w:val="both"/>
        <w:rPr>
          <w:sz w:val="22"/>
          <w:szCs w:val="22"/>
          <w:lang w:val="en-US"/>
        </w:rPr>
      </w:pPr>
    </w:p>
    <w:p w14:paraId="59E7958C" w14:textId="2292CBEC" w:rsidR="00290A47" w:rsidRPr="007C1BE4" w:rsidRDefault="00290A47" w:rsidP="007C1BE4">
      <w:pPr>
        <w:jc w:val="both"/>
        <w:rPr>
          <w:b/>
          <w:bCs/>
          <w:sz w:val="22"/>
          <w:szCs w:val="22"/>
          <w:lang w:val="en-US"/>
        </w:rPr>
      </w:pPr>
      <w:r w:rsidRPr="007C1BE4">
        <w:rPr>
          <w:b/>
          <w:bCs/>
          <w:sz w:val="22"/>
          <w:szCs w:val="22"/>
          <w:lang w:val="en-US"/>
        </w:rPr>
        <w:t xml:space="preserve">STEP </w:t>
      </w:r>
      <w:r w:rsidR="00EC7C4A" w:rsidRPr="007C1BE4">
        <w:rPr>
          <w:b/>
          <w:bCs/>
          <w:sz w:val="22"/>
          <w:szCs w:val="22"/>
          <w:lang w:val="en-US"/>
        </w:rPr>
        <w:t>4 – DATA ANALIYSIS</w:t>
      </w:r>
    </w:p>
    <w:p w14:paraId="6D62D35D" w14:textId="67661322" w:rsidR="00290A47" w:rsidRPr="007C1BE4" w:rsidRDefault="004339CC" w:rsidP="007C1BE4">
      <w:pPr>
        <w:jc w:val="both"/>
        <w:rPr>
          <w:sz w:val="22"/>
          <w:szCs w:val="22"/>
          <w:lang w:val="en-US"/>
        </w:rPr>
      </w:pPr>
      <w:r w:rsidRPr="007C1BE4">
        <w:rPr>
          <w:sz w:val="22"/>
          <w:szCs w:val="22"/>
          <w:lang w:val="en-US"/>
        </w:rPr>
        <w:t>Data to carry out depends on the goal</w:t>
      </w:r>
    </w:p>
    <w:p w14:paraId="34760C0A" w14:textId="3A7A47F6" w:rsidR="00290A47" w:rsidRPr="007C1BE4" w:rsidRDefault="004339CC" w:rsidP="007C1BE4">
      <w:pPr>
        <w:pStyle w:val="ListParagraph"/>
        <w:numPr>
          <w:ilvl w:val="0"/>
          <w:numId w:val="5"/>
        </w:numPr>
        <w:jc w:val="both"/>
        <w:rPr>
          <w:sz w:val="22"/>
          <w:szCs w:val="22"/>
        </w:rPr>
      </w:pPr>
      <w:r w:rsidRPr="007C1BE4">
        <w:rPr>
          <w:i/>
          <w:iCs/>
          <w:sz w:val="22"/>
          <w:szCs w:val="22"/>
          <w:u w:val="single"/>
        </w:rPr>
        <w:t>Descriptive analysis</w:t>
      </w:r>
      <w:r w:rsidRPr="007C1BE4">
        <w:rPr>
          <w:sz w:val="22"/>
          <w:szCs w:val="22"/>
          <w:lang w:val="en-US"/>
        </w:rPr>
        <w:t xml:space="preserve"> -&gt; </w:t>
      </w:r>
      <w:r w:rsidRPr="007C1BE4">
        <w:rPr>
          <w:sz w:val="22"/>
          <w:szCs w:val="22"/>
        </w:rPr>
        <w:t>identifies what has already happened. It is a common first step that companies carry out before proceeding with deeper explorations</w:t>
      </w:r>
    </w:p>
    <w:p w14:paraId="662F12BD" w14:textId="070E592E" w:rsidR="004339CC" w:rsidRPr="007C1BE4" w:rsidRDefault="004339CC" w:rsidP="007C1BE4">
      <w:pPr>
        <w:pStyle w:val="ListParagraph"/>
        <w:numPr>
          <w:ilvl w:val="0"/>
          <w:numId w:val="5"/>
        </w:numPr>
        <w:jc w:val="both"/>
        <w:rPr>
          <w:sz w:val="22"/>
          <w:szCs w:val="22"/>
          <w:lang w:val="en-US"/>
        </w:rPr>
      </w:pPr>
      <w:r w:rsidRPr="007C1BE4">
        <w:rPr>
          <w:i/>
          <w:iCs/>
          <w:sz w:val="22"/>
          <w:szCs w:val="22"/>
          <w:u w:val="single"/>
        </w:rPr>
        <w:t>Diagnostic analysis</w:t>
      </w:r>
      <w:r w:rsidRPr="007C1BE4">
        <w:rPr>
          <w:sz w:val="22"/>
          <w:szCs w:val="22"/>
          <w:lang w:val="en-US"/>
        </w:rPr>
        <w:t xml:space="preserve"> -&gt; </w:t>
      </w:r>
      <w:r w:rsidRPr="007C1BE4">
        <w:rPr>
          <w:sz w:val="22"/>
          <w:szCs w:val="22"/>
        </w:rPr>
        <w:t>focuses on understanding why something has happened. It is literally the diagnosis of a problem, just as a doctor uses a patient’s symptoms to diagnose a disease</w:t>
      </w:r>
    </w:p>
    <w:p w14:paraId="620052E4" w14:textId="5770A93C" w:rsidR="004339CC" w:rsidRPr="007C1BE4" w:rsidRDefault="004339CC" w:rsidP="007C1BE4">
      <w:pPr>
        <w:pStyle w:val="ListParagraph"/>
        <w:numPr>
          <w:ilvl w:val="0"/>
          <w:numId w:val="5"/>
        </w:numPr>
        <w:jc w:val="both"/>
        <w:rPr>
          <w:sz w:val="22"/>
          <w:szCs w:val="22"/>
        </w:rPr>
      </w:pPr>
      <w:r w:rsidRPr="007C1BE4">
        <w:rPr>
          <w:i/>
          <w:iCs/>
          <w:sz w:val="22"/>
          <w:szCs w:val="22"/>
          <w:u w:val="single"/>
        </w:rPr>
        <w:t>Predictive analysis</w:t>
      </w:r>
      <w:r w:rsidRPr="007C1BE4">
        <w:rPr>
          <w:sz w:val="22"/>
          <w:szCs w:val="22"/>
          <w:lang w:val="en-US"/>
        </w:rPr>
        <w:t xml:space="preserve"> -&gt; </w:t>
      </w:r>
      <w:r w:rsidRPr="007C1BE4">
        <w:rPr>
          <w:sz w:val="22"/>
          <w:szCs w:val="22"/>
        </w:rPr>
        <w:t>allows you to identify future trends based on historical data. In business, predictive analysis is commonly used to forecast future growth, for example. But it doesn’t stop there. Predictive analysis has grown increasingly sophisticated in recent years. The speedy evolution of machine learning allows organizations to make surprisingly accurate forecasts</w:t>
      </w:r>
    </w:p>
    <w:p w14:paraId="6282C2E4" w14:textId="01AA8D5B" w:rsidR="004339CC" w:rsidRPr="007C1BE4" w:rsidRDefault="004339CC" w:rsidP="007C1BE4">
      <w:pPr>
        <w:pStyle w:val="ListParagraph"/>
        <w:numPr>
          <w:ilvl w:val="0"/>
          <w:numId w:val="5"/>
        </w:numPr>
        <w:jc w:val="both"/>
        <w:rPr>
          <w:sz w:val="22"/>
          <w:szCs w:val="22"/>
        </w:rPr>
      </w:pPr>
      <w:r w:rsidRPr="007C1BE4">
        <w:rPr>
          <w:i/>
          <w:iCs/>
          <w:sz w:val="22"/>
          <w:szCs w:val="22"/>
          <w:u w:val="single"/>
        </w:rPr>
        <w:t>Prescriptive analysis</w:t>
      </w:r>
      <w:r w:rsidRPr="007C1BE4">
        <w:rPr>
          <w:sz w:val="22"/>
          <w:szCs w:val="22"/>
          <w:lang w:val="en-US"/>
        </w:rPr>
        <w:t xml:space="preserve"> -&gt; </w:t>
      </w:r>
      <w:r w:rsidRPr="007C1BE4">
        <w:rPr>
          <w:sz w:val="22"/>
          <w:szCs w:val="22"/>
        </w:rPr>
        <w:t>allows you to make recommendations for the future. This is the final step in the analytics part of the process. It’s also the most complex. This is because it incorporates aspects of all the other analyses we’ve described</w:t>
      </w:r>
    </w:p>
    <w:p w14:paraId="4A8EF464" w14:textId="77777777" w:rsidR="004339CC" w:rsidRPr="007C1BE4" w:rsidRDefault="004339CC" w:rsidP="007C1BE4">
      <w:pPr>
        <w:jc w:val="both"/>
        <w:rPr>
          <w:sz w:val="22"/>
          <w:szCs w:val="22"/>
        </w:rPr>
      </w:pPr>
    </w:p>
    <w:p w14:paraId="7E4BC8A5" w14:textId="1EB57715" w:rsidR="004339CC" w:rsidRPr="007C1BE4" w:rsidRDefault="004339CC" w:rsidP="007C1BE4">
      <w:pPr>
        <w:jc w:val="both"/>
        <w:rPr>
          <w:b/>
          <w:bCs/>
          <w:sz w:val="22"/>
          <w:szCs w:val="22"/>
          <w:lang w:val="en-US"/>
        </w:rPr>
      </w:pPr>
      <w:r w:rsidRPr="007C1BE4">
        <w:rPr>
          <w:b/>
          <w:bCs/>
          <w:sz w:val="22"/>
          <w:szCs w:val="22"/>
          <w:lang w:val="en-US"/>
        </w:rPr>
        <w:t>STEP 5 – SHARE RESULTS</w:t>
      </w:r>
    </w:p>
    <w:p w14:paraId="2861015A" w14:textId="42F0AABA" w:rsidR="004339CC" w:rsidRPr="007C1BE4" w:rsidRDefault="004339CC" w:rsidP="007C1BE4">
      <w:pPr>
        <w:jc w:val="both"/>
        <w:rPr>
          <w:sz w:val="22"/>
          <w:szCs w:val="22"/>
          <w:lang w:val="en-US"/>
        </w:rPr>
      </w:pPr>
      <w:r w:rsidRPr="007C1BE4">
        <w:rPr>
          <w:sz w:val="22"/>
          <w:szCs w:val="22"/>
          <w:lang w:val="en-US"/>
        </w:rPr>
        <w:t>You’ve finished carrying out your analyses. You have your insights. The final step of the data analytics process is to share these insights with the wider world (or at least with your organization’s stakeholders!) This is more complex than simply sharing the raw results of your work—it involves interpreting the outcomes, and presenting them in a manner that’s digestible for all types of audiences. Since you’ll often present information to decision-makers, it’s very important that the insights you present are 100% clear and unambiguous. For this reason, data analysts commonly use reports, dashboards, and interactive visualizations to support their findings.</w:t>
      </w:r>
    </w:p>
    <w:p w14:paraId="172B78F0" w14:textId="081FA09F" w:rsidR="007C1BE4" w:rsidRPr="007C1BE4" w:rsidRDefault="007C1BE4" w:rsidP="007C1BE4">
      <w:pPr>
        <w:jc w:val="both"/>
        <w:rPr>
          <w:sz w:val="22"/>
          <w:szCs w:val="22"/>
          <w:lang w:val="en-US"/>
        </w:rPr>
      </w:pPr>
      <w:r w:rsidRPr="007C1BE4">
        <w:rPr>
          <w:sz w:val="22"/>
          <w:szCs w:val="22"/>
          <w:lang w:val="en-US"/>
        </w:rPr>
        <w:t>Tools: Tableau, Seaborn, Matplotlib</w:t>
      </w:r>
    </w:p>
    <w:p w14:paraId="1C20AD17" w14:textId="77777777" w:rsidR="007C1BE4" w:rsidRPr="007C1BE4" w:rsidRDefault="007C1BE4" w:rsidP="007C1BE4">
      <w:pPr>
        <w:jc w:val="both"/>
        <w:rPr>
          <w:sz w:val="22"/>
          <w:szCs w:val="22"/>
          <w:lang w:val="en-US"/>
        </w:rPr>
      </w:pPr>
    </w:p>
    <w:p w14:paraId="1DDD8392" w14:textId="7FD7D77D" w:rsidR="007C1BE4" w:rsidRPr="007C1BE4" w:rsidRDefault="007C1BE4" w:rsidP="007C1BE4">
      <w:pPr>
        <w:jc w:val="both"/>
        <w:rPr>
          <w:b/>
          <w:bCs/>
          <w:sz w:val="22"/>
          <w:szCs w:val="22"/>
          <w:lang w:val="en-US"/>
        </w:rPr>
      </w:pPr>
      <w:r w:rsidRPr="007C1BE4">
        <w:rPr>
          <w:b/>
          <w:bCs/>
          <w:sz w:val="22"/>
          <w:szCs w:val="22"/>
          <w:lang w:val="en-US"/>
        </w:rPr>
        <w:t>STEP 6 – EMBRACE FAILURES</w:t>
      </w:r>
    </w:p>
    <w:p w14:paraId="259F911C" w14:textId="3A0E0E54" w:rsidR="007C1BE4" w:rsidRPr="007C1BE4" w:rsidRDefault="007C1BE4" w:rsidP="007C1BE4">
      <w:pPr>
        <w:jc w:val="both"/>
        <w:rPr>
          <w:sz w:val="22"/>
          <w:szCs w:val="22"/>
        </w:rPr>
      </w:pPr>
      <w:r w:rsidRPr="007C1BE4">
        <w:rPr>
          <w:sz w:val="22"/>
          <w:szCs w:val="22"/>
        </w:rPr>
        <w:t>The last ‘step’ in the data analytics process is to embrace your failures. The path we’ve described above is more of an iterative process than a one-way street. Data analytics is inherently messy, and the process you follow will be different for every project. For instance, while cleaning data, you might spot patterns that spark a whole new set of questions. This could send you back to step one (to redefine your objective). Equally, an exploratory analysis might highlight a set of data points you’d never considered using before. Or maybe you find that the results of your core analyses are misleading or erroneous. This might be caused by mistakes in the data, or human error earlier in the process.</w:t>
      </w:r>
    </w:p>
    <w:p w14:paraId="4B643C07" w14:textId="758E9A5D" w:rsidR="007C1BE4" w:rsidRPr="007C1BE4" w:rsidRDefault="007C1BE4" w:rsidP="007C1BE4">
      <w:pPr>
        <w:jc w:val="both"/>
        <w:rPr>
          <w:sz w:val="22"/>
          <w:szCs w:val="22"/>
        </w:rPr>
      </w:pPr>
      <w:r w:rsidRPr="007C1BE4">
        <w:rPr>
          <w:sz w:val="22"/>
          <w:szCs w:val="22"/>
        </w:rPr>
        <w:t>While these pitfalls can feel like failures, don’t be disheartened if they happen. Data analysis is inherently chaotic, and mistakes occur. What’s important is to hone your ability to spot and rectify errors. If data analytics was straightforward, it might be easier, but it certainly wouldn’t be as interesting. Use the steps we’ve outlined as a framework, stay open-minded, and be creative. If you lose your way, you can refer back to the process to keep yourself on track.</w:t>
      </w:r>
    </w:p>
    <w:sectPr w:rsidR="007C1BE4" w:rsidRPr="007C1BE4" w:rsidSect="006878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F30F0" w14:textId="77777777" w:rsidR="00252231" w:rsidRDefault="00252231" w:rsidP="006878D1">
      <w:r>
        <w:separator/>
      </w:r>
    </w:p>
  </w:endnote>
  <w:endnote w:type="continuationSeparator" w:id="0">
    <w:p w14:paraId="6B90DA9F" w14:textId="77777777" w:rsidR="00252231" w:rsidRDefault="00252231" w:rsidP="0068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DEC27" w14:textId="77777777" w:rsidR="00252231" w:rsidRDefault="00252231" w:rsidP="006878D1">
      <w:r>
        <w:separator/>
      </w:r>
    </w:p>
  </w:footnote>
  <w:footnote w:type="continuationSeparator" w:id="0">
    <w:p w14:paraId="0AA5179E" w14:textId="77777777" w:rsidR="00252231" w:rsidRDefault="00252231" w:rsidP="006878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E42C2"/>
    <w:multiLevelType w:val="hybridMultilevel"/>
    <w:tmpl w:val="A71C73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E2463D6"/>
    <w:multiLevelType w:val="hybridMultilevel"/>
    <w:tmpl w:val="C534D4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FD1583"/>
    <w:multiLevelType w:val="hybridMultilevel"/>
    <w:tmpl w:val="DB6C5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FD4D92"/>
    <w:multiLevelType w:val="hybridMultilevel"/>
    <w:tmpl w:val="C534D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9C0658"/>
    <w:multiLevelType w:val="hybridMultilevel"/>
    <w:tmpl w:val="F5F2D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424995">
    <w:abstractNumId w:val="2"/>
  </w:num>
  <w:num w:numId="2" w16cid:durableId="1235625060">
    <w:abstractNumId w:val="0"/>
  </w:num>
  <w:num w:numId="3" w16cid:durableId="692342548">
    <w:abstractNumId w:val="3"/>
  </w:num>
  <w:num w:numId="4" w16cid:durableId="1686859704">
    <w:abstractNumId w:val="1"/>
  </w:num>
  <w:num w:numId="5" w16cid:durableId="1959295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C1"/>
    <w:rsid w:val="00252231"/>
    <w:rsid w:val="002869C1"/>
    <w:rsid w:val="00290A47"/>
    <w:rsid w:val="002D3F65"/>
    <w:rsid w:val="00394B04"/>
    <w:rsid w:val="004339CC"/>
    <w:rsid w:val="006878D1"/>
    <w:rsid w:val="007C1BE4"/>
    <w:rsid w:val="009A747E"/>
    <w:rsid w:val="00EC7C4A"/>
    <w:rsid w:val="00F863F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849B66B"/>
  <w15:chartTrackingRefBased/>
  <w15:docId w15:val="{5A911AD5-F9DB-EA4B-93FC-9098AEC4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8D1"/>
    <w:pPr>
      <w:tabs>
        <w:tab w:val="center" w:pos="4513"/>
        <w:tab w:val="right" w:pos="9026"/>
      </w:tabs>
    </w:pPr>
  </w:style>
  <w:style w:type="character" w:customStyle="1" w:styleId="HeaderChar">
    <w:name w:val="Header Char"/>
    <w:basedOn w:val="DefaultParagraphFont"/>
    <w:link w:val="Header"/>
    <w:uiPriority w:val="99"/>
    <w:rsid w:val="006878D1"/>
  </w:style>
  <w:style w:type="paragraph" w:styleId="Footer">
    <w:name w:val="footer"/>
    <w:basedOn w:val="Normal"/>
    <w:link w:val="FooterChar"/>
    <w:uiPriority w:val="99"/>
    <w:unhideWhenUsed/>
    <w:rsid w:val="006878D1"/>
    <w:pPr>
      <w:tabs>
        <w:tab w:val="center" w:pos="4513"/>
        <w:tab w:val="right" w:pos="9026"/>
      </w:tabs>
    </w:pPr>
  </w:style>
  <w:style w:type="character" w:customStyle="1" w:styleId="FooterChar">
    <w:name w:val="Footer Char"/>
    <w:basedOn w:val="DefaultParagraphFont"/>
    <w:link w:val="Footer"/>
    <w:uiPriority w:val="99"/>
    <w:rsid w:val="006878D1"/>
  </w:style>
  <w:style w:type="paragraph" w:styleId="ListParagraph">
    <w:name w:val="List Paragraph"/>
    <w:basedOn w:val="Normal"/>
    <w:uiPriority w:val="34"/>
    <w:qFormat/>
    <w:rsid w:val="00290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1062">
      <w:bodyDiv w:val="1"/>
      <w:marLeft w:val="0"/>
      <w:marRight w:val="0"/>
      <w:marTop w:val="0"/>
      <w:marBottom w:val="0"/>
      <w:divBdr>
        <w:top w:val="none" w:sz="0" w:space="0" w:color="auto"/>
        <w:left w:val="none" w:sz="0" w:space="0" w:color="auto"/>
        <w:bottom w:val="none" w:sz="0" w:space="0" w:color="auto"/>
        <w:right w:val="none" w:sz="0" w:space="0" w:color="auto"/>
      </w:divBdr>
    </w:div>
    <w:div w:id="136529042">
      <w:bodyDiv w:val="1"/>
      <w:marLeft w:val="0"/>
      <w:marRight w:val="0"/>
      <w:marTop w:val="0"/>
      <w:marBottom w:val="0"/>
      <w:divBdr>
        <w:top w:val="none" w:sz="0" w:space="0" w:color="auto"/>
        <w:left w:val="none" w:sz="0" w:space="0" w:color="auto"/>
        <w:bottom w:val="none" w:sz="0" w:space="0" w:color="auto"/>
        <w:right w:val="none" w:sz="0" w:space="0" w:color="auto"/>
      </w:divBdr>
    </w:div>
    <w:div w:id="283658899">
      <w:bodyDiv w:val="1"/>
      <w:marLeft w:val="0"/>
      <w:marRight w:val="0"/>
      <w:marTop w:val="0"/>
      <w:marBottom w:val="0"/>
      <w:divBdr>
        <w:top w:val="none" w:sz="0" w:space="0" w:color="auto"/>
        <w:left w:val="none" w:sz="0" w:space="0" w:color="auto"/>
        <w:bottom w:val="none" w:sz="0" w:space="0" w:color="auto"/>
        <w:right w:val="none" w:sz="0" w:space="0" w:color="auto"/>
      </w:divBdr>
    </w:div>
    <w:div w:id="466898228">
      <w:bodyDiv w:val="1"/>
      <w:marLeft w:val="0"/>
      <w:marRight w:val="0"/>
      <w:marTop w:val="0"/>
      <w:marBottom w:val="0"/>
      <w:divBdr>
        <w:top w:val="none" w:sz="0" w:space="0" w:color="auto"/>
        <w:left w:val="none" w:sz="0" w:space="0" w:color="auto"/>
        <w:bottom w:val="none" w:sz="0" w:space="0" w:color="auto"/>
        <w:right w:val="none" w:sz="0" w:space="0" w:color="auto"/>
      </w:divBdr>
    </w:div>
    <w:div w:id="8257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Cattaneo Ilaria</dc:creator>
  <cp:keywords/>
  <dc:description/>
  <cp:lastModifiedBy>Cattaneo Ilaria</cp:lastModifiedBy>
  <cp:revision>5</cp:revision>
  <dcterms:created xsi:type="dcterms:W3CDTF">2023-03-17T09:48:00Z</dcterms:created>
  <dcterms:modified xsi:type="dcterms:W3CDTF">2023-03-17T18:07:00Z</dcterms:modified>
</cp:coreProperties>
</file>