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Ana Sayfa</w:t>
        </w:r>
      </w:hyperlink>
      <w:r w:rsidDel="00000000" w:rsidR="00000000" w:rsidRPr="00000000">
        <w:rPr>
          <w:rtl w:val="0"/>
        </w:rPr>
        <w:t xml:space="preserve"> </w:t>
      </w:r>
      <w:hyperlink r:id="rId9">
        <w:r w:rsidDel="00000000" w:rsidR="00000000" w:rsidRPr="00000000">
          <w:rPr>
            <w:color w:val="0000ee"/>
            <w:u w:val="single"/>
            <w:rtl w:val="0"/>
          </w:rPr>
          <w:t xml:space="preserve">Hakkında</w:t>
        </w:r>
      </w:hyperlink>
      <w:r w:rsidDel="00000000" w:rsidR="00000000" w:rsidRPr="00000000">
        <w:rPr>
          <w:rtl w:val="0"/>
        </w:rPr>
        <w:t xml:space="preserve"> </w:t>
      </w:r>
      <w:hyperlink r:id="rId10">
        <w:r w:rsidDel="00000000" w:rsidR="00000000" w:rsidRPr="00000000">
          <w:rPr>
            <w:color w:val="0000ee"/>
            <w:u w:val="single"/>
            <w:rtl w:val="0"/>
          </w:rPr>
          <w:t xml:space="preserve">Menü</w:t>
        </w:r>
      </w:hyperlink>
      <w:r w:rsidDel="00000000" w:rsidR="00000000" w:rsidRPr="00000000">
        <w:rPr>
          <w:rtl w:val="0"/>
        </w:rPr>
        <w:t xml:space="preserve"> </w:t>
      </w:r>
      <w:hyperlink r:id="rId11">
        <w:r w:rsidDel="00000000" w:rsidR="00000000" w:rsidRPr="00000000">
          <w:rPr>
            <w:color w:val="0000ee"/>
            <w:u w:val="single"/>
            <w:rtl w:val="0"/>
          </w:rPr>
          <w:t xml:space="preserve">Ürünler</w:t>
        </w:r>
      </w:hyperlink>
      <w:r w:rsidDel="00000000" w:rsidR="00000000" w:rsidRPr="00000000">
        <w:rPr>
          <w:rtl w:val="0"/>
        </w:rPr>
        <w:t xml:space="preserve"> </w:t>
      </w:r>
      <w:hyperlink r:id="rId12">
        <w:r w:rsidDel="00000000" w:rsidR="00000000" w:rsidRPr="00000000">
          <w:rPr>
            <w:color w:val="0000ee"/>
            <w:u w:val="single"/>
            <w:rtl w:val="0"/>
          </w:rPr>
          <w:t xml:space="preserve">İncele</w:t>
        </w:r>
      </w:hyperlink>
      <w:r w:rsidDel="00000000" w:rsidR="00000000" w:rsidRPr="00000000">
        <w:rPr>
          <w:rtl w:val="0"/>
        </w:rPr>
        <w:t xml:space="preserve"> </w:t>
      </w:r>
      <w:hyperlink r:id="rId13">
        <w:r w:rsidDel="00000000" w:rsidR="00000000" w:rsidRPr="00000000">
          <w:rPr>
            <w:color w:val="0000ee"/>
            <w:u w:val="single"/>
            <w:rtl w:val="0"/>
          </w:rPr>
          <w:t xml:space="preserve">İletişim</w:t>
        </w:r>
      </w:hyperlink>
      <w:r w:rsidDel="00000000" w:rsidR="00000000" w:rsidRPr="00000000">
        <w:rPr>
          <w:rtl w:val="0"/>
        </w:rPr>
        <w:t xml:space="preserve"> </w:t>
      </w:r>
      <w:hyperlink r:id="rId14">
        <w:r w:rsidDel="00000000" w:rsidR="00000000" w:rsidRPr="00000000">
          <w:rPr>
            <w:color w:val="0000ee"/>
            <w:u w:val="single"/>
            <w:rtl w:val="0"/>
          </w:rPr>
          <w:t xml:space="preserve">Bloglar</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99.99TL/-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69.99TL/-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39.99TL/-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Sepet Öğesi 04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49.99TL/-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Şimdi Kontrol Et</w:t>
        </w:r>
      </w:hyperlink>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EVE HIZLI TESLİMAT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Dilediğiniz yere anında sıcak teslimat istediğiniz zaman sipariş verebilirsiniz tek tıkla sıcak yemeğiniz kapınıza gelecektir.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Şimdi Sipariş Ver</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MENÜMÜZ</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PİZZA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6 Küçük Pizza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99.99TL 149.99TL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BURGER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5 Küçük Burger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69.99TL 99.99TL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PİZZA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 Karışık Pizza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39.99TL 59.99TL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BURGER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3 Köfteli Burger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49.99TL 79.99TL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Sepete ekle</w:t>
        </w:r>
      </w:hyperlink>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ÜRÜNLERİMİZ</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KÜÇÜK BURGER </w:t>
      </w:r>
      <w:hyperlink w:anchor="gjdgxs">
        <w:r w:rsidDel="00000000" w:rsidR="00000000" w:rsidRPr="00000000">
          <w:rPr>
            <w:color w:val="0000ee"/>
            <w:u w:val="single"/>
            <w:rtl w:val="0"/>
          </w:rPr>
          <w:t xml:space="preserve">Köfteli Burger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24.99TL</w:t>
      </w:r>
      <w:r w:rsidDel="00000000" w:rsidR="00000000" w:rsidRPr="00000000">
        <w:rPr>
          <w:rtl w:val="0"/>
        </w:rPr>
        <w:t xml:space="preserve"> 110gr / 300 Cal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BURGER </w:t>
      </w:r>
      <w:hyperlink w:anchor="gjdgxs">
        <w:r w:rsidDel="00000000" w:rsidR="00000000" w:rsidRPr="00000000">
          <w:rPr>
            <w:color w:val="0000ee"/>
            <w:u w:val="single"/>
            <w:rtl w:val="0"/>
          </w:rPr>
          <w:t xml:space="preserve">Aktif Kabonlu Burger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24.99TL</w:t>
      </w:r>
      <w:r w:rsidDel="00000000" w:rsidR="00000000" w:rsidRPr="00000000">
        <w:rPr>
          <w:rtl w:val="0"/>
        </w:rPr>
        <w:t xml:space="preserve"> 110gr / 300 Cal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KÜÇÜK BURGER </w:t>
      </w:r>
      <w:hyperlink w:anchor="gjdgxs">
        <w:r w:rsidDel="00000000" w:rsidR="00000000" w:rsidRPr="00000000">
          <w:rPr>
            <w:color w:val="0000ee"/>
            <w:u w:val="single"/>
            <w:rtl w:val="0"/>
          </w:rPr>
          <w:t xml:space="preserve">Pastırmalı Burger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24.99TL</w:t>
      </w:r>
      <w:r w:rsidDel="00000000" w:rsidR="00000000" w:rsidRPr="00000000">
        <w:rPr>
          <w:rtl w:val="0"/>
        </w:rPr>
        <w:t xml:space="preserve"> 110gr / 300 Cal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HAKKIMIZDA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Burgerlerimizin Gizli Tarifi Nedir?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0"/>
          <w:sz w:val="48"/>
          <w:szCs w:val="48"/>
        </w:rPr>
      </w:pPr>
      <w:r w:rsidDel="00000000" w:rsidR="00000000" w:rsidRPr="00000000">
        <w:rPr>
          <w:b w:val="1"/>
          <w:i w:val="0"/>
          <w:sz w:val="48"/>
          <w:szCs w:val="48"/>
          <w:rtl w:val="0"/>
        </w:rPr>
        <w:t xml:space="preserve">Malzemeler;</w:t>
      </w:r>
    </w:p>
    <w:p w:rsidR="00000000" w:rsidDel="00000000" w:rsidP="00000000" w:rsidRDefault="00000000" w:rsidRPr="00000000" w14:paraId="00000049">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495 gr un</w:t>
      </w:r>
    </w:p>
    <w:p w:rsidR="00000000" w:rsidDel="00000000" w:rsidP="00000000" w:rsidRDefault="00000000" w:rsidRPr="00000000" w14:paraId="0000004A">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5 gr aktif karbon</w:t>
      </w:r>
    </w:p>
    <w:p w:rsidR="00000000" w:rsidDel="00000000" w:rsidP="00000000" w:rsidRDefault="00000000" w:rsidRPr="00000000" w14:paraId="0000004B">
      <w:pPr>
        <w:pStyle w:val="Heading4"/>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350 ml süt (ılık)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Daha Fazla</w:t>
        </w:r>
      </w:hyperlink>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DEĞERLENDİRMELERİMİZ</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Klasik Amerikan mutfağı sunan pek çok yerel restoranın menüsünde hamburger yer alır. Neyse ki benim için her zamankinden daha fazla hamburger deneyebiliyorum. Son zamanlarda bir öğle yemeği beni Spring Branch'te gizli bir mücevher olan KP's Kitchen'a götürdü. Şef odaklı menüleriyle tanınan, onların versiyonunu ağzıma almak için can atıyordum. Hayal kırıklığına uğramadığımı paylaşmaktan memnuniyet duyuyorum.</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Damla Öztürk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Sahibi Kerry Pauly kesinlikle burgerler hakkında bir iki şey biliyor! KP Burgerleri , tüm tat beklentilerimi, basitçe hazırlanmış ve t Amerikan peyniri, tütsülenmiş domuz pastırması ve dijonnaise ile doldurulmuş iki köfteyle - 70/30 kıyma karışımı - karşıladı. Yıldız, olması gerektiği gibi, güzel bir tada ve akan meyve suları ile birlikte güzelce kömürleşmiş bir dış kısma sahip iki ince köfteydi. Tek başına etten bir ısırık almak beni mutlu burger mekanıma getirdi. Peynir daha iyi erimesini sağlamak için pişerken burgerin üzerine konulabilirdi; ancak, ben burgeri yerken bu durum düzeldi. Pastırma, genel deneyime çok az şey kattı, bu yüzden bir sonraki ziyaretimde onlardan 86'ya bu eklemeyi isteyeceğim. Her şey etle ilgili!</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Ataberk Doğanay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Burgere eşlik eden patates kızartmasının bir tarafı, daha gevrek bir doku ve yumuşak orta ile birlikte doğru miktarda tuz ve karabiber ile tatlandırılmış taze kesilmiş ince lokmalardı. Servis, yemeğimin tadını çıkardığımdan emin olmak için masamın yanında duran Pauley ile özenli ve kişiseldi. Bu kişisel dokunuş bir fark yaratıyor ve KP's Kitchen'da gelecekteki burgerleri dört gözle bekliyorum.</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Melek Sarıkaya</w:t>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BİZE ULAŞIN</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Bizimle Temasa Geç!</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BLOGLARIMIZ</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Büyükannesinin Tarifi!</w:t>
        </w:r>
      </w:hyperlink>
      <w:r w:rsidDel="00000000" w:rsidR="00000000" w:rsidRPr="00000000">
        <w:rPr>
          <w:rtl w:val="0"/>
        </w:rPr>
        <w:t xml:space="preserve"> Admin / 17.Eylül.2020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Şu anda, Killen's salıdan cumartesiye akşam yemeği için sadece rezervasyon bazında açıktır. Yakında saatlerini öğle yemeği ve hafta sonu brunch'ını da içerecek şekilde genişletecekler. COVID-19 uygulamalarını gözlemleyerek, seçkin masalarda maksimum 6 masa olacak şekilde masalar güzel bir şekilde yayılmıştır. Gürültü seviyesi orta düzeyde ve burgerimi beklerken Ronnie ile sohbet etmeyi başardım. Kendi arka bahçemizde böylesine büyük bir mutfak dehasına sahip olduğumuz ve onun yeteneğinin Heights'ta tadını çıkarabildiğimiz için ne kadar şanslıyız.</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Devamını Oku</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Aktif Kabonlu Burger Ekmeği Nedir?</w:t>
        </w:r>
      </w:hyperlink>
      <w:r w:rsidDel="00000000" w:rsidR="00000000" w:rsidRPr="00000000">
        <w:rPr>
          <w:rtl w:val="0"/>
        </w:rPr>
        <w:t xml:space="preserve"> Admin / 24.Eylül.2022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yıllarda oldukça popüler olan aktif karbon birçok üründe kullanılıyor. Gıdadan, diş macununa, yüz yıkama ürünlerinden içeceklere kadar birçok yerde karşımıza çıkıyor. Aktif karbon yanmış yiyecek veya yanmış kömür değil. Aslında aktif karbon bir takviye. Eczanelerde preparat şeklinde bulunuyor.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Devamını Oku</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Tropikal Burgeri Çok Sevdim!</w:t>
        </w:r>
      </w:hyperlink>
      <w:r w:rsidDel="00000000" w:rsidR="00000000" w:rsidRPr="00000000">
        <w:rPr>
          <w:rtl w:val="0"/>
        </w:rPr>
        <w:t xml:space="preserve"> Admin / 04.Temmuz.2022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 burger türünün tek örneği. Herhangi bir burgerde olması gerektiği gibi, en önemli parça iki 44 Farms köftesidir - sulu ve yumuşak, dışı kömürleşmiş ve çıtır çıtır. Güzelce eritilmiş Amerikan peyniri, acılı aioli (hoş bir baharatlı dokunuş için), turşu ve soğanın tepesinde tatlı bir Hawai çöreği olan ve burgerler için popüler bir çörek haline gelen, diğer tatlarla tezat oluşturan güzel bir tatlılık ipucu yaratan köftenin mükemmelliğine iltifat edildi.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Devamını Oku</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Ana Sayfa</w:t>
        </w:r>
      </w:hyperlink>
      <w:r w:rsidDel="00000000" w:rsidR="00000000" w:rsidRPr="00000000">
        <w:rPr>
          <w:rtl w:val="0"/>
        </w:rPr>
        <w:t xml:space="preserve"> </w:t>
      </w:r>
      <w:hyperlink w:anchor="1fob9te">
        <w:r w:rsidDel="00000000" w:rsidR="00000000" w:rsidRPr="00000000">
          <w:rPr>
            <w:color w:val="0000ee"/>
            <w:u w:val="single"/>
            <w:rtl w:val="0"/>
          </w:rPr>
          <w:t xml:space="preserve">Hakkında</w:t>
        </w:r>
      </w:hyperlink>
      <w:r w:rsidDel="00000000" w:rsidR="00000000" w:rsidRPr="00000000">
        <w:rPr>
          <w:rtl w:val="0"/>
        </w:rPr>
        <w:t xml:space="preserve"> </w:t>
      </w:r>
      <w:hyperlink w:anchor="3znysh7">
        <w:r w:rsidDel="00000000" w:rsidR="00000000" w:rsidRPr="00000000">
          <w:rPr>
            <w:color w:val="0000ee"/>
            <w:u w:val="single"/>
            <w:rtl w:val="0"/>
          </w:rPr>
          <w:t xml:space="preserve">Menü</w:t>
        </w:r>
      </w:hyperlink>
      <w:r w:rsidDel="00000000" w:rsidR="00000000" w:rsidRPr="00000000">
        <w:rPr>
          <w:rtl w:val="0"/>
        </w:rPr>
        <w:t xml:space="preserve"> </w:t>
      </w:r>
      <w:hyperlink w:anchor="2et92p0">
        <w:r w:rsidDel="00000000" w:rsidR="00000000" w:rsidRPr="00000000">
          <w:rPr>
            <w:color w:val="0000ee"/>
            <w:u w:val="single"/>
            <w:rtl w:val="0"/>
          </w:rPr>
          <w:t xml:space="preserve">Ürünler</w:t>
        </w:r>
      </w:hyperlink>
      <w:r w:rsidDel="00000000" w:rsidR="00000000" w:rsidRPr="00000000">
        <w:rPr>
          <w:rtl w:val="0"/>
        </w:rPr>
        <w:t xml:space="preserve"> </w:t>
      </w:r>
      <w:hyperlink w:anchor="tyjcwt">
        <w:r w:rsidDel="00000000" w:rsidR="00000000" w:rsidRPr="00000000">
          <w:rPr>
            <w:color w:val="0000ee"/>
            <w:u w:val="single"/>
            <w:rtl w:val="0"/>
          </w:rPr>
          <w:t xml:space="preserve">İncele</w:t>
        </w:r>
      </w:hyperlink>
      <w:r w:rsidDel="00000000" w:rsidR="00000000" w:rsidRPr="00000000">
        <w:rPr>
          <w:rtl w:val="0"/>
        </w:rPr>
        <w:t xml:space="preserve"> </w:t>
      </w:r>
      <w:hyperlink w:anchor="3dy6vkm">
        <w:r w:rsidDel="00000000" w:rsidR="00000000" w:rsidRPr="00000000">
          <w:rPr>
            <w:color w:val="0000ee"/>
            <w:u w:val="single"/>
            <w:rtl w:val="0"/>
          </w:rPr>
          <w:t xml:space="preserve">İletişim</w:t>
        </w:r>
      </w:hyperlink>
      <w:r w:rsidDel="00000000" w:rsidR="00000000" w:rsidRPr="00000000">
        <w:rPr>
          <w:rtl w:val="0"/>
        </w:rPr>
        <w:t xml:space="preserve"> </w:t>
      </w:r>
      <w:hyperlink w:anchor="1t3h5sf">
        <w:r w:rsidDel="00000000" w:rsidR="00000000" w:rsidRPr="00000000">
          <w:rPr>
            <w:color w:val="0000ee"/>
            <w:u w:val="single"/>
            <w:rtl w:val="0"/>
          </w:rPr>
          <w:t xml:space="preserve">Bloglar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ffff00"/>
        </w:rPr>
      </w:pPr>
      <w:r w:rsidDel="00000000" w:rsidR="00000000" w:rsidRPr="00000000">
        <w:rPr>
          <w:rtl w:val="0"/>
        </w:rPr>
        <w:t xml:space="preserve">© 2022 Sayfanın yapımcısı Hacı Furkan Güreşci | </w:t>
      </w:r>
      <w:r w:rsidDel="00000000" w:rsidR="00000000" w:rsidRPr="00000000">
        <w:rPr>
          <w:color w:val="ffff00"/>
          <w:rtl w:val="0"/>
        </w:rPr>
        <w:t xml:space="preserve">Tüm haklar saklıdır.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Website%20Final%20%C3%96devi/pages/Hakk%C4%B1nda.html" TargetMode="External"/><Relationship Id="rId26" Type="http://schemas.openxmlformats.org/officeDocument/2006/relationships/image" Target="media/image15.png"/><Relationship Id="rId25" Type="http://schemas.openxmlformats.org/officeDocument/2006/relationships/image" Target="media/image13.png"/><Relationship Id="rId28" Type="http://schemas.openxmlformats.org/officeDocument/2006/relationships/image" Target="media/image16.png"/><Relationship Id="rId27" Type="http://schemas.openxmlformats.org/officeDocument/2006/relationships/hyperlink" Target="http://docs.google.com/Website%20Final%20%C3%96devi/pages/Hakk%C4%B1nda.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7.png"/><Relationship Id="rId7" Type="http://schemas.openxmlformats.org/officeDocument/2006/relationships/hyperlink" Target="http://docs.google.com/Website%20Final%20%C3%96devi/index.html" TargetMode="External"/><Relationship Id="rId8" Type="http://schemas.openxmlformats.org/officeDocument/2006/relationships/hyperlink" Target="http://docs.google.com/Website%20Final%20%C3%96devi/index.html" TargetMode="External"/><Relationship Id="rId31" Type="http://schemas.openxmlformats.org/officeDocument/2006/relationships/image" Target="media/image19.png"/><Relationship Id="rId30" Type="http://schemas.openxmlformats.org/officeDocument/2006/relationships/image" Target="media/image18.png"/><Relationship Id="rId11" Type="http://schemas.openxmlformats.org/officeDocument/2006/relationships/hyperlink" Target="http://docs.google.com/Website%20Final%20%C3%96devi/pages/%C3%9Cr%C3%BCnler.html" TargetMode="External"/><Relationship Id="rId33" Type="http://schemas.openxmlformats.org/officeDocument/2006/relationships/image" Target="media/image21.png"/><Relationship Id="rId10" Type="http://schemas.openxmlformats.org/officeDocument/2006/relationships/hyperlink" Target="http://docs.google.com/Website%20Final%20%C3%96devi/pages/Men%C3%BC.html" TargetMode="External"/><Relationship Id="rId32" Type="http://schemas.openxmlformats.org/officeDocument/2006/relationships/image" Target="media/image20.png"/><Relationship Id="rId13" Type="http://schemas.openxmlformats.org/officeDocument/2006/relationships/hyperlink" Target="http://docs.google.com/Website%20Final%20%C3%96devi/pages/%C4%B0leti%C5%9Fim.html" TargetMode="External"/><Relationship Id="rId35" Type="http://schemas.openxmlformats.org/officeDocument/2006/relationships/hyperlink" Target="http://docs.google.com/Website%20Final%20%C3%96devi/pages/Blog.html" TargetMode="External"/><Relationship Id="rId12" Type="http://schemas.openxmlformats.org/officeDocument/2006/relationships/hyperlink" Target="http://docs.google.com/Website%20Final%20%C3%96devi/pages/%C4%B0ncele.html" TargetMode="External"/><Relationship Id="rId34" Type="http://schemas.openxmlformats.org/officeDocument/2006/relationships/image" Target="media/image22.png"/><Relationship Id="rId15" Type="http://schemas.openxmlformats.org/officeDocument/2006/relationships/image" Target="media/image3.png"/><Relationship Id="rId37" Type="http://schemas.openxmlformats.org/officeDocument/2006/relationships/hyperlink" Target="http://docs.google.com/Website%20Final%20%C3%96devi/pages/Blog.html" TargetMode="External"/><Relationship Id="rId14" Type="http://schemas.openxmlformats.org/officeDocument/2006/relationships/hyperlink" Target="http://docs.google.com/Website%20Final%20%C3%96devi/pages/Blog.html" TargetMode="External"/><Relationship Id="rId36" Type="http://schemas.openxmlformats.org/officeDocument/2006/relationships/image" Target="media/image9.png"/><Relationship Id="rId17" Type="http://schemas.openxmlformats.org/officeDocument/2006/relationships/image" Target="media/image5.png"/><Relationship Id="rId39" Type="http://schemas.openxmlformats.org/officeDocument/2006/relationships/hyperlink" Target="http://docs.google.com/Website%20Final%20%C3%96devi/pages/Blog.html" TargetMode="External"/><Relationship Id="rId16" Type="http://schemas.openxmlformats.org/officeDocument/2006/relationships/image" Target="media/image2.png"/><Relationship Id="rId38"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