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"Уфимский государственный авиационный технический университет"</w:t>
      </w: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Кафедра </w:t>
      </w:r>
      <w:r>
        <w:rPr>
          <w:rFonts w:eastAsia="Times New Roman"/>
          <w:szCs w:val="28"/>
          <w:lang w:eastAsia="ru-RU"/>
        </w:rPr>
        <w:t>Высокопроизводительных вычислительных технологий и систем</w:t>
      </w:r>
    </w:p>
    <w:p w:rsidR="008F021C" w:rsidRDefault="008F021C" w:rsidP="008F021C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>
        <w:rPr>
          <w:rFonts w:eastAsia="Times New Roman"/>
          <w:szCs w:val="28"/>
          <w:lang w:eastAsia="ru-RU"/>
        </w:rPr>
        <w:t>Математическое моделирование</w:t>
      </w: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Pr="008130F2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Отчет по лабораторной работе № 3</w:t>
      </w: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Тема: </w:t>
      </w:r>
      <w:r>
        <w:rPr>
          <w:rFonts w:eastAsia="Times New Roman"/>
          <w:szCs w:val="28"/>
          <w:lang w:eastAsia="ru-RU"/>
        </w:rPr>
        <w:t>«</w:t>
      </w:r>
      <w:r>
        <w:rPr>
          <w:szCs w:val="28"/>
        </w:rPr>
        <w:t>Моделирование распространения электромагнитных волн в плоском волноводе.</w:t>
      </w:r>
      <w:r>
        <w:rPr>
          <w:rFonts w:eastAsia="Times New Roman"/>
          <w:szCs w:val="28"/>
          <w:lang w:eastAsia="ru-RU"/>
        </w:rPr>
        <w:t>»</w:t>
      </w:r>
    </w:p>
    <w:p w:rsidR="008F021C" w:rsidRDefault="008F021C" w:rsidP="008F021C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:rsidR="008F021C" w:rsidRDefault="008F021C" w:rsidP="008F021C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8F021C" w:rsidRDefault="008F021C" w:rsidP="008F021C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8F021C" w:rsidRDefault="008F021C" w:rsidP="008F021C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8F021C" w:rsidRDefault="008F021C" w:rsidP="008F021C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8F021C" w:rsidRPr="008D6B2A" w:rsidRDefault="008F021C" w:rsidP="008F021C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8F021C" w:rsidRDefault="008F021C" w:rsidP="008F021C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8F021C" w:rsidRDefault="008F021C" w:rsidP="008F021C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8F021C" w:rsidRDefault="008F021C" w:rsidP="008F021C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8F021C" w:rsidTr="008F021C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021C" w:rsidRDefault="008F021C" w:rsidP="008F021C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Группа ПМ-453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021C" w:rsidRDefault="008F021C" w:rsidP="008F021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021C" w:rsidRDefault="008F021C" w:rsidP="008F021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021C" w:rsidRDefault="008F021C" w:rsidP="008F021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021C" w:rsidRDefault="008F021C" w:rsidP="008F021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8F021C" w:rsidTr="008F021C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021C" w:rsidRDefault="008F021C" w:rsidP="008F021C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021C" w:rsidRDefault="008F021C" w:rsidP="008F021C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Шамаев</w:t>
            </w:r>
            <w:proofErr w:type="spellEnd"/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И.Р.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021C" w:rsidRDefault="008F021C" w:rsidP="008F021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021C" w:rsidRDefault="008F021C" w:rsidP="008F021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021C" w:rsidRDefault="008F021C" w:rsidP="008F021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8F021C" w:rsidTr="008F021C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021C" w:rsidRDefault="008F021C" w:rsidP="008F021C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F021C" w:rsidRDefault="008F021C" w:rsidP="008F021C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Лукащук</w:t>
            </w:r>
            <w:proofErr w:type="spellEnd"/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В. О.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021C" w:rsidRDefault="008F021C" w:rsidP="008F021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021C" w:rsidRDefault="008F021C" w:rsidP="008F021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021C" w:rsidRDefault="008F021C" w:rsidP="008F021C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:rsidR="008F021C" w:rsidRDefault="008F021C" w:rsidP="008F021C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8F021C" w:rsidRDefault="008F021C" w:rsidP="008F021C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8F021C" w:rsidRDefault="008F021C" w:rsidP="008F021C">
      <w:pPr>
        <w:ind w:firstLine="567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2023</w:t>
      </w:r>
    </w:p>
    <w:p w:rsidR="008F021C" w:rsidRDefault="008F021C" w:rsidP="008F021C">
      <w:pPr>
        <w:suppressAutoHyphens w:val="0"/>
        <w:spacing w:before="120" w:after="120" w:line="360" w:lineRule="auto"/>
        <w:ind w:firstLine="709"/>
        <w:jc w:val="both"/>
        <w:rPr>
          <w:szCs w:val="28"/>
        </w:rPr>
      </w:pPr>
      <w:r>
        <w:br w:type="page"/>
      </w:r>
      <w:r>
        <w:rPr>
          <w:b/>
          <w:szCs w:val="28"/>
        </w:rPr>
        <w:lastRenderedPageBreak/>
        <w:t xml:space="preserve">Цель работы: </w:t>
      </w:r>
      <w:r w:rsidRPr="001A381E">
        <w:rPr>
          <w:rFonts w:eastAsia="Times New Roman"/>
          <w:szCs w:val="28"/>
        </w:rPr>
        <w:t>получить навык моделирования распространения электромагнитных волн в неоднородных волноводах на основе решения краевой задачи для уравнения Гельмгольца.</w:t>
      </w:r>
    </w:p>
    <w:p w:rsidR="008F021C" w:rsidRPr="00F151BB" w:rsidRDefault="008F021C" w:rsidP="008F021C">
      <w:pPr>
        <w:suppressAutoHyphens w:val="0"/>
        <w:spacing w:before="120" w:after="120" w:line="360" w:lineRule="auto"/>
        <w:ind w:firstLine="709"/>
        <w:jc w:val="both"/>
        <w:rPr>
          <w:b/>
          <w:bCs/>
          <w:szCs w:val="28"/>
        </w:rPr>
      </w:pPr>
      <w:r>
        <w:rPr>
          <w:b/>
          <w:bCs/>
          <w:szCs w:val="28"/>
        </w:rPr>
        <w:t>Постановка задачи</w:t>
      </w:r>
      <w:r w:rsidRPr="00F151BB">
        <w:rPr>
          <w:b/>
          <w:bCs/>
          <w:szCs w:val="28"/>
        </w:rPr>
        <w:t>.</w:t>
      </w:r>
    </w:p>
    <w:p w:rsidR="008F021C" w:rsidRPr="001A381E" w:rsidRDefault="008F021C" w:rsidP="008F021C">
      <w:pPr>
        <w:tabs>
          <w:tab w:val="clear" w:pos="708"/>
          <w:tab w:val="left" w:pos="709"/>
        </w:tabs>
        <w:suppressAutoHyphens w:val="0"/>
        <w:spacing w:line="360" w:lineRule="auto"/>
        <w:jc w:val="both"/>
        <w:rPr>
          <w:bCs/>
          <w:spacing w:val="3"/>
          <w:szCs w:val="28"/>
          <w:lang w:eastAsia="ru-RU"/>
        </w:rPr>
      </w:pPr>
      <w:r>
        <w:rPr>
          <w:bCs/>
          <w:spacing w:val="3"/>
          <w:szCs w:val="28"/>
          <w:lang w:eastAsia="ru-RU"/>
        </w:rPr>
        <w:tab/>
      </w:r>
      <w:r w:rsidRPr="001A381E">
        <w:rPr>
          <w:bCs/>
          <w:spacing w:val="3"/>
          <w:szCs w:val="28"/>
          <w:lang w:eastAsia="ru-RU"/>
        </w:rPr>
        <w:t xml:space="preserve">Рассматривается задача распространения электромагнитной волны в плоском волноводе. </w:t>
      </w:r>
    </w:p>
    <w:p w:rsidR="008F021C" w:rsidRDefault="008F021C" w:rsidP="008F021C">
      <w:pPr>
        <w:tabs>
          <w:tab w:val="clear" w:pos="708"/>
          <w:tab w:val="left" w:pos="709"/>
        </w:tabs>
        <w:suppressAutoHyphens w:val="0"/>
        <w:spacing w:line="360" w:lineRule="auto"/>
        <w:jc w:val="both"/>
        <w:rPr>
          <w:bCs/>
          <w:spacing w:val="3"/>
          <w:szCs w:val="28"/>
          <w:lang w:eastAsia="ru-RU"/>
        </w:rPr>
      </w:pPr>
      <w:r w:rsidRPr="001A381E">
        <w:rPr>
          <w:bCs/>
          <w:spacing w:val="3"/>
          <w:szCs w:val="28"/>
          <w:lang w:eastAsia="ru-RU"/>
        </w:rPr>
        <w:tab/>
        <w:t>В случае полуограниченного однородного канала постоянного сечения математическая модель имеет вид краевой задачи для уравнений Гельмгольца. Рассматриваются граничные условия первого рода. Модельная задача имеет следующий вид:</w:t>
      </w:r>
    </w:p>
    <w:p w:rsidR="008F021C" w:rsidRDefault="008F021C" w:rsidP="008F021C">
      <w:pPr>
        <w:tabs>
          <w:tab w:val="clear" w:pos="708"/>
          <w:tab w:val="left" w:pos="709"/>
        </w:tabs>
        <w:suppressAutoHyphens w:val="0"/>
        <w:spacing w:line="360" w:lineRule="auto"/>
        <w:jc w:val="both"/>
        <w:rPr>
          <w:bCs/>
          <w:spacing w:val="3"/>
          <w:szCs w:val="28"/>
          <w:lang w:eastAsia="ru-RU"/>
        </w:rPr>
      </w:pPr>
    </w:p>
    <w:tbl>
      <w:tblPr>
        <w:tblStyle w:val="a6"/>
        <w:tblW w:w="939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53"/>
      </w:tblGrid>
      <w:tr w:rsidR="008F021C" w:rsidTr="008F021C">
        <w:tc>
          <w:tcPr>
            <w:tcW w:w="8642" w:type="dxa"/>
            <w:vAlign w:val="center"/>
          </w:tcPr>
          <w:p w:rsidR="008F021C" w:rsidRDefault="00C16708" w:rsidP="008F021C">
            <w:pPr>
              <w:tabs>
                <w:tab w:val="clear" w:pos="708"/>
                <w:tab w:val="left" w:pos="709"/>
              </w:tabs>
              <w:suppressAutoHyphens w:val="0"/>
              <w:spacing w:line="360" w:lineRule="auto"/>
              <w:jc w:val="center"/>
              <w:rPr>
                <w:b/>
                <w:szCs w:val="28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Cs w:val="28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xx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yy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u=0,</m:t>
                    </m:r>
                    <m:r>
                      <m:rPr>
                        <m:nor/>
                      </m:rPr>
                      <w:rPr>
                        <w:szCs w:val="28"/>
                      </w:rPr>
                      <m:t>   </m:t>
                    </m:r>
                    <m:r>
                      <w:rPr>
                        <w:rFonts w:ascii="Cambria Math" w:hAnsi="Cambria Math"/>
                        <w:szCs w:val="28"/>
                      </w:rPr>
                      <m:t>x∈(0,∞),</m:t>
                    </m:r>
                    <m:r>
                      <m:rPr>
                        <m:nor/>
                      </m:rPr>
                      <w:rPr>
                        <w:szCs w:val="28"/>
                      </w:rPr>
                      <m:t>   </m:t>
                    </m:r>
                    <m:r>
                      <w:rPr>
                        <w:rFonts w:ascii="Cambria Math" w:hAnsi="Cambria Math"/>
                        <w:szCs w:val="28"/>
                      </w:rPr>
                      <m:t>y∈(0,1);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u(0,y)=f(y),</m:t>
                    </m:r>
                    <m:r>
                      <m:rPr>
                        <m:nor/>
                      </m:rPr>
                      <w:rPr>
                        <w:szCs w:val="28"/>
                      </w:rPr>
                      <m:t> 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∂u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/>
                            <w:szCs w:val="28"/>
                          </w:rPr>
                          <m:t>x</m:t>
                        </m:r>
                        <m:r>
                          <w:rPr>
                            <w:rFonts w:ascii="Cambria Math"/>
                            <w:szCs w:val="28"/>
                          </w:rPr>
                          <m:t>→∞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/>
                        <w:szCs w:val="28"/>
                      </w:rPr>
                      <m:t xml:space="preserve">=0, </m:t>
                    </m:r>
                    <m:r>
                      <m:rPr>
                        <m:nor/>
                      </m:rPr>
                      <w:rPr>
                        <w:szCs w:val="28"/>
                      </w:rPr>
                      <m:t> </m:t>
                    </m:r>
                    <m:r>
                      <w:rPr>
                        <w:rFonts w:ascii="Cambria Math" w:hAnsi="Cambria Math"/>
                        <w:szCs w:val="28"/>
                      </w:rPr>
                      <m:t>y∈[0,1];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u(x,0)=u(x,1)=0,</m:t>
                    </m:r>
                    <m:r>
                      <m:rPr>
                        <m:nor/>
                      </m:rPr>
                      <w:rPr>
                        <w:szCs w:val="28"/>
                      </w:rPr>
                      <m:t>   </m:t>
                    </m:r>
                    <m:r>
                      <w:rPr>
                        <w:rFonts w:ascii="Cambria Math" w:hAnsi="Cambria Math"/>
                        <w:szCs w:val="28"/>
                      </w:rPr>
                      <m:t>x∈[0,∞),</m:t>
                    </m:r>
                  </m:e>
                </m:eqArr>
              </m:oMath>
            </m:oMathPara>
          </w:p>
        </w:tc>
        <w:tc>
          <w:tcPr>
            <w:tcW w:w="0" w:type="auto"/>
            <w:vAlign w:val="center"/>
          </w:tcPr>
          <w:p w:rsidR="008F021C" w:rsidRDefault="008F021C" w:rsidP="008F021C">
            <w:pPr>
              <w:tabs>
                <w:tab w:val="clear" w:pos="708"/>
                <w:tab w:val="left" w:pos="709"/>
              </w:tabs>
              <w:suppressAutoHyphens w:val="0"/>
              <w:spacing w:line="360" w:lineRule="auto"/>
              <w:jc w:val="center"/>
              <w:rPr>
                <w:b/>
                <w:szCs w:val="28"/>
              </w:rPr>
            </w:pPr>
            <w:r w:rsidRPr="001A381E">
              <w:rPr>
                <w:szCs w:val="28"/>
              </w:rPr>
              <w:t>(1.1)</w:t>
            </w:r>
          </w:p>
        </w:tc>
      </w:tr>
    </w:tbl>
    <w:p w:rsidR="008F021C" w:rsidRPr="001A381E" w:rsidRDefault="008F021C" w:rsidP="008F021C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spacing w:line="360" w:lineRule="auto"/>
        <w:rPr>
          <w:b/>
          <w:bCs/>
          <w:spacing w:val="3"/>
          <w:szCs w:val="28"/>
          <w:lang w:eastAsia="ru-RU"/>
        </w:rPr>
      </w:pPr>
    </w:p>
    <w:p w:rsidR="008F021C" w:rsidRPr="001A381E" w:rsidRDefault="008F021C" w:rsidP="008F021C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spacing w:line="360" w:lineRule="auto"/>
        <w:jc w:val="both"/>
        <w:rPr>
          <w:szCs w:val="28"/>
        </w:rPr>
      </w:pPr>
      <w:r w:rsidRPr="001A381E">
        <w:rPr>
          <w:bCs/>
          <w:spacing w:val="3"/>
          <w:szCs w:val="28"/>
          <w:lang w:eastAsia="ru-RU"/>
        </w:rPr>
        <w:t xml:space="preserve">где </w:t>
      </w:r>
      <w:r w:rsidRPr="001A381E">
        <w:rPr>
          <w:position w:val="-6"/>
          <w:szCs w:val="28"/>
        </w:rPr>
        <w:object w:dxaOrig="24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4.25pt" o:ole="">
            <v:imagedata r:id="rId5" o:title=""/>
          </v:shape>
          <o:OLEObject Type="Embed" ProgID="Equation.3" ShapeID="_x0000_i1025" DrawAspect="Content" ObjectID="_1742822276" r:id="rId6"/>
        </w:object>
      </w:r>
      <w:r w:rsidRPr="001A381E">
        <w:rPr>
          <w:szCs w:val="28"/>
        </w:rPr>
        <w:t xml:space="preserve">– потенциал электромагнитного поля, </w:t>
      </w:r>
      <w:r w:rsidRPr="001A381E">
        <w:rPr>
          <w:position w:val="-6"/>
          <w:szCs w:val="28"/>
        </w:rPr>
        <w:object w:dxaOrig="240" w:dyaOrig="340">
          <v:shape id="_x0000_i1026" type="#_x0000_t75" style="width:14.25pt;height:14.25pt" o:ole="">
            <v:imagedata r:id="rId7" o:title=""/>
          </v:shape>
          <o:OLEObject Type="Embed" ProgID="Equation.3" ShapeID="_x0000_i1026" DrawAspect="Content" ObjectID="_1742822277" r:id="rId8"/>
        </w:object>
      </w:r>
      <w:r w:rsidRPr="001A381E">
        <w:rPr>
          <w:szCs w:val="28"/>
        </w:rPr>
        <w:t xml:space="preserve"> – волновое число.</w:t>
      </w:r>
    </w:p>
    <w:p w:rsidR="008F021C" w:rsidRDefault="008F021C" w:rsidP="008F021C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spacing w:line="360" w:lineRule="auto"/>
        <w:jc w:val="both"/>
        <w:rPr>
          <w:bCs/>
          <w:spacing w:val="3"/>
          <w:szCs w:val="28"/>
          <w:lang w:eastAsia="ru-RU"/>
        </w:rPr>
      </w:pPr>
      <w:r w:rsidRPr="001A381E">
        <w:rPr>
          <w:b/>
          <w:bCs/>
          <w:spacing w:val="3"/>
          <w:szCs w:val="28"/>
          <w:lang w:eastAsia="ru-RU"/>
        </w:rPr>
        <w:tab/>
      </w:r>
      <w:r w:rsidRPr="001A381E">
        <w:rPr>
          <w:bCs/>
          <w:spacing w:val="3"/>
          <w:szCs w:val="28"/>
          <w:lang w:eastAsia="ru-RU"/>
        </w:rPr>
        <w:t>В случае, когда канал имеет поперечную неоднородность свойств, уравнение модифицируется:</w:t>
      </w:r>
    </w:p>
    <w:p w:rsidR="008F021C" w:rsidRDefault="008F021C" w:rsidP="008F021C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spacing w:line="360" w:lineRule="auto"/>
        <w:jc w:val="both"/>
        <w:rPr>
          <w:bCs/>
          <w:spacing w:val="3"/>
          <w:szCs w:val="28"/>
          <w:lang w:eastAsia="ru-RU"/>
        </w:rPr>
      </w:pPr>
    </w:p>
    <w:p w:rsidR="008F021C" w:rsidRPr="001A381E" w:rsidRDefault="00C16708" w:rsidP="008F021C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spacing w:line="360" w:lineRule="auto"/>
        <w:jc w:val="both"/>
        <w:rPr>
          <w:bCs/>
          <w:spacing w:val="3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pacing w:val="3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pacing w:val="3"/>
                  <w:szCs w:val="28"/>
                  <w:lang w:eastAsia="ru-RU"/>
                </w:rPr>
                <m:t>u</m:t>
              </m:r>
            </m:e>
            <m:sub>
              <m:r>
                <w:rPr>
                  <w:rFonts w:ascii="Cambria Math" w:hAnsi="Cambria Math"/>
                  <w:spacing w:val="3"/>
                  <w:szCs w:val="28"/>
                  <w:lang w:eastAsia="ru-RU"/>
                </w:rPr>
                <m:t>xx</m:t>
              </m:r>
            </m:sub>
          </m:sSub>
          <m:r>
            <w:rPr>
              <w:rFonts w:ascii="Cambria Math" w:hAnsi="Cambria Math"/>
              <w:spacing w:val="3"/>
              <w:szCs w:val="28"/>
              <w:lang w:eastAsia="ru-RU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spacing w:val="3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pacing w:val="3"/>
                  <w:szCs w:val="28"/>
                  <w:lang w:eastAsia="ru-RU"/>
                </w:rPr>
                <m:t>u</m:t>
              </m:r>
            </m:e>
            <m:sub>
              <m:r>
                <w:rPr>
                  <w:rFonts w:ascii="Cambria Math" w:hAnsi="Cambria Math"/>
                  <w:spacing w:val="3"/>
                  <w:szCs w:val="28"/>
                  <w:lang w:eastAsia="ru-RU"/>
                </w:rPr>
                <m:t>yy</m:t>
              </m:r>
            </m:sub>
          </m:sSub>
          <m:r>
            <w:rPr>
              <w:rFonts w:ascii="Cambria Math" w:hAnsi="Cambria Math"/>
              <w:spacing w:val="3"/>
              <w:szCs w:val="28"/>
              <w:lang w:eastAsia="ru-RU"/>
            </w:rPr>
            <m:t>+</m:t>
          </m:r>
          <m:sSup>
            <m:sSupPr>
              <m:ctrlPr>
                <w:rPr>
                  <w:rFonts w:ascii="Cambria Math" w:hAnsi="Cambria Math"/>
                  <w:bCs/>
                  <w:i/>
                  <w:spacing w:val="3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hAnsi="Cambria Math"/>
                  <w:spacing w:val="3"/>
                  <w:szCs w:val="28"/>
                  <w:lang w:eastAsia="ru-RU"/>
                </w:rPr>
                <m:t>k</m:t>
              </m:r>
            </m:e>
            <m:sup>
              <m:r>
                <w:rPr>
                  <w:rFonts w:ascii="Cambria Math" w:hAnsi="Cambria Math"/>
                  <w:spacing w:val="3"/>
                  <w:szCs w:val="28"/>
                  <w:lang w:eastAsia="ru-RU"/>
                </w:rPr>
                <m:t>2</m:t>
              </m:r>
            </m:sup>
          </m:sSup>
          <m:r>
            <w:rPr>
              <w:rFonts w:ascii="Cambria Math" w:hAnsi="Cambria Math"/>
              <w:spacing w:val="3"/>
              <w:szCs w:val="28"/>
              <w:lang w:eastAsia="ru-RU"/>
            </w:rPr>
            <m:t>ψ</m:t>
          </m:r>
          <m:d>
            <m:dPr>
              <m:ctrlPr>
                <w:rPr>
                  <w:rFonts w:ascii="Cambria Math" w:hAnsi="Cambria Math"/>
                  <w:bCs/>
                  <w:i/>
                  <w:spacing w:val="3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spacing w:val="3"/>
                  <w:szCs w:val="28"/>
                  <w:lang w:eastAsia="ru-RU"/>
                </w:rPr>
                <m:t>y</m:t>
              </m:r>
            </m:e>
          </m:d>
          <m:r>
            <w:rPr>
              <w:rFonts w:ascii="Cambria Math" w:hAnsi="Cambria Math"/>
              <w:spacing w:val="3"/>
              <w:szCs w:val="28"/>
              <w:lang w:eastAsia="ru-RU"/>
            </w:rPr>
            <m:t>u=0,</m:t>
          </m:r>
        </m:oMath>
      </m:oMathPara>
    </w:p>
    <w:p w:rsidR="008F021C" w:rsidRPr="00E44903" w:rsidRDefault="008F021C" w:rsidP="008F021C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spacing w:line="360" w:lineRule="auto"/>
        <w:jc w:val="both"/>
        <w:rPr>
          <w:spacing w:val="3"/>
          <w:szCs w:val="28"/>
          <w:lang w:eastAsia="ru-RU"/>
        </w:rPr>
      </w:pPr>
    </w:p>
    <w:p w:rsidR="008F021C" w:rsidRPr="001A381E" w:rsidRDefault="008F021C" w:rsidP="008F021C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spacing w:line="360" w:lineRule="auto"/>
        <w:jc w:val="both"/>
        <w:rPr>
          <w:szCs w:val="28"/>
        </w:rPr>
      </w:pPr>
      <w:r w:rsidRPr="001A381E">
        <w:rPr>
          <w:bCs/>
          <w:spacing w:val="3"/>
          <w:szCs w:val="28"/>
          <w:lang w:eastAsia="ru-RU"/>
        </w:rPr>
        <w:t>где функция</w:t>
      </w:r>
      <w:r w:rsidRPr="001A381E">
        <w:rPr>
          <w:b/>
          <w:bCs/>
          <w:spacing w:val="3"/>
          <w:szCs w:val="28"/>
          <w:lang w:eastAsia="ru-RU"/>
        </w:rPr>
        <w:t xml:space="preserve"> </w:t>
      </w:r>
      <m:oMath>
        <m:r>
          <w:rPr>
            <w:rFonts w:ascii="Cambria Math" w:hAnsi="Cambria Math"/>
            <w:spacing w:val="3"/>
            <w:szCs w:val="28"/>
            <w:lang w:eastAsia="ru-RU"/>
          </w:rPr>
          <m:t>ψ(y)</m:t>
        </m:r>
      </m:oMath>
      <w:r>
        <w:rPr>
          <w:szCs w:val="28"/>
        </w:rPr>
        <w:t xml:space="preserve"> </w:t>
      </w:r>
      <w:r w:rsidRPr="001A381E">
        <w:rPr>
          <w:szCs w:val="28"/>
        </w:rPr>
        <w:t xml:space="preserve">описывает вид неоднородности. В данной работе будут рассматриваться каналы со слабой неоднородностью, то есть каналы, для которых справедливо представление </w:t>
      </w:r>
      <m:oMath>
        <m:r>
          <w:rPr>
            <w:rFonts w:ascii="Cambria Math"/>
            <w:szCs w:val="28"/>
          </w:rPr>
          <m:t>ψ(y)</m:t>
        </m:r>
        <m:r>
          <w:rPr>
            <w:rFonts w:ascii="Cambria Math"/>
            <w:szCs w:val="28"/>
          </w:rPr>
          <m:t>≈</m:t>
        </m:r>
        <m:r>
          <w:rPr>
            <w:rFonts w:ascii="Cambria Math"/>
            <w:szCs w:val="28"/>
          </w:rPr>
          <m:t>1+εϕ(y)</m:t>
        </m:r>
      </m:oMath>
      <w:r w:rsidRPr="001A381E">
        <w:rPr>
          <w:szCs w:val="28"/>
        </w:rPr>
        <w:t xml:space="preserve">, где </w:t>
      </w:r>
      <m:oMath>
        <m:r>
          <w:rPr>
            <w:rFonts w:ascii="Cambria Math" w:hAnsi="Cambria Math"/>
            <w:szCs w:val="28"/>
          </w:rPr>
          <m:t>ε</m:t>
        </m:r>
      </m:oMath>
      <w:r w:rsidRPr="001A381E">
        <w:rPr>
          <w:szCs w:val="28"/>
        </w:rPr>
        <w:t xml:space="preserve"> – малый параметр. Численное моделирование канала неограниченной длины не представляется возможным, поэтому рассматривается канал некоторой конечной длины </w:t>
      </w:r>
      <w:r w:rsidRPr="001A381E">
        <w:rPr>
          <w:i/>
          <w:szCs w:val="28"/>
          <w:lang w:val="en-US"/>
        </w:rPr>
        <w:t>L</w:t>
      </w:r>
      <w:r w:rsidRPr="001A381E">
        <w:rPr>
          <w:szCs w:val="28"/>
        </w:rPr>
        <w:t>.</w:t>
      </w:r>
    </w:p>
    <w:p w:rsidR="008F021C" w:rsidRDefault="008F021C" w:rsidP="008F021C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spacing w:line="360" w:lineRule="auto"/>
        <w:jc w:val="both"/>
        <w:rPr>
          <w:szCs w:val="28"/>
        </w:rPr>
      </w:pPr>
      <w:r w:rsidRPr="001A381E">
        <w:rPr>
          <w:szCs w:val="28"/>
        </w:rPr>
        <w:tab/>
      </w:r>
      <w:r w:rsidRPr="001A381E">
        <w:rPr>
          <w:szCs w:val="28"/>
        </w:rPr>
        <w:tab/>
        <w:t>Таким образом, решаемая в лабораторной работе краевая задача имеет вид</w:t>
      </w:r>
    </w:p>
    <w:p w:rsidR="008F021C" w:rsidRDefault="008F021C" w:rsidP="008F021C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spacing w:line="360" w:lineRule="auto"/>
        <w:jc w:val="both"/>
        <w:rPr>
          <w:szCs w:val="28"/>
        </w:rPr>
      </w:pPr>
    </w:p>
    <w:tbl>
      <w:tblPr>
        <w:tblStyle w:val="a6"/>
        <w:tblW w:w="939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53"/>
      </w:tblGrid>
      <w:tr w:rsidR="008F021C" w:rsidTr="008F021C">
        <w:tc>
          <w:tcPr>
            <w:tcW w:w="8642" w:type="dxa"/>
            <w:vAlign w:val="center"/>
          </w:tcPr>
          <w:p w:rsidR="008F021C" w:rsidRDefault="00C16708" w:rsidP="008F021C">
            <w:pPr>
              <w:tabs>
                <w:tab w:val="clear" w:pos="708"/>
                <w:tab w:val="left" w:pos="709"/>
              </w:tabs>
              <w:suppressAutoHyphens w:val="0"/>
              <w:spacing w:line="360" w:lineRule="auto"/>
              <w:jc w:val="center"/>
              <w:rPr>
                <w:b/>
                <w:szCs w:val="28"/>
              </w:rPr>
            </w:pPr>
            <m:oMathPara>
              <m:oMath>
                <m:eqArr>
                  <m:eqArrPr>
                    <m:ctrlPr>
                      <w:rPr>
                        <w:rFonts w:ascii="Cambria Math" w:hAnsi="Cambria Math"/>
                        <w:szCs w:val="28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xx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уу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[1+εϕ(y)]u=0,</m:t>
                    </m:r>
                    <m:r>
                      <m:rPr>
                        <m:nor/>
                      </m:rPr>
                      <w:rPr>
                        <w:szCs w:val="28"/>
                      </w:rPr>
                      <m:t>   </m:t>
                    </m:r>
                    <m:r>
                      <w:rPr>
                        <w:rFonts w:ascii="Cambria Math" w:hAnsi="Cambria Math"/>
                        <w:szCs w:val="28"/>
                      </w:rPr>
                      <m:t>x∈(0,∞),</m:t>
                    </m:r>
                    <m:r>
                      <m:rPr>
                        <m:nor/>
                      </m:rPr>
                      <w:rPr>
                        <w:szCs w:val="28"/>
                      </w:rPr>
                      <m:t>   </m:t>
                    </m:r>
                    <m:r>
                      <w:rPr>
                        <w:rFonts w:ascii="Cambria Math" w:hAnsi="Cambria Math"/>
                        <w:szCs w:val="28"/>
                      </w:rPr>
                      <m:t>y∈(0,1);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0,y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r>
                      <m:rPr>
                        <m:nor/>
                      </m:rPr>
                      <w:rPr>
                        <w:szCs w:val="28"/>
                      </w:rPr>
                      <m:t>  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d>
                          <m:dPr>
                            <m:begChr m:val="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∂u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x=L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=0,  y∈[0,1];</m:t>
                    </m:r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u(x,0)=u(x,1)=0,</m:t>
                    </m:r>
                    <m:r>
                      <m:rPr>
                        <m:nor/>
                      </m:rPr>
                      <w:rPr>
                        <w:szCs w:val="28"/>
                      </w:rPr>
                      <m:t>   </m:t>
                    </m:r>
                    <m:r>
                      <w:rPr>
                        <w:rFonts w:ascii="Cambria Math" w:hAnsi="Cambria Math"/>
                        <w:szCs w:val="28"/>
                      </w:rPr>
                      <m:t>x∈[0,L].</m:t>
                    </m:r>
                  </m:e>
                </m:eqArr>
              </m:oMath>
            </m:oMathPara>
          </w:p>
        </w:tc>
        <w:tc>
          <w:tcPr>
            <w:tcW w:w="0" w:type="auto"/>
            <w:vAlign w:val="center"/>
          </w:tcPr>
          <w:p w:rsidR="008F021C" w:rsidRDefault="008F021C" w:rsidP="008F021C">
            <w:pPr>
              <w:tabs>
                <w:tab w:val="clear" w:pos="708"/>
                <w:tab w:val="left" w:pos="709"/>
              </w:tabs>
              <w:suppressAutoHyphens w:val="0"/>
              <w:spacing w:line="360" w:lineRule="auto"/>
              <w:jc w:val="center"/>
              <w:rPr>
                <w:b/>
                <w:szCs w:val="28"/>
              </w:rPr>
            </w:pPr>
            <w:r w:rsidRPr="001A381E">
              <w:rPr>
                <w:szCs w:val="28"/>
              </w:rPr>
              <w:t>(1.</w:t>
            </w:r>
            <w:r>
              <w:rPr>
                <w:szCs w:val="28"/>
                <w:lang w:val="en-US"/>
              </w:rPr>
              <w:t>2</w:t>
            </w:r>
            <w:r w:rsidRPr="001A381E">
              <w:rPr>
                <w:szCs w:val="28"/>
              </w:rPr>
              <w:t>)</w:t>
            </w:r>
          </w:p>
        </w:tc>
      </w:tr>
    </w:tbl>
    <w:p w:rsidR="008F021C" w:rsidRDefault="008F021C" w:rsidP="008F021C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spacing w:line="360" w:lineRule="auto"/>
        <w:jc w:val="both"/>
        <w:rPr>
          <w:bCs/>
          <w:spacing w:val="3"/>
          <w:szCs w:val="28"/>
          <w:lang w:eastAsia="ru-RU"/>
        </w:rPr>
      </w:pPr>
    </w:p>
    <w:p w:rsidR="008F021C" w:rsidRDefault="008F021C" w:rsidP="008F021C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spacing w:line="360" w:lineRule="auto"/>
        <w:jc w:val="both"/>
        <w:rPr>
          <w:szCs w:val="28"/>
        </w:rPr>
      </w:pPr>
      <w:r w:rsidRPr="001A381E">
        <w:rPr>
          <w:bCs/>
          <w:spacing w:val="3"/>
          <w:szCs w:val="28"/>
          <w:lang w:eastAsia="ru-RU"/>
        </w:rPr>
        <w:t>Функция</w:t>
      </w:r>
      <w:r w:rsidRPr="001A381E">
        <w:rPr>
          <w:b/>
          <w:bCs/>
          <w:spacing w:val="3"/>
          <w:szCs w:val="28"/>
          <w:lang w:eastAsia="ru-RU"/>
        </w:rPr>
        <w:t xml:space="preserve"> </w:t>
      </w:r>
      <m:oMath>
        <m:r>
          <w:rPr>
            <w:rFonts w:ascii="Cambria Math" w:hAnsi="Cambria Math"/>
            <w:spacing w:val="3"/>
            <w:szCs w:val="28"/>
            <w:lang w:eastAsia="ru-RU"/>
          </w:rPr>
          <m:t>f(y)</m:t>
        </m:r>
      </m:oMath>
      <w:r w:rsidRPr="001A381E">
        <w:rPr>
          <w:szCs w:val="28"/>
        </w:rPr>
        <w:t xml:space="preserve"> задается в виде </w:t>
      </w:r>
      <m:oMath>
        <m:r>
          <w:rPr>
            <w:rFonts w:ascii="Cambria Math" w:hAnsi="Cambria Math"/>
            <w:szCs w:val="28"/>
          </w:rPr>
          <m:t>δ</m:t>
        </m:r>
      </m:oMath>
      <w:r w:rsidRPr="001A381E">
        <w:rPr>
          <w:szCs w:val="28"/>
        </w:rPr>
        <w:t>-функции:</w:t>
      </w:r>
    </w:p>
    <w:p w:rsidR="008F021C" w:rsidRDefault="008F021C" w:rsidP="008F021C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spacing w:line="360" w:lineRule="auto"/>
        <w:jc w:val="both"/>
        <w:rPr>
          <w:szCs w:val="28"/>
        </w:rPr>
      </w:pPr>
    </w:p>
    <w:tbl>
      <w:tblPr>
        <w:tblStyle w:val="a6"/>
        <w:tblW w:w="939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53"/>
      </w:tblGrid>
      <w:tr w:rsidR="008F021C" w:rsidTr="008F021C">
        <w:tc>
          <w:tcPr>
            <w:tcW w:w="8642" w:type="dxa"/>
            <w:vAlign w:val="center"/>
          </w:tcPr>
          <w:p w:rsidR="008F021C" w:rsidRDefault="008F021C" w:rsidP="008F021C">
            <w:pPr>
              <w:tabs>
                <w:tab w:val="clear" w:pos="708"/>
                <w:tab w:val="left" w:pos="709"/>
              </w:tabs>
              <w:suppressAutoHyphens w:val="0"/>
              <w:spacing w:line="360" w:lineRule="auto"/>
              <w:jc w:val="center"/>
              <w:rPr>
                <w:b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=δ(y-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:rsidR="008F021C" w:rsidRDefault="008F021C" w:rsidP="008F021C">
            <w:pPr>
              <w:tabs>
                <w:tab w:val="clear" w:pos="708"/>
                <w:tab w:val="left" w:pos="709"/>
              </w:tabs>
              <w:suppressAutoHyphens w:val="0"/>
              <w:spacing w:line="360" w:lineRule="auto"/>
              <w:jc w:val="center"/>
              <w:rPr>
                <w:b/>
                <w:szCs w:val="28"/>
              </w:rPr>
            </w:pPr>
            <w:r w:rsidRPr="001A381E">
              <w:rPr>
                <w:szCs w:val="28"/>
              </w:rPr>
              <w:t>(1.</w:t>
            </w:r>
            <w:r>
              <w:rPr>
                <w:szCs w:val="28"/>
                <w:lang w:val="en-US"/>
              </w:rPr>
              <w:t>3</w:t>
            </w:r>
            <w:r w:rsidRPr="001A381E">
              <w:rPr>
                <w:szCs w:val="28"/>
              </w:rPr>
              <w:t>)</w:t>
            </w:r>
          </w:p>
        </w:tc>
      </w:tr>
    </w:tbl>
    <w:p w:rsidR="008F021C" w:rsidRPr="001A381E" w:rsidRDefault="008F021C" w:rsidP="008F021C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spacing w:line="360" w:lineRule="auto"/>
        <w:jc w:val="both"/>
        <w:rPr>
          <w:szCs w:val="28"/>
        </w:rPr>
      </w:pPr>
    </w:p>
    <w:p w:rsidR="008F021C" w:rsidRPr="001A381E" w:rsidRDefault="008F021C" w:rsidP="008F021C">
      <w:pPr>
        <w:shd w:val="clear" w:color="auto" w:fill="FFFFFF"/>
        <w:tabs>
          <w:tab w:val="clear" w:pos="708"/>
          <w:tab w:val="left" w:pos="709"/>
          <w:tab w:val="left" w:leader="underscore" w:pos="9408"/>
        </w:tabs>
        <w:suppressAutoHyphens w:val="0"/>
        <w:spacing w:line="360" w:lineRule="auto"/>
        <w:jc w:val="both"/>
        <w:rPr>
          <w:bCs/>
          <w:spacing w:val="3"/>
          <w:szCs w:val="28"/>
          <w:lang w:eastAsia="ru-RU"/>
        </w:rPr>
      </w:pPr>
      <w:r w:rsidRPr="001A381E">
        <w:rPr>
          <w:bCs/>
          <w:spacing w:val="3"/>
          <w:szCs w:val="28"/>
          <w:lang w:eastAsia="ru-RU"/>
        </w:rPr>
        <w:tab/>
        <w:t>Для модели (1.2), (1.3) в работе необходимо выполнить следующие действия:</w:t>
      </w:r>
    </w:p>
    <w:p w:rsidR="008F021C" w:rsidRPr="001A381E" w:rsidRDefault="008F021C" w:rsidP="008F021C">
      <w:pPr>
        <w:numPr>
          <w:ilvl w:val="0"/>
          <w:numId w:val="9"/>
        </w:num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spacing w:line="360" w:lineRule="auto"/>
        <w:contextualSpacing/>
        <w:jc w:val="both"/>
        <w:rPr>
          <w:szCs w:val="28"/>
        </w:rPr>
      </w:pPr>
      <w:r w:rsidRPr="001A381E">
        <w:rPr>
          <w:bCs/>
          <w:spacing w:val="3"/>
          <w:szCs w:val="28"/>
          <w:lang w:eastAsia="ru-RU"/>
        </w:rPr>
        <w:t>разработать конечно-разностную схему численного решения задачи (1.2), (1.3) при условии, что</w:t>
      </w:r>
      <w:r w:rsidRPr="001A381E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δ</m:t>
        </m:r>
      </m:oMath>
      <w:r w:rsidRPr="001A381E">
        <w:rPr>
          <w:szCs w:val="28"/>
        </w:rPr>
        <w:t>-функция аппроксимируется тригонометрическим рядом:</w:t>
      </w:r>
    </w:p>
    <w:p w:rsidR="008F021C" w:rsidRPr="001A381E" w:rsidRDefault="008F021C" w:rsidP="008F021C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spacing w:line="360" w:lineRule="auto"/>
        <w:jc w:val="both"/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δ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≈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2</m:t>
              </m:r>
            </m:num>
            <m:den>
              <m:r>
                <w:rPr>
                  <w:rFonts w:ascii="Cambria Math" w:hAnsi="Cambria Math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n=0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ny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</m:e>
          </m:nary>
          <m:r>
            <w:rPr>
              <w:rFonts w:ascii="Cambria Math" w:hAnsi="Cambria Math"/>
              <w:szCs w:val="28"/>
              <w:lang w:val="en-US"/>
            </w:rPr>
            <m:t>;</m:t>
          </m:r>
        </m:oMath>
      </m:oMathPara>
    </w:p>
    <w:p w:rsidR="008F021C" w:rsidRPr="001A381E" w:rsidRDefault="008F021C" w:rsidP="008F021C">
      <w:pPr>
        <w:numPr>
          <w:ilvl w:val="0"/>
          <w:numId w:val="9"/>
        </w:num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spacing w:line="360" w:lineRule="auto"/>
        <w:contextualSpacing/>
        <w:jc w:val="both"/>
        <w:rPr>
          <w:szCs w:val="28"/>
        </w:rPr>
      </w:pPr>
      <w:r w:rsidRPr="001A381E">
        <w:rPr>
          <w:szCs w:val="28"/>
        </w:rPr>
        <w:t>реализовать разработанную схему в виде вычислительной программы;</w:t>
      </w:r>
    </w:p>
    <w:p w:rsidR="008F021C" w:rsidRPr="001A381E" w:rsidRDefault="008F021C" w:rsidP="008F021C">
      <w:pPr>
        <w:numPr>
          <w:ilvl w:val="0"/>
          <w:numId w:val="9"/>
        </w:num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spacing w:line="360" w:lineRule="auto"/>
        <w:contextualSpacing/>
        <w:jc w:val="both"/>
        <w:rPr>
          <w:szCs w:val="28"/>
        </w:rPr>
      </w:pPr>
      <w:r w:rsidRPr="001A381E">
        <w:rPr>
          <w:szCs w:val="28"/>
        </w:rPr>
        <w:t xml:space="preserve">для заданной в соответствии с номером индивидуального задания функции </w:t>
      </w:r>
      <w:r w:rsidRPr="001A381E">
        <w:rPr>
          <w:position w:val="-12"/>
        </w:rPr>
        <w:object w:dxaOrig="680" w:dyaOrig="400">
          <v:shape id="_x0000_i1027" type="#_x0000_t75" style="width:36pt;height:21.75pt" o:ole="">
            <v:imagedata r:id="rId9" o:title=""/>
          </v:shape>
          <o:OLEObject Type="Embed" ProgID="Equation.3" ShapeID="_x0000_i1027" DrawAspect="Content" ObjectID="_1742822278" r:id="rId10"/>
        </w:object>
      </w:r>
      <w:r w:rsidRPr="001A381E">
        <w:rPr>
          <w:szCs w:val="28"/>
        </w:rPr>
        <w:t xml:space="preserve"> провести серию вычислительных экспериментов, направленных на исследование влияния на решение следующих параметров задачи: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</m:t>
            </m:r>
          </m:sub>
        </m:sSub>
        <m:r>
          <w:rPr>
            <w:rFonts w:ascii="Cambria Math" w:hAnsi="Cambria Math"/>
            <w:szCs w:val="28"/>
          </w:rPr>
          <m:t>,</m:t>
        </m:r>
        <m:r>
          <m:rPr>
            <m:nor/>
          </m:rPr>
          <w:rPr>
            <w:szCs w:val="28"/>
          </w:rPr>
          <m:t> </m:t>
        </m:r>
        <m:r>
          <w:rPr>
            <w:rFonts w:ascii="Cambria Math" w:hAnsi="Cambria Math"/>
            <w:szCs w:val="28"/>
          </w:rPr>
          <m:t>ε,</m:t>
        </m:r>
        <m:r>
          <m:rPr>
            <m:nor/>
          </m:rPr>
          <w:rPr>
            <w:szCs w:val="28"/>
          </w:rPr>
          <m:t> </m:t>
        </m:r>
        <m:r>
          <m:rPr>
            <m:nor/>
          </m:rPr>
          <w:rPr>
            <w:rFonts w:ascii="Cambria Math"/>
            <w:i/>
            <w:szCs w:val="28"/>
            <w:lang w:val="en-US"/>
          </w:rPr>
          <m:t>L</m:t>
        </m:r>
        <m:r>
          <m:rPr>
            <m:nor/>
          </m:rPr>
          <w:rPr>
            <w:rFonts w:ascii="Cambria Math"/>
            <w:i/>
            <w:szCs w:val="28"/>
          </w:rPr>
          <m:t xml:space="preserve">, </m:t>
        </m:r>
        <m:r>
          <w:rPr>
            <w:rFonts w:ascii="Cambria Math" w:hAnsi="Cambria Math"/>
            <w:szCs w:val="28"/>
          </w:rPr>
          <m:t>k,</m:t>
        </m:r>
        <m:r>
          <m:rPr>
            <m:nor/>
          </m:rPr>
          <w:rPr>
            <w:szCs w:val="28"/>
          </w:rPr>
          <m:t> 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/>
            <w:szCs w:val="28"/>
          </w:rPr>
          <m:t>.</m:t>
        </m:r>
      </m:oMath>
    </w:p>
    <w:p w:rsidR="008F021C" w:rsidRPr="005F1208" w:rsidRDefault="008F021C" w:rsidP="008F021C">
      <w:pPr>
        <w:suppressAutoHyphens w:val="0"/>
        <w:spacing w:before="120" w:after="120" w:line="360" w:lineRule="auto"/>
        <w:ind w:left="720"/>
        <w:jc w:val="both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ϕ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</m:d>
          <m:r>
            <w:rPr>
              <w:rFonts w:ascii="Cambria Math" w:hAnsi="Cambria Math"/>
              <w:szCs w:val="28"/>
            </w:rPr>
            <m:t>=y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1-y</m:t>
              </m:r>
            </m:e>
          </m:d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</w:rPr>
                    <m:t>-y</m:t>
                  </m:r>
                </m:e>
              </m:d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</m:oMath>
      </m:oMathPara>
    </w:p>
    <w:p w:rsidR="008F021C" w:rsidRDefault="008F021C" w:rsidP="008F021C">
      <w:pPr>
        <w:tabs>
          <w:tab w:val="clear" w:pos="708"/>
          <w:tab w:val="left" w:pos="1276"/>
        </w:tabs>
        <w:suppressAutoHyphens w:val="0"/>
        <w:spacing w:before="120" w:after="120" w:line="360" w:lineRule="auto"/>
        <w:jc w:val="both"/>
        <w:rPr>
          <w:iCs/>
          <w:szCs w:val="28"/>
        </w:rPr>
      </w:pPr>
      <w:r>
        <w:rPr>
          <w:iCs/>
          <w:szCs w:val="28"/>
        </w:rPr>
        <w:tab/>
        <w:t xml:space="preserve">Для </w:t>
      </w:r>
      <w:r w:rsidR="00221CA0">
        <w:rPr>
          <w:iCs/>
          <w:szCs w:val="28"/>
        </w:rPr>
        <w:t>решения поставленной задачи был</w:t>
      </w:r>
      <w:r>
        <w:rPr>
          <w:iCs/>
          <w:szCs w:val="28"/>
        </w:rPr>
        <w:t>а разработана конечно-разностная схема:</w:t>
      </w:r>
    </w:p>
    <w:p w:rsidR="008F021C" w:rsidRDefault="00C16708" w:rsidP="008F021C">
      <w:pPr>
        <w:suppressAutoHyphens w:val="0"/>
        <w:spacing w:before="120" w:after="120" w:line="360" w:lineRule="auto"/>
        <w:ind w:left="567" w:hanging="11"/>
        <w:contextualSpacing/>
        <w:jc w:val="both"/>
        <w:rPr>
          <w:rFonts w:eastAsia="Times New Roman"/>
          <w:color w:val="auto"/>
          <w:kern w:val="0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Times New Roman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i+1,j</m:t>
                  </m:r>
                </m:sub>
              </m:sSub>
              <m:r>
                <w:rPr>
                  <w:rFonts w:ascii="Cambria Math" w:eastAsia="Times New Roman" w:hAnsi="Cambria Math"/>
                  <w:szCs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i,j</m:t>
                  </m:r>
                </m:sub>
              </m:sSub>
              <m:r>
                <w:rPr>
                  <w:rFonts w:ascii="Cambria Math" w:eastAsia="Times New Roman" w:hAnsi="Cambria Math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="Times New Roman" w:hAnsi="Cambria Math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="Times New Roman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i,j+1</m:t>
                  </m:r>
                </m:sub>
              </m:sSub>
              <m:r>
                <w:rPr>
                  <w:rFonts w:ascii="Cambria Math" w:eastAsia="Times New Roman" w:hAnsi="Cambria Math"/>
                  <w:szCs w:val="28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i,j</m:t>
                  </m:r>
                </m:sub>
              </m:sSub>
              <m:r>
                <w:rPr>
                  <w:rFonts w:ascii="Cambria Math" w:eastAsia="Times New Roman" w:hAnsi="Cambria Math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eastAsia="Times New Roman" w:hAnsi="Cambria Math"/>
                      <w:szCs w:val="28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="Times New Roman" w:hAnsi="Cambria Math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</w:rPr>
                <m:t>1+ε</m:t>
              </m:r>
              <m:r>
                <w:rPr>
                  <w:rFonts w:ascii="Cambria Math" w:eastAsia="Times New Roman" w:hAnsi="Cambria Math"/>
                  <w:szCs w:val="28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=0,</m:t>
          </m:r>
        </m:oMath>
      </m:oMathPara>
    </w:p>
    <w:p w:rsidR="008F021C" w:rsidRPr="00323691" w:rsidRDefault="008F021C" w:rsidP="008F021C">
      <w:pPr>
        <w:suppressAutoHyphens w:val="0"/>
        <w:spacing w:before="120" w:after="120" w:line="360" w:lineRule="auto"/>
        <w:ind w:left="567" w:hanging="11"/>
        <w:contextualSpacing/>
        <w:jc w:val="both"/>
        <w:rPr>
          <w:rFonts w:eastAsia="Times New Roman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 xml:space="preserve">  i=</m:t>
          </m:r>
          <m:acc>
            <m:accPr>
              <m:chr m:val="̅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1, M-1</m:t>
              </m:r>
            </m:e>
          </m:acc>
          <m:r>
            <w:rPr>
              <w:rFonts w:ascii="Cambria Math" w:hAnsi="Cambria Math"/>
              <w:lang w:val="en-US"/>
            </w:rPr>
            <m:t>, j=</m:t>
          </m:r>
          <m:acc>
            <m:accPr>
              <m:chr m:val="̅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1, N-1</m:t>
              </m:r>
            </m:e>
          </m:acc>
          <m:r>
            <w:rPr>
              <w:rFonts w:ascii="Cambria Math" w:hAnsi="Cambria Math"/>
            </w:rPr>
            <m:t>;</m:t>
          </m:r>
        </m:oMath>
      </m:oMathPara>
    </w:p>
    <w:p w:rsidR="008F021C" w:rsidRDefault="00C16708" w:rsidP="008F021C">
      <w:pPr>
        <w:suppressAutoHyphens w:val="0"/>
        <w:spacing w:before="120" w:after="120" w:line="360" w:lineRule="auto"/>
        <w:ind w:left="567" w:hanging="11"/>
        <w:contextualSpacing/>
        <w:jc w:val="both"/>
        <w:rPr>
          <w:rFonts w:eastAsia="Times New Roman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0j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  <m:e>
              <m:func>
                <m:func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sub>
                      </m:sSub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, j=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0, N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;</m:t>
              </m:r>
            </m:e>
          </m:nary>
        </m:oMath>
      </m:oMathPara>
    </w:p>
    <w:p w:rsidR="008F021C" w:rsidRDefault="00C16708" w:rsidP="008F021C">
      <w:pPr>
        <w:tabs>
          <w:tab w:val="left" w:pos="567"/>
        </w:tabs>
        <w:suppressAutoHyphens w:val="0"/>
        <w:spacing w:before="120" w:after="120" w:line="360" w:lineRule="auto"/>
        <w:jc w:val="both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=0,i=</m:t>
          </m:r>
          <m:acc>
            <m:accPr>
              <m:chr m:val="̅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</w:rPr>
                <m:t>0, M</m:t>
              </m:r>
            </m:e>
          </m:acc>
          <m:r>
            <w:rPr>
              <w:rFonts w:ascii="Cambria Math" w:hAnsi="Cambria Math"/>
            </w:rPr>
            <m:t>;</m:t>
          </m:r>
        </m:oMath>
      </m:oMathPara>
    </w:p>
    <w:p w:rsidR="008F021C" w:rsidRDefault="00C16708" w:rsidP="008F021C">
      <w:pPr>
        <w:tabs>
          <w:tab w:val="left" w:pos="567"/>
        </w:tabs>
        <w:suppressAutoHyphens w:val="0"/>
        <w:spacing w:before="120" w:after="120" w:line="360" w:lineRule="auto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Mj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Mj-1</m:t>
              </m:r>
            </m:sub>
          </m:sSub>
          <m:r>
            <w:rPr>
              <w:rFonts w:ascii="Cambria Math" w:hAnsi="Cambria Math"/>
            </w:rPr>
            <m:t>=0, j=</m:t>
          </m:r>
          <m:acc>
            <m:accPr>
              <m:chr m:val="̅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</w:rPr>
                <m:t>0, N-1</m:t>
              </m:r>
            </m:e>
          </m:acc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из условия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x=L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8F021C" w:rsidRPr="00062EBF" w:rsidRDefault="008F021C" w:rsidP="008F021C">
      <w:pPr>
        <w:suppressAutoHyphens w:val="0"/>
        <w:spacing w:before="120" w:after="120" w:line="360" w:lineRule="auto"/>
        <w:jc w:val="both"/>
        <w:rPr>
          <w:i/>
          <w:iCs/>
          <w:szCs w:val="28"/>
        </w:rPr>
      </w:pPr>
      <w:r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ij</m:t>
            </m:r>
          </m:sub>
        </m:sSub>
        <m:r>
          <w:rPr>
            <w:rFonts w:ascii="Cambria Math" w:hAnsi="Cambria Math"/>
            <w:szCs w:val="28"/>
          </w:rPr>
          <m:t>=u</m:t>
        </m:r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8"/>
          </w:rPr>
          <m:t>, i=0,M;j=0,N;</m:t>
        </m:r>
      </m:oMath>
    </w:p>
    <w:p w:rsidR="008F021C" w:rsidRPr="00C472DF" w:rsidRDefault="008F021C" w:rsidP="008F021C">
      <w:pPr>
        <w:suppressAutoHyphens w:val="0"/>
        <w:spacing w:before="120" w:after="120" w:line="360" w:lineRule="auto"/>
        <w:jc w:val="both"/>
        <w:rPr>
          <w:szCs w:val="28"/>
        </w:rPr>
      </w:pPr>
      <w:r w:rsidRPr="00C472DF">
        <w:rPr>
          <w:szCs w:val="28"/>
        </w:rPr>
        <w:br w:type="page"/>
      </w:r>
    </w:p>
    <w:p w:rsidR="008F021C" w:rsidRDefault="008F021C" w:rsidP="008F021C">
      <w:pPr>
        <w:suppressAutoHyphens w:val="0"/>
        <w:spacing w:before="120" w:after="120" w:line="360" w:lineRule="auto"/>
        <w:ind w:firstLine="709"/>
        <w:jc w:val="both"/>
        <w:rPr>
          <w:b/>
          <w:bCs/>
          <w:szCs w:val="28"/>
        </w:rPr>
      </w:pPr>
      <w:r>
        <w:rPr>
          <w:b/>
          <w:bCs/>
          <w:szCs w:val="28"/>
        </w:rPr>
        <w:t xml:space="preserve">Вычислительные </w:t>
      </w:r>
      <w:r w:rsidR="00221CA0">
        <w:rPr>
          <w:b/>
          <w:bCs/>
          <w:szCs w:val="28"/>
        </w:rPr>
        <w:t>эксперименты</w:t>
      </w:r>
      <w:r>
        <w:rPr>
          <w:b/>
          <w:bCs/>
          <w:szCs w:val="28"/>
        </w:rPr>
        <w:t>:</w:t>
      </w:r>
    </w:p>
    <w:p w:rsidR="008D6B2A" w:rsidRDefault="008D6B2A" w:rsidP="008D6B2A">
      <w:pPr>
        <w:pStyle w:val="a4"/>
        <w:spacing w:line="360" w:lineRule="auto"/>
        <w:ind w:left="0" w:firstLine="360"/>
        <w:jc w:val="both"/>
        <w:rPr>
          <w:szCs w:val="28"/>
        </w:rPr>
      </w:pPr>
      <w:r>
        <w:rPr>
          <w:szCs w:val="28"/>
        </w:rPr>
        <w:t>Проведем</w:t>
      </w:r>
      <w:r w:rsidRPr="001439B0">
        <w:rPr>
          <w:szCs w:val="28"/>
        </w:rPr>
        <w:t xml:space="preserve"> серию вычислительных</w:t>
      </w:r>
      <w:r>
        <w:rPr>
          <w:szCs w:val="28"/>
        </w:rPr>
        <w:t xml:space="preserve"> экспериментов, направленных на </w:t>
      </w:r>
      <w:r w:rsidRPr="001439B0">
        <w:rPr>
          <w:szCs w:val="28"/>
        </w:rPr>
        <w:t xml:space="preserve">исследование влияния на решение следующих параметров задачи: </w:t>
      </w:r>
      <m:oMath>
        <m:r>
          <w:rPr>
            <w:rFonts w:ascii="Cambria Math" w:hAnsi="Cambria Math"/>
            <w:szCs w:val="28"/>
          </w:rPr>
          <m:t>N,</m:t>
        </m:r>
        <m:r>
          <m:rPr>
            <m:nor/>
          </m:rPr>
          <w:rPr>
            <w:szCs w:val="28"/>
          </w:rPr>
          <m:t> </m:t>
        </m:r>
        <m:r>
          <w:rPr>
            <w:rFonts w:ascii="Cambria Math" w:hAnsi="Cambria Math"/>
            <w:szCs w:val="28"/>
          </w:rPr>
          <m:t>ε,</m:t>
        </m:r>
        <m:r>
          <m:rPr>
            <m:nor/>
          </m:rPr>
          <w:rPr>
            <w:rFonts w:ascii="Cambria Math"/>
            <w:i/>
            <w:szCs w:val="28"/>
          </w:rPr>
          <m:t xml:space="preserve"> </m:t>
        </m:r>
        <m:r>
          <w:rPr>
            <w:rFonts w:ascii="Cambria Math" w:hAnsi="Cambria Math"/>
            <w:szCs w:val="28"/>
          </w:rPr>
          <m:t>k,</m:t>
        </m:r>
        <m:r>
          <m:rPr>
            <m:nor/>
          </m:rPr>
          <w:rPr>
            <w:szCs w:val="28"/>
          </w:rPr>
          <m:t> 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/>
            <w:szCs w:val="28"/>
          </w:rPr>
          <m:t>.</m:t>
        </m:r>
      </m:oMath>
    </w:p>
    <w:p w:rsidR="008D6B2A" w:rsidRPr="007F4FEE" w:rsidRDefault="008D6B2A" w:rsidP="008D6B2A">
      <w:pPr>
        <w:shd w:val="clear" w:color="auto" w:fill="FFFFFF"/>
        <w:tabs>
          <w:tab w:val="clear" w:pos="708"/>
          <w:tab w:val="left" w:pos="350"/>
          <w:tab w:val="left" w:pos="709"/>
          <w:tab w:val="left" w:leader="underscore" w:pos="9408"/>
        </w:tabs>
        <w:suppressAutoHyphens w:val="0"/>
        <w:spacing w:line="360" w:lineRule="auto"/>
        <w:jc w:val="both"/>
        <w:rPr>
          <w:szCs w:val="28"/>
        </w:rPr>
      </w:pPr>
      <w:r>
        <w:rPr>
          <w:szCs w:val="28"/>
        </w:rPr>
        <w:t xml:space="preserve">Численное моделирование канала неограниченной длины не представляется возможным, поэтому рассматриваем канал некоторой конечной длины, а именно: </w:t>
      </w:r>
      <w:r w:rsidRPr="003F04C0">
        <w:rPr>
          <w:i/>
          <w:szCs w:val="28"/>
          <w:lang w:val="en-US"/>
        </w:rPr>
        <w:t>L</w:t>
      </w:r>
      <w:r>
        <w:rPr>
          <w:i/>
          <w:szCs w:val="28"/>
        </w:rPr>
        <w:t>=5</w:t>
      </w:r>
      <w:r w:rsidRPr="003F04C0">
        <w:rPr>
          <w:szCs w:val="28"/>
        </w:rPr>
        <w:t>.</w:t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b/>
          <w:szCs w:val="28"/>
        </w:rPr>
      </w:pPr>
      <w:r>
        <w:rPr>
          <w:b/>
          <w:szCs w:val="28"/>
        </w:rPr>
        <w:t>В</w:t>
      </w:r>
      <w:r w:rsidRPr="00CF5120">
        <w:rPr>
          <w:b/>
          <w:szCs w:val="28"/>
        </w:rPr>
        <w:t>лияние параметра</w:t>
      </w:r>
      <m:oMath>
        <m:sSub>
          <m:sSubPr>
            <m:ctrlPr>
              <w:rPr>
                <w:rFonts w:ascii="Cambria Math" w:eastAsiaTheme="minorEastAsia" w:hAnsi="Cambria Math"/>
                <w:b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Cs w:val="28"/>
              </w:rPr>
              <m:t xml:space="preserve"> y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</m:oMath>
      <w:r w:rsidRPr="00CF5120">
        <w:rPr>
          <w:b/>
          <w:szCs w:val="28"/>
        </w:rPr>
        <w:t>:</w:t>
      </w:r>
    </w:p>
    <w:p w:rsidR="008D6B2A" w:rsidRPr="00CF5120" w:rsidRDefault="008D6B2A" w:rsidP="008D6B2A">
      <w:pPr>
        <w:pStyle w:val="a4"/>
        <w:spacing w:line="360" w:lineRule="auto"/>
        <w:ind w:left="0" w:firstLine="360"/>
        <w:jc w:val="both"/>
        <w:rPr>
          <w:szCs w:val="28"/>
        </w:rPr>
      </w:pPr>
      <w:r>
        <w:rPr>
          <w:szCs w:val="28"/>
        </w:rPr>
        <w:t xml:space="preserve">Фиксируем </w:t>
      </w:r>
      <m:oMath>
        <m:r>
          <w:rPr>
            <w:rFonts w:ascii="Cambria Math" w:hAnsi="Cambria Math"/>
            <w:szCs w:val="28"/>
          </w:rPr>
          <m:t>N=10000,</m:t>
        </m:r>
        <m:r>
          <m:rPr>
            <m:nor/>
          </m:rPr>
          <w:rPr>
            <w:szCs w:val="28"/>
          </w:rPr>
          <m:t> </m:t>
        </m:r>
        <m:r>
          <w:rPr>
            <w:rFonts w:ascii="Cambria Math" w:hAnsi="Cambria Math"/>
            <w:szCs w:val="28"/>
          </w:rPr>
          <m:t>ε=0.00001</m:t>
        </m:r>
        <m:r>
          <m:rPr>
            <m:nor/>
          </m:rPr>
          <w:rPr>
            <w:rFonts w:ascii="Cambria Math"/>
            <w:i/>
            <w:szCs w:val="28"/>
          </w:rPr>
          <m:t xml:space="preserve">, </m:t>
        </m:r>
        <m:r>
          <w:rPr>
            <w:rFonts w:ascii="Cambria Math" w:hAnsi="Cambria Math"/>
            <w:szCs w:val="28"/>
          </w:rPr>
          <m:t>k=15.</m:t>
        </m:r>
        <m:r>
          <m:rPr>
            <m:nor/>
          </m:rPr>
          <w:rPr>
            <w:szCs w:val="28"/>
          </w:rPr>
          <m:t> </m:t>
        </m:r>
      </m:oMath>
    </w:p>
    <w:p w:rsidR="008D6B2A" w:rsidRDefault="008D6B2A" w:rsidP="008D6B2A">
      <w:pPr>
        <w:pStyle w:val="a4"/>
        <w:spacing w:line="360" w:lineRule="auto"/>
        <w:ind w:left="0" w:firstLine="360"/>
        <w:jc w:val="both"/>
        <w:rPr>
          <w:b/>
          <w:szCs w:val="28"/>
        </w:rPr>
      </w:pPr>
      <w:r>
        <w:rPr>
          <w:b/>
          <w:noProof/>
          <w:szCs w:val="28"/>
          <w:lang w:eastAsia="ru-RU"/>
        </w:rPr>
        <w:drawing>
          <wp:inline distT="0" distB="0" distL="0" distR="0" wp14:anchorId="700C0F5B" wp14:editId="19B6057B">
            <wp:extent cx="5854700" cy="243459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b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6FCF70D" wp14:editId="619EB6D7">
            <wp:extent cx="5276850" cy="2047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Рис.6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=0.1</m:t>
        </m:r>
      </m:oMath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20D93F88" wp14:editId="49670DB0">
            <wp:extent cx="5866130" cy="2458085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184E525" wp14:editId="32576581">
            <wp:extent cx="5276850" cy="2143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Рис.7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=0.2</m:t>
        </m:r>
      </m:oMath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5DDDCE05" wp14:editId="21356C96">
            <wp:extent cx="5829300" cy="25812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9937702" wp14:editId="49494A43">
            <wp:extent cx="5229225" cy="20002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Рис.8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=0.3</m:t>
        </m:r>
      </m:oMath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BB2D192" wp14:editId="361E90BA">
            <wp:extent cx="5878195" cy="2576830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Pr="00466928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DA2FC5F" wp14:editId="00B8A953">
            <wp:extent cx="5212080" cy="20116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Рис.9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=0.4</m:t>
        </m:r>
      </m:oMath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7447C57" wp14:editId="2962EF5F">
            <wp:extent cx="5866130" cy="2482215"/>
            <wp:effectExtent l="0" t="0" r="127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5385E5AE" wp14:editId="52C919B4">
            <wp:extent cx="5229225" cy="20669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Рис.10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=0.5</m:t>
        </m:r>
      </m:oMath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7EBF1E6" wp14:editId="01ABC06D">
            <wp:extent cx="5771515" cy="2553335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3501CE18" wp14:editId="214C46EA">
            <wp:extent cx="5229225" cy="2095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Рис.11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=0.6</m:t>
        </m:r>
      </m:oMath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6494179" wp14:editId="436176DB">
            <wp:extent cx="5819140" cy="2529205"/>
            <wp:effectExtent l="0" t="0" r="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D19765F" wp14:editId="24DEC094">
            <wp:extent cx="5229225" cy="20669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Рис.12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=0.7</m:t>
        </m:r>
      </m:oMath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08EABBC" wp14:editId="4C5F0717">
            <wp:extent cx="5783580" cy="2588895"/>
            <wp:effectExtent l="0" t="0" r="762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49FD53E" wp14:editId="32C4AE33">
            <wp:extent cx="5286375" cy="2076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Pr="00675F02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Рис.13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=0.8</m:t>
        </m:r>
      </m:oMath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3E5BABFA" wp14:editId="5DE15A4E">
            <wp:extent cx="5819140" cy="242252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29523CED" wp14:editId="52F81ABA">
            <wp:extent cx="5200650" cy="2114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Рис.14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=0.9</m:t>
        </m:r>
      </m:oMath>
    </w:p>
    <w:p w:rsidR="008D6B2A" w:rsidRPr="009405F7" w:rsidRDefault="008D6B2A" w:rsidP="008D6B2A">
      <w:pPr>
        <w:pStyle w:val="a4"/>
        <w:spacing w:line="360" w:lineRule="auto"/>
        <w:ind w:left="0" w:firstLine="357"/>
        <w:jc w:val="both"/>
        <w:rPr>
          <w:szCs w:val="28"/>
        </w:rPr>
      </w:pPr>
      <w:r>
        <w:rPr>
          <w:szCs w:val="28"/>
        </w:rPr>
        <w:t xml:space="preserve">По графикам видно, что параметр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</m:oMath>
      <w:r>
        <w:rPr>
          <w:szCs w:val="28"/>
        </w:rPr>
        <w:t xml:space="preserve"> влияет на начальное положение волны и ее амплитуду. По причине неоднородности волновода и в</w:t>
      </w:r>
      <w:r w:rsidRPr="00BA4B2C">
        <w:rPr>
          <w:szCs w:val="28"/>
        </w:rPr>
        <w:t xml:space="preserve">следствие симметричности функции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y</m:t>
            </m:r>
          </m:e>
        </m:d>
      </m:oMath>
      <w:r w:rsidRPr="00BA4B2C">
        <w:rPr>
          <w:szCs w:val="28"/>
        </w:rPr>
        <w:t xml:space="preserve"> относительно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>=0.5</m:t>
        </m:r>
      </m:oMath>
      <w:r w:rsidRPr="00BA4B2C">
        <w:rPr>
          <w:szCs w:val="28"/>
        </w:rPr>
        <w:t xml:space="preserve"> при  смещении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 xml:space="preserve">0 </m:t>
            </m:r>
          </m:sub>
        </m:sSub>
      </m:oMath>
      <w:r w:rsidRPr="00BA4B2C">
        <w:rPr>
          <w:szCs w:val="28"/>
        </w:rPr>
        <w:t>от центра в обе стороны на один и тот же шаг</w:t>
      </w:r>
      <w:r>
        <w:rPr>
          <w:szCs w:val="28"/>
        </w:rPr>
        <w:t>,</w:t>
      </w:r>
      <w:r w:rsidRPr="00BA4B2C">
        <w:rPr>
          <w:szCs w:val="28"/>
        </w:rPr>
        <w:t xml:space="preserve"> волны будут расположены симметрично от центра</w:t>
      </w:r>
      <w:r>
        <w:rPr>
          <w:szCs w:val="28"/>
        </w:rPr>
        <w:t xml:space="preserve">, амплитуда будет возрастать и убывать симметрично относительно центра в правой и левой частях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y</m:t>
            </m:r>
          </m:e>
        </m:d>
      </m:oMath>
      <w:r>
        <w:rPr>
          <w:szCs w:val="28"/>
        </w:rPr>
        <w:t xml:space="preserve">. Также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 xml:space="preserve">0 </m:t>
            </m:r>
          </m:sub>
        </m:sSub>
      </m:oMath>
      <w:r>
        <w:rPr>
          <w:szCs w:val="28"/>
        </w:rPr>
        <w:t xml:space="preserve">влияет на характер распространения волн. При смещении начального положения к краям наблюдаем, что фронт волны распространяется под некоторым углом к продольной оси волновода. При значении </w:t>
      </w:r>
      <m:oMath>
        <m:sSub>
          <m:sSubPr>
            <m:ctrlPr>
              <w:rPr>
                <w:rFonts w:ascii="Cambria Math" w:eastAsiaTheme="minorEastAsia" w:hAnsi="Cambria Math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 xml:space="preserve">0 </m:t>
            </m:r>
          </m:sub>
        </m:sSub>
        <m:r>
          <w:rPr>
            <w:rFonts w:ascii="Cambria Math" w:eastAsiaTheme="minorEastAsia" w:hAnsi="Cambria Math"/>
            <w:szCs w:val="28"/>
          </w:rPr>
          <m:t>=0.5</m:t>
        </m:r>
      </m:oMath>
      <w:r>
        <w:rPr>
          <w:szCs w:val="28"/>
        </w:rPr>
        <w:t xml:space="preserve"> фронт волны параллелен продольной оси волновода.</w:t>
      </w:r>
    </w:p>
    <w:p w:rsidR="008D6B2A" w:rsidRPr="00660CAF" w:rsidRDefault="008D6B2A" w:rsidP="008D6B2A">
      <w:pPr>
        <w:pStyle w:val="a4"/>
        <w:spacing w:line="360" w:lineRule="auto"/>
        <w:ind w:left="0" w:firstLine="360"/>
        <w:jc w:val="center"/>
        <w:rPr>
          <w:b/>
          <w:szCs w:val="28"/>
        </w:rPr>
      </w:pPr>
      <w:r>
        <w:rPr>
          <w:b/>
          <w:szCs w:val="28"/>
        </w:rPr>
        <w:t>В</w:t>
      </w:r>
      <w:r w:rsidRPr="00CF5120">
        <w:rPr>
          <w:b/>
          <w:szCs w:val="28"/>
        </w:rPr>
        <w:t>лияние параметра</w:t>
      </w:r>
      <w:r w:rsidRPr="00660CAF">
        <w:rPr>
          <w:b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</w:rPr>
          <m:t>N</m:t>
        </m:r>
      </m:oMath>
      <w:r w:rsidRPr="00660CAF">
        <w:rPr>
          <w:b/>
          <w:szCs w:val="28"/>
        </w:rPr>
        <w:t>:</w:t>
      </w:r>
    </w:p>
    <w:p w:rsidR="008D6B2A" w:rsidRPr="00CF5120" w:rsidRDefault="008D6B2A" w:rsidP="008D6B2A">
      <w:pPr>
        <w:pStyle w:val="a4"/>
        <w:spacing w:line="360" w:lineRule="auto"/>
        <w:ind w:left="0" w:firstLine="360"/>
        <w:jc w:val="both"/>
        <w:rPr>
          <w:szCs w:val="28"/>
        </w:rPr>
      </w:pPr>
      <w:r>
        <w:rPr>
          <w:szCs w:val="28"/>
        </w:rPr>
        <w:t xml:space="preserve">Фиксируем </w:t>
      </w:r>
      <m:oMath>
        <m:r>
          <m:rPr>
            <m:nor/>
          </m:rPr>
          <w:rPr>
            <w:szCs w:val="28"/>
          </w:rPr>
          <m:t> </m:t>
        </m:r>
        <m:r>
          <w:rPr>
            <w:rFonts w:ascii="Cambria Math" w:hAnsi="Cambria Math"/>
            <w:szCs w:val="28"/>
          </w:rPr>
          <m:t>ε=0.00001,</m:t>
        </m:r>
        <m:r>
          <m:rPr>
            <m:nor/>
          </m:rPr>
          <w:rPr>
            <w:szCs w:val="28"/>
          </w:rPr>
          <m:t> </m:t>
        </m:r>
        <m:r>
          <w:rPr>
            <w:rFonts w:ascii="Cambria Math" w:hAnsi="Cambria Math"/>
            <w:szCs w:val="28"/>
          </w:rPr>
          <m:t>k=15,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=0.5.</m:t>
        </m:r>
        <m:r>
          <m:rPr>
            <m:nor/>
          </m:rPr>
          <w:rPr>
            <w:szCs w:val="28"/>
          </w:rPr>
          <m:t> </m:t>
        </m:r>
      </m:oMath>
    </w:p>
    <w:p w:rsidR="008D6B2A" w:rsidRDefault="008D6B2A" w:rsidP="008D6B2A">
      <w:pPr>
        <w:spacing w:line="360" w:lineRule="auto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326281E" wp14:editId="39DDB282">
            <wp:extent cx="5819140" cy="23272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Рис.15 </w:t>
      </w:r>
      <m:oMath>
        <m:r>
          <w:rPr>
            <w:rFonts w:ascii="Cambria Math" w:hAnsi="Cambria Math"/>
            <w:szCs w:val="28"/>
          </w:rPr>
          <m:t>N=100</m:t>
        </m:r>
      </m:oMath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915F421" wp14:editId="2A4353BB">
            <wp:extent cx="5829300" cy="2343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Рис.16 </w:t>
      </w:r>
      <m:oMath>
        <m:r>
          <w:rPr>
            <w:rFonts w:ascii="Cambria Math" w:hAnsi="Cambria Math"/>
            <w:szCs w:val="28"/>
          </w:rPr>
          <m:t>N=500</m:t>
        </m:r>
      </m:oMath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3EFFA2F" wp14:editId="585DC154">
            <wp:extent cx="5852160" cy="2377440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Рис.17 </w:t>
      </w:r>
      <m:oMath>
        <m:r>
          <w:rPr>
            <w:rFonts w:ascii="Cambria Math" w:hAnsi="Cambria Math"/>
            <w:szCs w:val="28"/>
          </w:rPr>
          <m:t>N=1000</m:t>
        </m:r>
      </m:oMath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FCE8EDB" wp14:editId="524B2B25">
            <wp:extent cx="5819140" cy="2410460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Рис.18 </w:t>
      </w:r>
      <m:oMath>
        <m:r>
          <w:rPr>
            <w:rFonts w:ascii="Cambria Math" w:hAnsi="Cambria Math"/>
            <w:szCs w:val="28"/>
          </w:rPr>
          <m:t>N=2000</m:t>
        </m:r>
      </m:oMath>
    </w:p>
    <w:p w:rsidR="008D6B2A" w:rsidRPr="003F62B9" w:rsidRDefault="008D6B2A" w:rsidP="008D6B2A">
      <w:pPr>
        <w:pStyle w:val="a4"/>
        <w:spacing w:line="360" w:lineRule="auto"/>
        <w:ind w:left="0" w:firstLine="360"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 wp14:anchorId="28C2FE23" wp14:editId="5B9C5A6E">
            <wp:extent cx="5852160" cy="237744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Pr="00E965FD" w:rsidRDefault="008D6B2A" w:rsidP="008D6B2A">
      <w:pPr>
        <w:pStyle w:val="a4"/>
        <w:spacing w:line="360" w:lineRule="auto"/>
        <w:ind w:left="0" w:firstLine="360"/>
        <w:jc w:val="center"/>
        <w:rPr>
          <w:szCs w:val="28"/>
          <w:lang w:val="en-US"/>
        </w:rPr>
      </w:pPr>
      <w:r>
        <w:rPr>
          <w:szCs w:val="28"/>
        </w:rPr>
        <w:t xml:space="preserve">Рис.19 </w:t>
      </w:r>
      <m:oMath>
        <m:r>
          <w:rPr>
            <w:rFonts w:ascii="Cambria Math" w:hAnsi="Cambria Math"/>
            <w:szCs w:val="28"/>
          </w:rPr>
          <m:t>N=5000</m:t>
        </m:r>
      </m:oMath>
    </w:p>
    <w:p w:rsidR="008D6B2A" w:rsidRPr="00660CAF" w:rsidRDefault="008D6B2A" w:rsidP="008D6B2A">
      <w:pPr>
        <w:pStyle w:val="a4"/>
        <w:spacing w:line="360" w:lineRule="auto"/>
        <w:ind w:left="0" w:firstLine="360"/>
        <w:jc w:val="center"/>
        <w:rPr>
          <w:b/>
          <w:szCs w:val="28"/>
        </w:rPr>
      </w:pPr>
      <w:r>
        <w:rPr>
          <w:b/>
          <w:noProof/>
          <w:szCs w:val="28"/>
          <w:lang w:eastAsia="ru-RU"/>
        </w:rPr>
        <w:drawing>
          <wp:inline distT="0" distB="0" distL="0" distR="0" wp14:anchorId="18462660" wp14:editId="563AE061">
            <wp:extent cx="5878195" cy="2600960"/>
            <wp:effectExtent l="0" t="0" r="825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Рис.20 </w:t>
      </w:r>
      <m:oMath>
        <m:r>
          <w:rPr>
            <w:rFonts w:ascii="Cambria Math" w:hAnsi="Cambria Math"/>
            <w:szCs w:val="28"/>
          </w:rPr>
          <m:t>N=10000</m:t>
        </m:r>
      </m:oMath>
      <w:r>
        <w:rPr>
          <w:szCs w:val="28"/>
        </w:rPr>
        <w:t xml:space="preserve"> </w:t>
      </w:r>
    </w:p>
    <w:p w:rsidR="008D6B2A" w:rsidRPr="000B75BE" w:rsidRDefault="008D6B2A" w:rsidP="008D6B2A">
      <w:pPr>
        <w:spacing w:line="360" w:lineRule="auto"/>
        <w:ind w:firstLine="357"/>
        <w:jc w:val="both"/>
        <w:rPr>
          <w:szCs w:val="28"/>
        </w:rPr>
      </w:pPr>
      <w:r>
        <w:rPr>
          <w:szCs w:val="28"/>
        </w:rPr>
        <w:t>П</w:t>
      </w:r>
      <w:r w:rsidRPr="00060E4B">
        <w:rPr>
          <w:szCs w:val="28"/>
        </w:rPr>
        <w:t xml:space="preserve">араметр </w:t>
      </w:r>
      <w:r w:rsidRPr="00060E4B">
        <w:rPr>
          <w:i/>
          <w:szCs w:val="28"/>
          <w:lang w:val="en-US"/>
        </w:rPr>
        <w:t>N</w:t>
      </w:r>
      <w:r w:rsidRPr="00060E4B">
        <w:rPr>
          <w:szCs w:val="28"/>
        </w:rPr>
        <w:t xml:space="preserve"> влияет на </w:t>
      </w:r>
      <w:r>
        <w:rPr>
          <w:szCs w:val="28"/>
        </w:rPr>
        <w:t>точность аппроксимации</w:t>
      </w:r>
      <w:r w:rsidRPr="00E965FD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δ</m:t>
        </m:r>
      </m:oMath>
      <w:r w:rsidRPr="002914E3">
        <w:rPr>
          <w:szCs w:val="28"/>
        </w:rPr>
        <w:t>-функции</w:t>
      </w:r>
      <w:r>
        <w:rPr>
          <w:szCs w:val="28"/>
        </w:rPr>
        <w:t xml:space="preserve"> и на амплитуду возникающих колебаний</w:t>
      </w:r>
      <w:r w:rsidRPr="00060E4B">
        <w:rPr>
          <w:szCs w:val="28"/>
        </w:rPr>
        <w:t xml:space="preserve">. </w:t>
      </w:r>
      <w:r>
        <w:rPr>
          <w:szCs w:val="28"/>
        </w:rPr>
        <w:t xml:space="preserve">С ростом </w:t>
      </w:r>
      <w:r w:rsidRPr="000B75BE">
        <w:rPr>
          <w:i/>
          <w:szCs w:val="28"/>
          <w:lang w:val="en-US"/>
        </w:rPr>
        <w:t>N</w:t>
      </w:r>
      <w:r w:rsidRPr="000B75BE">
        <w:rPr>
          <w:szCs w:val="28"/>
        </w:rPr>
        <w:t xml:space="preserve"> </w:t>
      </w:r>
      <w:r>
        <w:rPr>
          <w:szCs w:val="28"/>
        </w:rPr>
        <w:t xml:space="preserve">уменьшается амплитуда. При его малых значениях можно наблюдать осцилляции на границе, что связано с аппроксимацией через тригонометрические ряды. Анализируя рисунки, можно добавить, что варьирование данного параметра практически не влияет на картину распределения волн. </w:t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</w:p>
    <w:p w:rsidR="008D6B2A" w:rsidRPr="009220CA" w:rsidRDefault="008D6B2A" w:rsidP="008D6B2A">
      <w:pPr>
        <w:spacing w:line="360" w:lineRule="auto"/>
        <w:rPr>
          <w:b/>
          <w:szCs w:val="28"/>
        </w:rPr>
      </w:pPr>
    </w:p>
    <w:p w:rsidR="008D6B2A" w:rsidRDefault="008D6B2A" w:rsidP="008D6B2A">
      <w:pPr>
        <w:spacing w:line="360" w:lineRule="auto"/>
        <w:jc w:val="center"/>
        <w:rPr>
          <w:b/>
          <w:szCs w:val="28"/>
        </w:rPr>
      </w:pPr>
      <w:r w:rsidRPr="00660CAF">
        <w:rPr>
          <w:b/>
          <w:szCs w:val="28"/>
        </w:rPr>
        <w:t xml:space="preserve">Влияние малого параметра </w:t>
      </w:r>
      <m:oMath>
        <m:r>
          <m:rPr>
            <m:sty m:val="bi"/>
          </m:rPr>
          <w:rPr>
            <w:rFonts w:ascii="Cambria Math" w:hAnsi="Cambria Math"/>
            <w:szCs w:val="28"/>
          </w:rPr>
          <m:t>ε</m:t>
        </m:r>
      </m:oMath>
      <w:r w:rsidRPr="00660CAF">
        <w:rPr>
          <w:b/>
          <w:szCs w:val="28"/>
        </w:rPr>
        <w:t>:</w:t>
      </w:r>
    </w:p>
    <w:p w:rsidR="008D6B2A" w:rsidRDefault="008D6B2A" w:rsidP="008D6B2A">
      <w:pPr>
        <w:pStyle w:val="a4"/>
        <w:spacing w:line="360" w:lineRule="auto"/>
        <w:ind w:left="0" w:firstLine="360"/>
        <w:jc w:val="both"/>
        <w:rPr>
          <w:szCs w:val="28"/>
        </w:rPr>
      </w:pPr>
      <w:r>
        <w:rPr>
          <w:szCs w:val="28"/>
        </w:rPr>
        <w:t xml:space="preserve">Фиксируем </w:t>
      </w:r>
      <m:oMath>
        <m:r>
          <m:rPr>
            <m:nor/>
          </m:rPr>
          <w:rPr>
            <w:szCs w:val="28"/>
          </w:rPr>
          <m:t> </m:t>
        </m:r>
        <m:r>
          <w:rPr>
            <w:rFonts w:ascii="Cambria Math" w:hAnsi="Cambria Math"/>
            <w:szCs w:val="28"/>
          </w:rPr>
          <m:t>N=10000,</m:t>
        </m:r>
        <m:r>
          <m:rPr>
            <m:nor/>
          </m:rPr>
          <w:rPr>
            <w:rFonts w:ascii="Cambria Math"/>
            <w:i/>
            <w:szCs w:val="28"/>
          </w:rPr>
          <m:t xml:space="preserve"> </m:t>
        </m:r>
        <m:r>
          <w:rPr>
            <w:rFonts w:ascii="Cambria Math" w:hAnsi="Cambria Math"/>
            <w:szCs w:val="28"/>
          </w:rPr>
          <m:t>k=15,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=0.5.</m:t>
        </m:r>
        <m:r>
          <m:rPr>
            <m:nor/>
          </m:rPr>
          <w:rPr>
            <w:szCs w:val="28"/>
          </w:rPr>
          <m:t> </m:t>
        </m:r>
      </m:oMath>
    </w:p>
    <w:p w:rsidR="008D6B2A" w:rsidRDefault="008D6B2A" w:rsidP="008D6B2A">
      <w:pPr>
        <w:pStyle w:val="a4"/>
        <w:spacing w:line="360" w:lineRule="auto"/>
        <w:ind w:left="0" w:firstLine="360"/>
        <w:jc w:val="both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2BBEC939" wp14:editId="513A5D55">
            <wp:extent cx="5807075" cy="2470150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Pr="00F80E9C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Рис.21 </w:t>
      </w:r>
      <m:oMath>
        <m:r>
          <w:rPr>
            <w:rFonts w:ascii="Cambria Math" w:hAnsi="Cambria Math"/>
            <w:szCs w:val="28"/>
          </w:rPr>
          <m:t>ε=1.0</m:t>
        </m:r>
      </m:oMath>
      <w:r>
        <w:rPr>
          <w:szCs w:val="28"/>
        </w:rPr>
        <w:t xml:space="preserve"> </w:t>
      </w:r>
    </w:p>
    <w:p w:rsidR="008D6B2A" w:rsidRPr="00CF5120" w:rsidRDefault="008D6B2A" w:rsidP="008D6B2A">
      <w:pPr>
        <w:pStyle w:val="a4"/>
        <w:spacing w:line="360" w:lineRule="auto"/>
        <w:ind w:left="0" w:firstLine="360"/>
        <w:jc w:val="both"/>
        <w:rPr>
          <w:szCs w:val="28"/>
        </w:rPr>
      </w:pP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71B669C" wp14:editId="013C5B9F">
            <wp:extent cx="5795010" cy="2434590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Рис.22 </w:t>
      </w:r>
      <m:oMath>
        <m:r>
          <w:rPr>
            <w:rFonts w:ascii="Cambria Math" w:hAnsi="Cambria Math"/>
            <w:szCs w:val="28"/>
          </w:rPr>
          <m:t>ε=0.01</m:t>
        </m:r>
      </m:oMath>
      <w:r>
        <w:rPr>
          <w:szCs w:val="28"/>
        </w:rPr>
        <w:t xml:space="preserve"> </w:t>
      </w:r>
    </w:p>
    <w:p w:rsidR="008D6B2A" w:rsidRPr="00660CAF" w:rsidRDefault="008D6B2A" w:rsidP="008D6B2A">
      <w:pPr>
        <w:pStyle w:val="a4"/>
        <w:spacing w:line="360" w:lineRule="auto"/>
        <w:ind w:left="0" w:firstLine="360"/>
        <w:jc w:val="center"/>
        <w:rPr>
          <w:b/>
          <w:szCs w:val="28"/>
        </w:rPr>
      </w:pPr>
      <w:r>
        <w:rPr>
          <w:b/>
          <w:noProof/>
          <w:szCs w:val="28"/>
          <w:lang w:eastAsia="ru-RU"/>
        </w:rPr>
        <w:drawing>
          <wp:inline distT="0" distB="0" distL="0" distR="0" wp14:anchorId="03939A4A" wp14:editId="5092ACD9">
            <wp:extent cx="5854700" cy="2434590"/>
            <wp:effectExtent l="0" t="0" r="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Рис.23 </w:t>
      </w:r>
      <m:oMath>
        <m:r>
          <w:rPr>
            <w:rFonts w:ascii="Cambria Math" w:hAnsi="Cambria Math"/>
            <w:szCs w:val="28"/>
          </w:rPr>
          <m:t>ε=0.001</m:t>
        </m:r>
      </m:oMath>
      <w:r>
        <w:rPr>
          <w:szCs w:val="28"/>
        </w:rPr>
        <w:t xml:space="preserve"> </w:t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25FDED5D" wp14:editId="1987CBEC">
            <wp:extent cx="5819140" cy="2470150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Рис.24 </w:t>
      </w:r>
      <m:oMath>
        <m:r>
          <w:rPr>
            <w:rFonts w:ascii="Cambria Math" w:hAnsi="Cambria Math"/>
            <w:szCs w:val="28"/>
          </w:rPr>
          <m:t>ε=0.0001</m:t>
        </m:r>
      </m:oMath>
      <w:r>
        <w:rPr>
          <w:szCs w:val="28"/>
        </w:rPr>
        <w:t xml:space="preserve"> </w:t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09A6ECFC" wp14:editId="63DE47A0">
            <wp:extent cx="5829300" cy="240982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Рис.25 </w:t>
      </w:r>
      <m:oMath>
        <m:r>
          <w:rPr>
            <w:rFonts w:ascii="Cambria Math" w:hAnsi="Cambria Math"/>
            <w:szCs w:val="28"/>
          </w:rPr>
          <m:t>ε=0.00000001</m:t>
        </m:r>
      </m:oMath>
      <w:r>
        <w:rPr>
          <w:szCs w:val="28"/>
        </w:rPr>
        <w:t xml:space="preserve"> </w:t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616EBB49" wp14:editId="7013CA84">
            <wp:extent cx="5866130" cy="2505710"/>
            <wp:effectExtent l="0" t="0" r="127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Рис.26 </w:t>
      </w:r>
      <m:oMath>
        <m:r>
          <w:rPr>
            <w:rFonts w:ascii="Cambria Math" w:hAnsi="Cambria Math"/>
            <w:szCs w:val="28"/>
          </w:rPr>
          <m:t>ε=0.00001</m:t>
        </m:r>
      </m:oMath>
      <w:r>
        <w:rPr>
          <w:szCs w:val="28"/>
        </w:rPr>
        <w:t xml:space="preserve"> </w:t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424D127A" wp14:editId="21CABB26">
            <wp:extent cx="5842635" cy="2410460"/>
            <wp:effectExtent l="0" t="0" r="5715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Pr="00AF1729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Рис.27 </w:t>
      </w:r>
      <m:oMath>
        <m:r>
          <w:rPr>
            <w:rFonts w:ascii="Cambria Math" w:hAnsi="Cambria Math"/>
            <w:szCs w:val="28"/>
          </w:rPr>
          <m:t>ε=0</m:t>
        </m:r>
      </m:oMath>
    </w:p>
    <w:p w:rsidR="008D6B2A" w:rsidRDefault="008D6B2A" w:rsidP="008D6B2A">
      <w:pPr>
        <w:spacing w:line="360" w:lineRule="auto"/>
        <w:ind w:firstLine="360"/>
        <w:jc w:val="both"/>
        <w:rPr>
          <w:szCs w:val="28"/>
        </w:rPr>
      </w:pPr>
      <w:r w:rsidRPr="00921DAF">
        <w:rPr>
          <w:szCs w:val="28"/>
        </w:rPr>
        <w:t>Анализируя графики</w:t>
      </w:r>
      <w:r>
        <w:rPr>
          <w:szCs w:val="28"/>
        </w:rPr>
        <w:t>, делаем вывод о том</w:t>
      </w:r>
      <w:r w:rsidRPr="00921DAF">
        <w:rPr>
          <w:szCs w:val="28"/>
        </w:rPr>
        <w:t xml:space="preserve">, что </w:t>
      </w:r>
      <w:r>
        <w:rPr>
          <w:szCs w:val="28"/>
        </w:rPr>
        <w:t xml:space="preserve">параметр </w:t>
      </w:r>
      <m:oMath>
        <m:r>
          <w:rPr>
            <w:rFonts w:ascii="Cambria Math" w:hAnsi="Cambria Math"/>
            <w:szCs w:val="28"/>
          </w:rPr>
          <m:t>ε</m:t>
        </m:r>
      </m:oMath>
      <w:r w:rsidRPr="00921DAF">
        <w:rPr>
          <w:szCs w:val="28"/>
        </w:rPr>
        <w:t xml:space="preserve"> </w:t>
      </w:r>
      <w:r>
        <w:rPr>
          <w:szCs w:val="28"/>
        </w:rPr>
        <w:t xml:space="preserve">влияет на распространение волн: </w:t>
      </w:r>
      <w:r w:rsidRPr="00921DAF">
        <w:rPr>
          <w:szCs w:val="28"/>
        </w:rPr>
        <w:t xml:space="preserve">при уменьшении </w:t>
      </w:r>
      <w:r w:rsidRPr="00921DAF">
        <w:rPr>
          <w:rFonts w:ascii="Cambria Math" w:hAnsi="Cambria Math" w:cs="Cambria Math"/>
          <w:szCs w:val="28"/>
        </w:rPr>
        <w:t>𝜀</w:t>
      </w:r>
      <w:r w:rsidRPr="00921DAF">
        <w:rPr>
          <w:szCs w:val="28"/>
        </w:rPr>
        <w:t xml:space="preserve"> </w:t>
      </w:r>
      <w:r>
        <w:rPr>
          <w:szCs w:val="28"/>
        </w:rPr>
        <w:t xml:space="preserve">волны распространяются более равномерно и симметрично относительно продольной оси волновода, что является причиной того, что при приближении </w:t>
      </w:r>
      <w:r w:rsidRPr="00AF1729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ε</m:t>
        </m:r>
      </m:oMath>
      <w:r w:rsidRPr="00AF1729">
        <w:rPr>
          <w:szCs w:val="28"/>
        </w:rPr>
        <w:t xml:space="preserve"> к нулю, уравнение переходит к стандартному виду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xx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yy</m:t>
            </m:r>
          </m:sub>
        </m:sSub>
        <m:r>
          <w:rPr>
            <w:rFonts w:ascii="Cambria Math" w:hAnsi="Cambria Math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k</m:t>
            </m:r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u=0</m:t>
        </m:r>
      </m:oMath>
      <w:r w:rsidRPr="00AF1729">
        <w:rPr>
          <w:szCs w:val="28"/>
        </w:rPr>
        <w:t>, решение которого представляется в виде тригонометрического ряда.</w:t>
      </w:r>
      <w:r>
        <w:rPr>
          <w:szCs w:val="28"/>
        </w:rPr>
        <w:t xml:space="preserve"> </w:t>
      </w:r>
      <w:r w:rsidRPr="00AF1729">
        <w:rPr>
          <w:szCs w:val="28"/>
        </w:rPr>
        <w:t xml:space="preserve">При больших значениях 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ε</m:t>
        </m:r>
      </m:oMath>
      <w:r w:rsidRPr="00AF1729">
        <w:rPr>
          <w:szCs w:val="28"/>
        </w:rPr>
        <w:t xml:space="preserve"> ус</w:t>
      </w:r>
      <w:r>
        <w:rPr>
          <w:szCs w:val="28"/>
        </w:rPr>
        <w:t>иливается влияние</w:t>
      </w:r>
      <w:r w:rsidRPr="00AF1729">
        <w:rPr>
          <w:szCs w:val="28"/>
        </w:rPr>
        <w:t xml:space="preserve"> неоднородной части </w:t>
      </w:r>
      <m:oMath>
        <m:r>
          <w:rPr>
            <w:rFonts w:ascii="Cambria Math" w:hAnsi="Cambria Math"/>
            <w:szCs w:val="28"/>
          </w:rPr>
          <m:t>φ(y)</m:t>
        </m:r>
      </m:oMath>
      <w:r w:rsidRPr="00AF1729">
        <w:rPr>
          <w:szCs w:val="28"/>
        </w:rPr>
        <w:t xml:space="preserve">, </w:t>
      </w:r>
      <w:r>
        <w:rPr>
          <w:szCs w:val="28"/>
        </w:rPr>
        <w:t xml:space="preserve">что служит причиной неравномерному распространению колебаний вдоль оси волновода и затуханию волн, </w:t>
      </w:r>
      <w:proofErr w:type="spellStart"/>
      <w:r>
        <w:rPr>
          <w:szCs w:val="28"/>
        </w:rPr>
        <w:t>т.е</w:t>
      </w:r>
      <w:proofErr w:type="spellEnd"/>
      <w:r>
        <w:rPr>
          <w:szCs w:val="28"/>
        </w:rPr>
        <w:t xml:space="preserve"> расстояние распространения тем меньше, чем больше </w:t>
      </w:r>
      <m:oMath>
        <m:r>
          <w:rPr>
            <w:rFonts w:ascii="Cambria Math" w:hAnsi="Cambria Math"/>
            <w:szCs w:val="28"/>
          </w:rPr>
          <m:t>ε</m:t>
        </m:r>
      </m:oMath>
      <w:r>
        <w:rPr>
          <w:szCs w:val="28"/>
        </w:rPr>
        <w:t xml:space="preserve">. </w:t>
      </w:r>
    </w:p>
    <w:p w:rsidR="008D6B2A" w:rsidRDefault="008D6B2A" w:rsidP="008D6B2A">
      <w:pPr>
        <w:spacing w:line="360" w:lineRule="auto"/>
        <w:rPr>
          <w:szCs w:val="28"/>
        </w:rPr>
      </w:pPr>
    </w:p>
    <w:p w:rsidR="008D6B2A" w:rsidRPr="00921DAF" w:rsidRDefault="008D6B2A" w:rsidP="008D6B2A">
      <w:pPr>
        <w:spacing w:line="360" w:lineRule="auto"/>
        <w:rPr>
          <w:szCs w:val="28"/>
        </w:rPr>
      </w:pPr>
    </w:p>
    <w:p w:rsidR="008D6B2A" w:rsidRDefault="008D6B2A" w:rsidP="008D6B2A">
      <w:pPr>
        <w:spacing w:line="360" w:lineRule="auto"/>
        <w:jc w:val="center"/>
        <w:rPr>
          <w:b/>
          <w:szCs w:val="28"/>
        </w:rPr>
      </w:pPr>
      <w:r w:rsidRPr="00660CAF">
        <w:rPr>
          <w:b/>
          <w:szCs w:val="28"/>
        </w:rPr>
        <w:t xml:space="preserve">Влияние параметра </w:t>
      </w:r>
      <m:oMath>
        <m:r>
          <m:rPr>
            <m:sty m:val="bi"/>
          </m:rPr>
          <w:rPr>
            <w:rFonts w:ascii="Cambria Math" w:hAnsi="Cambria Math"/>
            <w:szCs w:val="28"/>
          </w:rPr>
          <m:t>k</m:t>
        </m:r>
      </m:oMath>
      <w:r w:rsidRPr="00660CAF">
        <w:rPr>
          <w:b/>
          <w:szCs w:val="28"/>
        </w:rPr>
        <w:t>:</w:t>
      </w:r>
    </w:p>
    <w:p w:rsidR="008D6B2A" w:rsidRPr="00921DAF" w:rsidRDefault="008D6B2A" w:rsidP="008D6B2A">
      <w:pPr>
        <w:pStyle w:val="a4"/>
        <w:spacing w:line="360" w:lineRule="auto"/>
        <w:ind w:left="0" w:firstLine="360"/>
        <w:jc w:val="both"/>
        <w:rPr>
          <w:szCs w:val="28"/>
        </w:rPr>
      </w:pPr>
      <w:r>
        <w:rPr>
          <w:szCs w:val="28"/>
        </w:rPr>
        <w:t xml:space="preserve">Фиксируем </w:t>
      </w:r>
      <m:oMath>
        <m:r>
          <m:rPr>
            <m:nor/>
          </m:rPr>
          <w:rPr>
            <w:szCs w:val="28"/>
          </w:rPr>
          <m:t> </m:t>
        </m:r>
        <m:r>
          <w:rPr>
            <w:rFonts w:ascii="Cambria Math" w:hAnsi="Cambria Math"/>
            <w:szCs w:val="28"/>
          </w:rPr>
          <m:t>N=10000,</m:t>
        </m:r>
        <m:r>
          <m:rPr>
            <m:nor/>
          </m:rPr>
          <w:rPr>
            <w:rFonts w:ascii="Cambria Math"/>
            <w:i/>
            <w:szCs w:val="28"/>
          </w:rPr>
          <m:t xml:space="preserve"> </m:t>
        </m:r>
        <m:r>
          <w:rPr>
            <w:rFonts w:ascii="Cambria Math" w:hAnsi="Cambria Math"/>
            <w:szCs w:val="28"/>
          </w:rPr>
          <m:t>ε=0.00001,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=0.5.</m:t>
        </m:r>
        <m:r>
          <m:rPr>
            <m:nor/>
          </m:rPr>
          <w:rPr>
            <w:szCs w:val="28"/>
          </w:rPr>
          <m:t> </m:t>
        </m:r>
      </m:oMath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97A58B3" wp14:editId="65A9B832">
            <wp:extent cx="5807075" cy="25292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tabs>
          <w:tab w:val="center" w:pos="4857"/>
          <w:tab w:val="left" w:pos="6153"/>
        </w:tabs>
        <w:spacing w:line="360" w:lineRule="auto"/>
        <w:ind w:left="0" w:firstLine="360"/>
        <w:rPr>
          <w:szCs w:val="28"/>
        </w:rPr>
      </w:pPr>
      <w:r>
        <w:rPr>
          <w:szCs w:val="28"/>
        </w:rPr>
        <w:tab/>
        <w:t xml:space="preserve">Рис.28 </w:t>
      </w:r>
      <m:oMath>
        <m:r>
          <w:rPr>
            <w:rFonts w:ascii="Cambria Math" w:hAnsi="Cambria Math"/>
            <w:szCs w:val="28"/>
          </w:rPr>
          <m:t>k=1</m:t>
        </m:r>
      </m:oMath>
    </w:p>
    <w:p w:rsidR="008D6B2A" w:rsidRDefault="008D6B2A" w:rsidP="008D6B2A">
      <w:pPr>
        <w:pStyle w:val="a4"/>
        <w:tabs>
          <w:tab w:val="center" w:pos="4857"/>
          <w:tab w:val="left" w:pos="6153"/>
        </w:tabs>
        <w:spacing w:line="360" w:lineRule="auto"/>
        <w:ind w:left="0" w:firstLine="360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3B0C4908" wp14:editId="615A7CD7">
            <wp:extent cx="5795010" cy="25177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tabs>
          <w:tab w:val="center" w:pos="4857"/>
          <w:tab w:val="left" w:pos="6153"/>
        </w:tabs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Рис.29 </w:t>
      </w:r>
      <m:oMath>
        <m:r>
          <w:rPr>
            <w:rFonts w:ascii="Cambria Math" w:hAnsi="Cambria Math"/>
            <w:szCs w:val="28"/>
          </w:rPr>
          <m:t>k=5</m:t>
        </m:r>
      </m:oMath>
    </w:p>
    <w:p w:rsidR="008D6B2A" w:rsidRDefault="008D6B2A" w:rsidP="008D6B2A">
      <w:pPr>
        <w:pStyle w:val="a4"/>
        <w:tabs>
          <w:tab w:val="center" w:pos="4857"/>
          <w:tab w:val="left" w:pos="6153"/>
        </w:tabs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67742223" wp14:editId="6D4E9757">
            <wp:extent cx="5852160" cy="25603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Pr="001F2DF4" w:rsidRDefault="008D6B2A" w:rsidP="008D6B2A">
      <w:pPr>
        <w:pStyle w:val="a4"/>
        <w:tabs>
          <w:tab w:val="center" w:pos="4857"/>
          <w:tab w:val="left" w:pos="6153"/>
        </w:tabs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Рис.30 </w:t>
      </w:r>
      <m:oMath>
        <m:r>
          <w:rPr>
            <w:rFonts w:ascii="Cambria Math" w:hAnsi="Cambria Math"/>
            <w:szCs w:val="28"/>
          </w:rPr>
          <m:t>k=8</m:t>
        </m:r>
      </m:oMath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B10E3C1" wp14:editId="51FE6CC1">
            <wp:extent cx="5819140" cy="27076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Рис.31 </w:t>
      </w:r>
      <m:oMath>
        <m:r>
          <w:rPr>
            <w:rFonts w:ascii="Cambria Math" w:hAnsi="Cambria Math"/>
            <w:szCs w:val="28"/>
          </w:rPr>
          <m:t>k=15</m:t>
        </m:r>
      </m:oMath>
      <w:r>
        <w:rPr>
          <w:szCs w:val="28"/>
        </w:rPr>
        <w:t xml:space="preserve"> </w:t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289F1BE1" wp14:editId="7AFD5290">
            <wp:extent cx="5848350" cy="24860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Рис.32 </w:t>
      </w:r>
      <m:oMath>
        <m:r>
          <w:rPr>
            <w:rFonts w:ascii="Cambria Math" w:hAnsi="Cambria Math"/>
            <w:szCs w:val="28"/>
          </w:rPr>
          <m:t>k=20</m:t>
        </m:r>
      </m:oMath>
      <w:r>
        <w:rPr>
          <w:szCs w:val="28"/>
        </w:rPr>
        <w:t xml:space="preserve"> </w:t>
      </w:r>
    </w:p>
    <w:p w:rsidR="008D6B2A" w:rsidRPr="00921DAF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6355579F" wp14:editId="5C0F4B99">
            <wp:extent cx="5760720" cy="23774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Рис.33 </w:t>
      </w:r>
      <m:oMath>
        <m:r>
          <w:rPr>
            <w:rFonts w:ascii="Cambria Math" w:hAnsi="Cambria Math"/>
            <w:szCs w:val="28"/>
          </w:rPr>
          <m:t>k=25</m:t>
        </m:r>
      </m:oMath>
      <w:r>
        <w:rPr>
          <w:szCs w:val="28"/>
        </w:rPr>
        <w:t xml:space="preserve"> </w:t>
      </w:r>
    </w:p>
    <w:p w:rsidR="008D6B2A" w:rsidRPr="00921DAF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51D40871" wp14:editId="4E54CB6A">
            <wp:extent cx="5760720" cy="23774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Рис.34 </w:t>
      </w:r>
      <m:oMath>
        <m:r>
          <w:rPr>
            <w:rFonts w:ascii="Cambria Math" w:hAnsi="Cambria Math"/>
            <w:szCs w:val="28"/>
          </w:rPr>
          <m:t>k=35</m:t>
        </m:r>
      </m:oMath>
      <w:r>
        <w:rPr>
          <w:szCs w:val="28"/>
        </w:rPr>
        <w:t xml:space="preserve"> </w:t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260C7EB8" wp14:editId="4866312F">
            <wp:extent cx="5760720" cy="25603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Pr="001568B9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Рис.35 </w:t>
      </w:r>
      <m:oMath>
        <m:r>
          <w:rPr>
            <w:rFonts w:ascii="Cambria Math" w:hAnsi="Cambria Math"/>
            <w:szCs w:val="28"/>
          </w:rPr>
          <m:t>k=50</m:t>
        </m:r>
      </m:oMath>
      <w:r>
        <w:rPr>
          <w:szCs w:val="28"/>
        </w:rPr>
        <w:t xml:space="preserve"> </w:t>
      </w:r>
    </w:p>
    <w:p w:rsidR="008D6B2A" w:rsidRPr="00921DAF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379B7D6" wp14:editId="3F8E4577">
            <wp:extent cx="5809072" cy="253365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2201"/>
                    <a:stretch/>
                  </pic:blipFill>
                  <pic:spPr bwMode="auto">
                    <a:xfrm>
                      <a:off x="0" y="0"/>
                      <a:ext cx="5825432" cy="254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Рис.36 </w:t>
      </w:r>
      <m:oMath>
        <m:r>
          <w:rPr>
            <w:rFonts w:ascii="Cambria Math" w:hAnsi="Cambria Math"/>
            <w:szCs w:val="28"/>
          </w:rPr>
          <m:t>k=60</m:t>
        </m:r>
      </m:oMath>
      <w:r>
        <w:rPr>
          <w:szCs w:val="28"/>
        </w:rPr>
        <w:t xml:space="preserve"> </w:t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noProof/>
          <w:szCs w:val="28"/>
          <w:lang w:eastAsia="ru-RU"/>
        </w:rPr>
      </w:pP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500BACF6" wp14:editId="6AF74530">
            <wp:extent cx="5947513" cy="24669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8185"/>
                    <a:stretch/>
                  </pic:blipFill>
                  <pic:spPr bwMode="auto">
                    <a:xfrm>
                      <a:off x="0" y="0"/>
                      <a:ext cx="5952215" cy="24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Рис.37 </w:t>
      </w:r>
      <m:oMath>
        <m:r>
          <w:rPr>
            <w:rFonts w:ascii="Cambria Math" w:hAnsi="Cambria Math"/>
            <w:szCs w:val="28"/>
          </w:rPr>
          <m:t>k=80</m:t>
        </m:r>
      </m:oMath>
      <w:r>
        <w:rPr>
          <w:szCs w:val="28"/>
        </w:rPr>
        <w:t xml:space="preserve"> </w:t>
      </w:r>
    </w:p>
    <w:p w:rsidR="008D6B2A" w:rsidRPr="003F518B" w:rsidRDefault="008D6B2A" w:rsidP="008D6B2A">
      <w:pPr>
        <w:pStyle w:val="a4"/>
        <w:spacing w:line="360" w:lineRule="auto"/>
        <w:ind w:left="0" w:firstLine="360"/>
        <w:jc w:val="both"/>
        <w:rPr>
          <w:szCs w:val="28"/>
        </w:rPr>
      </w:pPr>
      <w:r>
        <w:rPr>
          <w:szCs w:val="28"/>
        </w:rPr>
        <w:t xml:space="preserve">Получили, что варьирование параметра </w:t>
      </w:r>
      <w:r w:rsidRPr="00F84272">
        <w:rPr>
          <w:i/>
          <w:szCs w:val="28"/>
          <w:lang w:val="en-US"/>
        </w:rPr>
        <w:t>k</w:t>
      </w:r>
      <w:r>
        <w:rPr>
          <w:i/>
          <w:szCs w:val="28"/>
        </w:rPr>
        <w:t xml:space="preserve"> </w:t>
      </w:r>
      <w:r w:rsidRPr="00F84272">
        <w:rPr>
          <w:szCs w:val="28"/>
        </w:rPr>
        <w:t>влияет на частоту и ам</w:t>
      </w:r>
      <w:r>
        <w:rPr>
          <w:szCs w:val="28"/>
        </w:rPr>
        <w:t>п</w:t>
      </w:r>
      <w:r w:rsidRPr="00F84272">
        <w:rPr>
          <w:szCs w:val="28"/>
        </w:rPr>
        <w:t>литуду возмущений</w:t>
      </w:r>
      <w:r>
        <w:rPr>
          <w:szCs w:val="28"/>
        </w:rPr>
        <w:t xml:space="preserve">. При </w:t>
      </w:r>
      <w:r w:rsidRPr="001568B9">
        <w:rPr>
          <w:i/>
          <w:szCs w:val="28"/>
          <w:lang w:val="en-US"/>
        </w:rPr>
        <w:t>k</w:t>
      </w:r>
      <w:r>
        <w:rPr>
          <w:i/>
          <w:szCs w:val="28"/>
        </w:rPr>
        <w:t xml:space="preserve"> </w:t>
      </w:r>
      <w:r w:rsidRPr="001568B9">
        <w:rPr>
          <w:szCs w:val="28"/>
        </w:rPr>
        <w:t>&lt;</w:t>
      </w:r>
      <w:r>
        <w:rPr>
          <w:szCs w:val="28"/>
        </w:rPr>
        <w:t xml:space="preserve"> 10 наблюдаем лишь одну волну. С ростом параметра </w:t>
      </w:r>
      <w:r w:rsidRPr="001568B9">
        <w:rPr>
          <w:i/>
          <w:szCs w:val="28"/>
          <w:lang w:val="en-US"/>
        </w:rPr>
        <w:t>k</w:t>
      </w:r>
      <w:r>
        <w:rPr>
          <w:szCs w:val="28"/>
        </w:rPr>
        <w:t xml:space="preserve"> увеличивается количество волн в рассматриваемой области. Однако с расстоянием возмущения затухают, по причине неоднородности волновода. При малых изменениях </w:t>
      </w:r>
      <w:r w:rsidRPr="003F518B">
        <w:rPr>
          <w:i/>
          <w:szCs w:val="28"/>
          <w:lang w:val="en-US"/>
        </w:rPr>
        <w:t>k</w:t>
      </w:r>
      <w:r>
        <w:rPr>
          <w:szCs w:val="28"/>
        </w:rPr>
        <w:t xml:space="preserve"> на полученных графиках практически не наблюдаются изменения амплитуды.</w:t>
      </w:r>
    </w:p>
    <w:p w:rsidR="008D6B2A" w:rsidRPr="00660CAF" w:rsidRDefault="008D6B2A" w:rsidP="008D6B2A">
      <w:pPr>
        <w:pStyle w:val="a4"/>
        <w:spacing w:line="360" w:lineRule="auto"/>
        <w:ind w:left="0" w:firstLine="360"/>
        <w:jc w:val="center"/>
        <w:rPr>
          <w:b/>
          <w:szCs w:val="28"/>
        </w:rPr>
      </w:pPr>
      <w:r>
        <w:rPr>
          <w:b/>
          <w:szCs w:val="28"/>
        </w:rPr>
        <w:t>В</w:t>
      </w:r>
      <w:r w:rsidRPr="00CF5120">
        <w:rPr>
          <w:b/>
          <w:szCs w:val="28"/>
        </w:rPr>
        <w:t>лияние параметра</w:t>
      </w:r>
      <w:r w:rsidRPr="00660CAF">
        <w:rPr>
          <w:b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8"/>
          </w:rPr>
          <m:t>L</m:t>
        </m:r>
      </m:oMath>
      <w:r w:rsidRPr="00660CAF">
        <w:rPr>
          <w:b/>
          <w:szCs w:val="28"/>
        </w:rPr>
        <w:t>:</w:t>
      </w:r>
    </w:p>
    <w:p w:rsidR="008D6B2A" w:rsidRDefault="008D6B2A" w:rsidP="008D6B2A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Фиксируем </w:t>
      </w:r>
      <m:oMath>
        <m:r>
          <w:rPr>
            <w:rFonts w:ascii="Cambria Math" w:hAnsi="Cambria Math"/>
            <w:szCs w:val="28"/>
          </w:rPr>
          <m:t>N=10000,</m:t>
        </m:r>
        <m:r>
          <m:rPr>
            <m:nor/>
          </m:rPr>
          <w:rPr>
            <w:szCs w:val="28"/>
          </w:rPr>
          <m:t> </m:t>
        </m:r>
        <m:r>
          <w:rPr>
            <w:rFonts w:ascii="Cambria Math" w:hAnsi="Cambria Math"/>
            <w:szCs w:val="28"/>
          </w:rPr>
          <m:t>ε=</m:t>
        </m:r>
        <m:r>
          <m:rPr>
            <m:sty m:val="p"/>
          </m:rPr>
          <w:rPr>
            <w:rFonts w:ascii="Cambria Math" w:eastAsiaTheme="minorHAnsi" w:hAnsi="Cambria Math" w:cs="Consolas"/>
            <w:color w:val="000000"/>
            <w:szCs w:val="28"/>
          </w:rPr>
          <m:t>0.0000000001</m:t>
        </m:r>
        <m:r>
          <m:rPr>
            <m:nor/>
          </m:rPr>
          <w:rPr>
            <w:rFonts w:ascii="Cambria Math"/>
            <w:i/>
            <w:szCs w:val="28"/>
          </w:rPr>
          <m:t xml:space="preserve">, </m:t>
        </m:r>
        <m:r>
          <w:rPr>
            <w:rFonts w:ascii="Cambria Math" w:hAnsi="Cambria Math"/>
            <w:szCs w:val="28"/>
          </w:rPr>
          <m:t>k=15,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=0.5.</m:t>
        </m:r>
      </m:oMath>
      <w:r>
        <w:rPr>
          <w:szCs w:val="28"/>
        </w:rPr>
        <w:t xml:space="preserve"> Шаг сетки постоянен и равен 0,1.</w:t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2B262AE4" wp14:editId="72482865">
            <wp:extent cx="5401339" cy="2461517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803" cy="246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Рис.38 </w:t>
      </w:r>
      <m:oMath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=3</m:t>
        </m:r>
      </m:oMath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5542940A" wp14:editId="76362C74">
            <wp:extent cx="5284381" cy="265152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00" cy="265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>Рис.3</w:t>
      </w:r>
      <w:r>
        <w:rPr>
          <w:szCs w:val="28"/>
          <w:lang w:val="en-US"/>
        </w:rPr>
        <w:t>9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=5</m:t>
        </m:r>
      </m:oMath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75462C4" wp14:editId="1B5DC02A">
            <wp:extent cx="5475767" cy="275266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485" cy="275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Рис.39 </w:t>
      </w:r>
      <m:oMath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=10</m:t>
        </m:r>
      </m:oMath>
    </w:p>
    <w:p w:rsidR="008D6B2A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76A1BF41" wp14:editId="36332310">
            <wp:extent cx="5603358" cy="2666983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146" cy="267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B2A" w:rsidRPr="00791EAD" w:rsidRDefault="008D6B2A" w:rsidP="008D6B2A">
      <w:pPr>
        <w:pStyle w:val="a4"/>
        <w:spacing w:line="360" w:lineRule="auto"/>
        <w:ind w:left="0" w:firstLine="360"/>
        <w:jc w:val="center"/>
        <w:rPr>
          <w:szCs w:val="28"/>
        </w:rPr>
      </w:pPr>
      <w:r>
        <w:rPr>
          <w:szCs w:val="28"/>
        </w:rPr>
        <w:t xml:space="preserve">Рис.40 </w:t>
      </w:r>
      <m:oMath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=15</m:t>
        </m:r>
      </m:oMath>
    </w:p>
    <w:p w:rsidR="008D6B2A" w:rsidRPr="00CB67FB" w:rsidRDefault="008D6B2A" w:rsidP="008D6B2A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Таким образом, увеличение параметра </w:t>
      </w:r>
      <w:r w:rsidRPr="004678DC">
        <w:rPr>
          <w:i/>
          <w:szCs w:val="28"/>
          <w:lang w:val="en-US"/>
        </w:rPr>
        <w:t>L</w:t>
      </w:r>
      <w:r>
        <w:rPr>
          <w:szCs w:val="28"/>
        </w:rPr>
        <w:t xml:space="preserve"> влечет изменение количества порождаемых волн, а также их амплитуды. При увеличении значений параметра наблюдаются затухания волн.</w:t>
      </w: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D6B2A" w:rsidRDefault="008D6B2A" w:rsidP="008D6B2A">
      <w:pPr>
        <w:spacing w:line="360" w:lineRule="auto"/>
        <w:jc w:val="both"/>
        <w:rPr>
          <w:szCs w:val="28"/>
        </w:rPr>
      </w:pPr>
    </w:p>
    <w:p w:rsidR="008F021C" w:rsidRDefault="008F021C" w:rsidP="008F021C">
      <w:pPr>
        <w:pStyle w:val="a3"/>
        <w:spacing w:before="120" w:after="120" w:line="360" w:lineRule="auto"/>
        <w:ind w:firstLine="709"/>
        <w:jc w:val="both"/>
        <w:rPr>
          <w:i w:val="0"/>
          <w:color w:val="auto"/>
          <w:sz w:val="28"/>
          <w:szCs w:val="28"/>
        </w:rPr>
      </w:pPr>
      <w:r w:rsidRPr="0042562A">
        <w:rPr>
          <w:b/>
          <w:bCs/>
          <w:i w:val="0"/>
          <w:color w:val="auto"/>
          <w:sz w:val="28"/>
          <w:szCs w:val="28"/>
        </w:rPr>
        <w:t>Вывод</w:t>
      </w:r>
      <w:r>
        <w:rPr>
          <w:i w:val="0"/>
          <w:color w:val="auto"/>
          <w:sz w:val="28"/>
          <w:szCs w:val="28"/>
        </w:rPr>
        <w:t>.</w:t>
      </w:r>
    </w:p>
    <w:p w:rsidR="008F021C" w:rsidRPr="00BC4969" w:rsidRDefault="008F021C" w:rsidP="008F021C">
      <w:pPr>
        <w:spacing w:before="120" w:after="120" w:line="360" w:lineRule="auto"/>
        <w:ind w:firstLine="709"/>
        <w:jc w:val="both"/>
        <w:rPr>
          <w:color w:val="auto"/>
          <w:kern w:val="0"/>
          <w:szCs w:val="28"/>
        </w:rPr>
      </w:pPr>
      <w:r w:rsidRPr="00BC4969">
        <w:rPr>
          <w:szCs w:val="28"/>
        </w:rPr>
        <w:t>В ходе выполнения лабораторной работы было смоделировано распространение электромагнитных волн в неоднородном волноводе на основе решения краевой задачи для уравнения Гельмгольца.</w:t>
      </w:r>
    </w:p>
    <w:p w:rsidR="008F021C" w:rsidRDefault="008F021C" w:rsidP="008F021C">
      <w:pPr>
        <w:spacing w:before="120" w:after="120" w:line="360" w:lineRule="auto"/>
        <w:ind w:firstLine="709"/>
        <w:jc w:val="both"/>
        <w:rPr>
          <w:szCs w:val="28"/>
        </w:rPr>
      </w:pPr>
      <w:r w:rsidRPr="00BC4969">
        <w:rPr>
          <w:szCs w:val="28"/>
        </w:rPr>
        <w:t xml:space="preserve">Был проведён анализ влияния параметров </w:t>
      </w:r>
      <m:oMath>
        <m:r>
          <w:rPr>
            <w:rFonts w:ascii="Cambria Math" w:hAnsi="Cambria Math"/>
            <w:szCs w:val="28"/>
            <w:lang w:eastAsia="zh-CN"/>
          </w:rPr>
          <m:t>N</m:t>
        </m:r>
      </m:oMath>
      <w:r w:rsidRPr="00BC4969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Cs w:val="28"/>
                <w:lang w:eastAsia="zh-CN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y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Pr="00BC4969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ε</m:t>
        </m:r>
      </m:oMath>
      <w:r>
        <w:rPr>
          <w:szCs w:val="28"/>
        </w:rPr>
        <w:t>,</w:t>
      </w:r>
      <w:r w:rsidRPr="00BC4969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k</m:t>
        </m:r>
      </m:oMath>
      <w:r>
        <w:rPr>
          <w:szCs w:val="28"/>
        </w:rPr>
        <w:t xml:space="preserve">, </w:t>
      </w:r>
      <w:r>
        <w:rPr>
          <w:szCs w:val="28"/>
          <w:lang w:val="en-US"/>
        </w:rPr>
        <w:t>L</w:t>
      </w:r>
      <w:r w:rsidRPr="00BC4969">
        <w:rPr>
          <w:szCs w:val="28"/>
        </w:rPr>
        <w:t>.</w:t>
      </w:r>
    </w:p>
    <w:p w:rsidR="008F021C" w:rsidRDefault="008F021C" w:rsidP="008F021C">
      <w:pPr>
        <w:spacing w:before="120" w:after="120" w:line="360" w:lineRule="auto"/>
        <w:ind w:firstLine="709"/>
        <w:jc w:val="both"/>
      </w:pPr>
      <w:r>
        <w:t xml:space="preserve">Параметр </w:t>
      </w:r>
      <m:oMath>
        <m:r>
          <w:rPr>
            <w:rFonts w:ascii="Cambria Math" w:hAnsi="Cambria Math"/>
          </w:rPr>
          <m:t>N</m:t>
        </m:r>
      </m:oMath>
      <w:r>
        <w:t xml:space="preserve"> задает степень приближения </w:t>
      </w:r>
      <m:oMath>
        <m:r>
          <w:rPr>
            <w:rFonts w:ascii="Cambria Math" w:hAnsi="Cambria Math"/>
          </w:rPr>
          <m:t>δ</m:t>
        </m:r>
      </m:oMath>
      <w:r>
        <w:t xml:space="preserve"> функции. Чем выше значение параметра, тем точнее получается приближение</w:t>
      </w:r>
      <w:r w:rsidRPr="00971A30">
        <w:t>.</w:t>
      </w:r>
    </w:p>
    <w:p w:rsidR="008F021C" w:rsidRDefault="008F021C" w:rsidP="008F021C">
      <w:pPr>
        <w:spacing w:before="120" w:after="120" w:line="360" w:lineRule="auto"/>
        <w:ind w:firstLine="708"/>
        <w:jc w:val="both"/>
      </w:pPr>
      <w:r>
        <w:t xml:space="preserve">Параметр </w:t>
      </w:r>
      <m:oMath>
        <m:r>
          <w:rPr>
            <w:rFonts w:ascii="Cambria Math" w:hAnsi="Cambria Math"/>
          </w:rPr>
          <m:t>ε</m:t>
        </m:r>
      </m:oMath>
      <w:r>
        <w:t xml:space="preserve"> отвечает за распространение возмущений по волноводу от левой границы до правой.</w:t>
      </w:r>
    </w:p>
    <w:p w:rsidR="008F021C" w:rsidRPr="00D979F4" w:rsidRDefault="008F021C" w:rsidP="008F021C">
      <w:pPr>
        <w:spacing w:before="120" w:after="120" w:line="360" w:lineRule="auto"/>
        <w:ind w:firstLine="709"/>
        <w:jc w:val="both"/>
      </w:pPr>
      <w:r>
        <w:t xml:space="preserve">Параметр </w:t>
      </w:r>
      <w:r>
        <w:rPr>
          <w:lang w:val="en-US"/>
        </w:rPr>
        <w:t>L</w:t>
      </w:r>
      <w:r w:rsidRPr="00D979F4">
        <w:t xml:space="preserve"> </w:t>
      </w:r>
      <w:r>
        <w:t>– это ограничение</w:t>
      </w:r>
      <w:r w:rsidRPr="00036A5A">
        <w:t xml:space="preserve"> </w:t>
      </w:r>
      <w:r>
        <w:t>оси Х, при варьировании которого изменяется масштаб отображения волны.</w:t>
      </w:r>
    </w:p>
    <w:p w:rsidR="008F021C" w:rsidRPr="008A6FF0" w:rsidRDefault="008F021C" w:rsidP="008F021C">
      <w:pPr>
        <w:spacing w:before="120" w:after="120" w:line="360" w:lineRule="auto"/>
        <w:ind w:firstLine="708"/>
        <w:jc w:val="both"/>
      </w:pPr>
      <w:r>
        <w:t xml:space="preserve">Параметр </w:t>
      </w:r>
      <m:oMath>
        <m:r>
          <w:rPr>
            <w:rFonts w:ascii="Cambria Math" w:hAnsi="Cambria Math"/>
          </w:rPr>
          <m:t>k</m:t>
        </m:r>
      </m:oMath>
      <w:r w:rsidRPr="008A6FF0">
        <w:t xml:space="preserve"> </w:t>
      </w:r>
      <w:r>
        <w:t>отвечает за частоту колебаний, соответственно, чем выше значение этого параметра тем большее количество колебаний наблюдается в результате. При варьировании параметра замечен распад волны на гармоники.</w:t>
      </w:r>
    </w:p>
    <w:p w:rsidR="008F021C" w:rsidRPr="008D790A" w:rsidRDefault="008F021C" w:rsidP="008F021C">
      <w:pPr>
        <w:spacing w:before="120" w:after="120" w:line="360" w:lineRule="auto"/>
        <w:ind w:firstLine="709"/>
        <w:jc w:val="both"/>
      </w:pPr>
      <w:r>
        <w:t xml:space="preserve">Параметр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8D790A">
        <w:t xml:space="preserve"> </w:t>
      </w:r>
      <w:r>
        <w:t>– это место положение импульса. При варьировании параметра видно, что волны меняют свою амплитуду.</w:t>
      </w:r>
    </w:p>
    <w:p w:rsidR="008F021C" w:rsidRPr="00EE4FEF" w:rsidRDefault="008F021C" w:rsidP="008F021C">
      <w:pPr>
        <w:tabs>
          <w:tab w:val="clear" w:pos="708"/>
        </w:tabs>
        <w:suppressAutoHyphens w:val="0"/>
        <w:spacing w:after="160" w:line="259" w:lineRule="auto"/>
      </w:pPr>
      <w:r w:rsidRPr="00EE4FEF">
        <w:br w:type="page"/>
      </w:r>
    </w:p>
    <w:p w:rsidR="008F021C" w:rsidRPr="00A47226" w:rsidRDefault="008F021C" w:rsidP="008F021C">
      <w:pPr>
        <w:spacing w:before="120" w:after="120" w:line="360" w:lineRule="auto"/>
        <w:jc w:val="both"/>
        <w:rPr>
          <w:szCs w:val="28"/>
          <w:lang w:val="en-US"/>
        </w:rPr>
      </w:pPr>
      <w:r w:rsidRPr="00F15EB4">
        <w:rPr>
          <w:b/>
          <w:bCs/>
          <w:szCs w:val="28"/>
        </w:rPr>
        <w:t>Приложение</w:t>
      </w:r>
      <w:r w:rsidRPr="00A47226">
        <w:rPr>
          <w:szCs w:val="28"/>
          <w:lang w:val="en-US"/>
        </w:rPr>
        <w:t>.</w:t>
      </w:r>
    </w:p>
    <w:p w:rsidR="008F021C" w:rsidRDefault="008F021C" w:rsidP="008F021C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bookmarkStart w:id="0" w:name="_GoBack"/>
      <w:bookmarkEnd w:id="0"/>
    </w:p>
    <w:sectPr w:rsidR="008F02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A0E9C"/>
    <w:multiLevelType w:val="hybridMultilevel"/>
    <w:tmpl w:val="3E0A4F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14046"/>
    <w:multiLevelType w:val="hybridMultilevel"/>
    <w:tmpl w:val="FD508FB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156AAE"/>
    <w:multiLevelType w:val="hybridMultilevel"/>
    <w:tmpl w:val="A85428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673F4C"/>
    <w:multiLevelType w:val="hybridMultilevel"/>
    <w:tmpl w:val="05B432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F9462F6"/>
    <w:multiLevelType w:val="hybridMultilevel"/>
    <w:tmpl w:val="58B0D978"/>
    <w:lvl w:ilvl="0" w:tplc="C974E52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211BDA"/>
    <w:multiLevelType w:val="hybridMultilevel"/>
    <w:tmpl w:val="24CAAB30"/>
    <w:lvl w:ilvl="0" w:tplc="063A5E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F61"/>
    <w:rsid w:val="00221CA0"/>
    <w:rsid w:val="008A5F61"/>
    <w:rsid w:val="008D6B2A"/>
    <w:rsid w:val="008F021C"/>
    <w:rsid w:val="00C16708"/>
    <w:rsid w:val="00CE0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9F3784"/>
  <w15:chartTrackingRefBased/>
  <w15:docId w15:val="{17DF1A6E-AD40-4CCB-A329-FFEA2A0EF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021C"/>
    <w:pPr>
      <w:tabs>
        <w:tab w:val="left" w:pos="708"/>
      </w:tabs>
      <w:suppressAutoHyphens/>
      <w:spacing w:after="0" w:line="276" w:lineRule="auto"/>
    </w:pPr>
    <w:rPr>
      <w:rFonts w:ascii="Times New Roman" w:eastAsia="Calibri" w:hAnsi="Times New Roman" w:cs="Times New Roman"/>
      <w:color w:val="00000A"/>
      <w:kern w:val="2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8F021C"/>
    <w:pPr>
      <w:tabs>
        <w:tab w:val="clear" w:pos="708"/>
      </w:tabs>
      <w:suppressAutoHyphens w:val="0"/>
      <w:spacing w:before="100" w:beforeAutospacing="1" w:after="100" w:afterAutospacing="1" w:line="240" w:lineRule="auto"/>
    </w:pPr>
    <w:rPr>
      <w:rFonts w:eastAsia="Times New Roman"/>
      <w:color w:val="auto"/>
      <w:kern w:val="0"/>
      <w:sz w:val="24"/>
      <w:szCs w:val="24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8F02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8F021C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8F021C"/>
    <w:rPr>
      <w:color w:val="808080"/>
    </w:rPr>
  </w:style>
  <w:style w:type="table" w:styleId="a6">
    <w:name w:val="Table Grid"/>
    <w:basedOn w:val="a1"/>
    <w:uiPriority w:val="39"/>
    <w:rsid w:val="008F021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image" Target="media/image1.wmf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oleObject" Target="embeddings/oleObject2.bin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oleObject" Target="embeddings/oleObject3.bin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24</Pages>
  <Words>1141</Words>
  <Characters>6509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MSI</dc:creator>
  <cp:keywords/>
  <dc:description/>
  <cp:lastModifiedBy>Пользователь MSI</cp:lastModifiedBy>
  <cp:revision>4</cp:revision>
  <dcterms:created xsi:type="dcterms:W3CDTF">2023-04-04T18:00:00Z</dcterms:created>
  <dcterms:modified xsi:type="dcterms:W3CDTF">2023-04-12T11:31:00Z</dcterms:modified>
</cp:coreProperties>
</file>