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709" w:rsidRDefault="000E6709" w:rsidP="000E67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0E6709" w:rsidRDefault="000E6709" w:rsidP="000E67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"Уфимский государственный авиационный технический университет"</w:t>
      </w:r>
    </w:p>
    <w:p w:rsidR="000E6709" w:rsidRDefault="000E6709" w:rsidP="000E67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E6709" w:rsidRDefault="000E6709" w:rsidP="000E6709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</w:p>
    <w:p w:rsidR="000E6709" w:rsidRDefault="000E6709" w:rsidP="000E6709">
      <w:pPr>
        <w:spacing w:line="240" w:lineRule="auto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:rsidR="000E6709" w:rsidRDefault="000E6709" w:rsidP="000E6709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0E6709" w:rsidRDefault="000E6709" w:rsidP="000E6709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0E6709" w:rsidRDefault="000E6709" w:rsidP="000E6709">
      <w:pPr>
        <w:spacing w:line="240" w:lineRule="auto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0E6709" w:rsidRDefault="000E6709" w:rsidP="000E6709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0E6709" w:rsidRDefault="000E6709" w:rsidP="000E6709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0E6709" w:rsidRDefault="000E6709" w:rsidP="000E6709">
      <w:pPr>
        <w:spacing w:line="240" w:lineRule="auto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0E6709" w:rsidRDefault="000E6709" w:rsidP="000E67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Теория разностных схем</w:t>
      </w:r>
    </w:p>
    <w:p w:rsidR="000E6709" w:rsidRDefault="000E6709" w:rsidP="000E67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6709" w:rsidRDefault="000E6709" w:rsidP="000E67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6709" w:rsidRDefault="000E6709" w:rsidP="000E67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 4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E6709" w:rsidRDefault="000E6709" w:rsidP="000E670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000000"/>
          <w:sz w:val="28"/>
          <w:szCs w:val="28"/>
          <w:shd w:val="clear" w:color="auto" w:fill="FFFFFF"/>
        </w:rPr>
        <w:t>Решение краевых задач для уравнений гиперболического типа</w:t>
      </w:r>
      <w:r>
        <w:rPr>
          <w:sz w:val="28"/>
          <w:szCs w:val="28"/>
        </w:rPr>
        <w:t>»</w:t>
      </w:r>
    </w:p>
    <w:p w:rsidR="000E6709" w:rsidRDefault="000E6709" w:rsidP="000E670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709" w:rsidRDefault="000E6709" w:rsidP="000E670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709" w:rsidRDefault="000E6709" w:rsidP="000E670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709" w:rsidRDefault="000E6709" w:rsidP="000E670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709" w:rsidRDefault="000E6709" w:rsidP="000E670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0E6709" w:rsidTr="000E670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Pr="000E6709" w:rsidRDefault="000E6709" w:rsidP="000E670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ПМ-353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709" w:rsidRDefault="000E67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709" w:rsidRDefault="000E67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709" w:rsidRDefault="000E67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709" w:rsidRDefault="000E67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0E6709" w:rsidTr="000E670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709" w:rsidRDefault="000E67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709" w:rsidRDefault="000E67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709" w:rsidRDefault="000E67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709" w:rsidRDefault="000E67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6709" w:rsidTr="000E670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6709" w:rsidRDefault="000E67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0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Белевцов</w:t>
            </w:r>
            <w:proofErr w:type="spellEnd"/>
            <w:r w:rsidRPr="00BB0B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Н.С.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709" w:rsidRDefault="000E67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709" w:rsidRDefault="000E67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E6709" w:rsidRDefault="000E670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E6709" w:rsidRDefault="000E6709" w:rsidP="000E670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709" w:rsidRDefault="000E6709" w:rsidP="000E6709">
      <w:pPr>
        <w:spacing w:line="240" w:lineRule="auto"/>
        <w:rPr>
          <w:rFonts w:ascii="Times New Roman" w:eastAsia="Times New Roman" w:hAnsi="Times New Roman" w:cs="Times New Roman"/>
          <w:b/>
          <w:szCs w:val="28"/>
          <w:lang w:eastAsia="ru-RU"/>
        </w:rPr>
      </w:pPr>
    </w:p>
    <w:p w:rsidR="000E6709" w:rsidRDefault="000E6709" w:rsidP="000E670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Уфа 2022</w:t>
      </w:r>
    </w:p>
    <w:p w:rsidR="000E6709" w:rsidRDefault="000E6709" w:rsidP="000E670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E6709" w:rsidRDefault="000E6709" w:rsidP="000E67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 численного решения краевых задач для уравнений гиперболического типа на примере начально-краевой задачи для линейного одномерного уравнения переноса и линейного одномерного неоднородного волнового уравнения. </w:t>
      </w:r>
    </w:p>
    <w:p w:rsidR="00E41CDD" w:rsidRDefault="00E41CDD" w:rsidP="00E41CDD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E6709" w:rsidRDefault="000E6709" w:rsidP="00E41CDD">
      <w:pPr>
        <w:spacing w:after="160" w:line="25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Теоретический материал</w:t>
      </w:r>
    </w:p>
    <w:p w:rsidR="000E6709" w:rsidRDefault="000E6709" w:rsidP="000E6709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 xml:space="preserve">Начально-краевая задача для уравнения переноса </w:t>
      </w:r>
    </w:p>
    <w:p w:rsidR="000E6709" w:rsidRDefault="000E6709" w:rsidP="000E6709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Рассматривается линейная одномерная задача для уравнения переноса:</w:t>
      </w:r>
    </w:p>
    <w:tbl>
      <w:tblPr>
        <w:tblStyle w:val="a7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0E6709" w:rsidTr="000E6709">
        <w:tc>
          <w:tcPr>
            <w:tcW w:w="8926" w:type="dxa"/>
            <w:hideMark/>
          </w:tcPr>
          <w:p w:rsidR="000E6709" w:rsidRDefault="001675D7">
            <w:pPr>
              <w:spacing w:after="0" w:line="240" w:lineRule="auto"/>
              <w:ind w:left="-534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+c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a,b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&gt;0, t&lt;T;</m:t>
                </m:r>
              </m:oMath>
            </m:oMathPara>
          </w:p>
        </w:tc>
        <w:tc>
          <w:tcPr>
            <w:tcW w:w="708" w:type="dxa"/>
          </w:tcPr>
          <w:p w:rsidR="000E6709" w:rsidRDefault="000E67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6709" w:rsidRDefault="000E67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709" w:rsidTr="000E6709">
        <w:tc>
          <w:tcPr>
            <w:tcW w:w="8926" w:type="dxa"/>
            <w:hideMark/>
          </w:tcPr>
          <w:p w:rsidR="000E6709" w:rsidRDefault="000E67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:rsidR="000E6709" w:rsidRDefault="000E67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709" w:rsidTr="000E6709">
        <w:tc>
          <w:tcPr>
            <w:tcW w:w="8926" w:type="dxa"/>
            <w:hideMark/>
          </w:tcPr>
          <w:p w:rsidR="000E6709" w:rsidRDefault="000E67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t,a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t&gt;0;</m:t>
                </m:r>
              </m:oMath>
            </m:oMathPara>
          </w:p>
        </w:tc>
        <w:tc>
          <w:tcPr>
            <w:tcW w:w="708" w:type="dxa"/>
          </w:tcPr>
          <w:p w:rsidR="000E6709" w:rsidRDefault="000E67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6709" w:rsidRDefault="000E6709" w:rsidP="000E6709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0E6709" w:rsidRDefault="000E6709" w:rsidP="000E6709">
      <w:pPr>
        <w:tabs>
          <w:tab w:val="left" w:pos="567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Схема «Явный левый уголок»</w:t>
      </w:r>
    </w:p>
    <w:p w:rsidR="000E6709" w:rsidRDefault="000E6709" w:rsidP="000E67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Разностная схема:</w:t>
      </w:r>
    </w:p>
    <w:p w:rsidR="000E6709" w:rsidRDefault="001675D7" w:rsidP="000E670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+c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, p=0,1,…,P-1;m=1,…M;</m:t>
          </m:r>
        </m:oMath>
      </m:oMathPara>
    </w:p>
    <w:p w:rsidR="000E6709" w:rsidRDefault="001675D7" w:rsidP="000E6709">
      <w:pPr>
        <w:spacing w:after="0" w:line="240" w:lineRule="auto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 m=0,1,..M;</m:t>
          </m:r>
        </m:oMath>
      </m:oMathPara>
    </w:p>
    <w:p w:rsidR="000E6709" w:rsidRDefault="001675D7" w:rsidP="000E670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 p=1,2,..P.</m:t>
          </m:r>
        </m:oMath>
      </m:oMathPara>
    </w:p>
    <w:p w:rsidR="000E6709" w:rsidRDefault="000E6709" w:rsidP="000E670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E6709" w:rsidRDefault="000E6709" w:rsidP="000E67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Значение сеточной функции на верхнем временном слое p + 1 рассчитывается по ее значениям на нижнем слое p:</w:t>
      </w:r>
    </w:p>
    <w:p w:rsidR="000E6709" w:rsidRDefault="001675D7" w:rsidP="000E670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cτ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+τ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0E6709" w:rsidRDefault="000E6709" w:rsidP="000E67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Порядок аппроксимации схемы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τ+h</m:t>
            </m:r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 w:rsidR="000E6709" w:rsidRDefault="000E6709" w:rsidP="000E6709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Схема устойчива при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cτ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</w:rPr>
          <m:t>≤1</m:t>
        </m:r>
      </m:oMath>
      <w:r>
        <w:rPr>
          <w:rFonts w:ascii="Times New Roman" w:hAnsi="Times New Roman"/>
          <w:sz w:val="28"/>
          <w:szCs w:val="28"/>
        </w:rPr>
        <w:t>.</w:t>
      </w:r>
    </w:p>
    <w:p w:rsidR="000E6709" w:rsidRDefault="000E6709" w:rsidP="000E67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Начально-краевая задача для волнового уравнения</w:t>
      </w:r>
    </w:p>
    <w:p w:rsidR="000E6709" w:rsidRDefault="000E6709" w:rsidP="000E670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Рассматривается начально-краевая задача для линейного одномерного волнового уравнения с источником:</w:t>
      </w:r>
    </w:p>
    <w:tbl>
      <w:tblPr>
        <w:tblStyle w:val="a7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0E6709" w:rsidTr="000E6709">
        <w:tc>
          <w:tcPr>
            <w:tcW w:w="8926" w:type="dxa"/>
            <w:hideMark/>
          </w:tcPr>
          <w:p w:rsidR="000E6709" w:rsidRDefault="001675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:rsidR="000E6709" w:rsidRDefault="000E67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709" w:rsidTr="000E6709">
        <w:tc>
          <w:tcPr>
            <w:tcW w:w="8926" w:type="dxa"/>
            <w:hideMark/>
          </w:tcPr>
          <w:p w:rsidR="000E6709" w:rsidRDefault="000E67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:rsidR="000E6709" w:rsidRDefault="000E67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709" w:rsidTr="000E6709">
        <w:tc>
          <w:tcPr>
            <w:tcW w:w="8926" w:type="dxa"/>
            <w:hideMark/>
          </w:tcPr>
          <w:p w:rsidR="000E6709" w:rsidRDefault="001675D7">
            <w:pPr>
              <w:spacing w:after="0" w:line="24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:rsidR="000E6709" w:rsidRDefault="000E67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709" w:rsidTr="000E6709">
        <w:tc>
          <w:tcPr>
            <w:tcW w:w="8926" w:type="dxa"/>
            <w:hideMark/>
          </w:tcPr>
          <w:p w:rsidR="000E6709" w:rsidRDefault="001675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:rsidR="000E6709" w:rsidRDefault="000E67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709" w:rsidTr="000E6709">
        <w:tc>
          <w:tcPr>
            <w:tcW w:w="8926" w:type="dxa"/>
            <w:hideMark/>
          </w:tcPr>
          <w:p w:rsidR="000E6709" w:rsidRDefault="001675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&gt;0.</m:t>
                </m:r>
              </m:oMath>
            </m:oMathPara>
          </w:p>
        </w:tc>
        <w:tc>
          <w:tcPr>
            <w:tcW w:w="708" w:type="dxa"/>
          </w:tcPr>
          <w:p w:rsidR="000E6709" w:rsidRDefault="000E67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6709" w:rsidRDefault="000E6709" w:rsidP="000E670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:rsidR="000E6709" w:rsidRDefault="000E6709" w:rsidP="000E6709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color w:val="333333"/>
          <w:sz w:val="28"/>
          <w:szCs w:val="28"/>
        </w:rPr>
        <w:tab/>
      </w:r>
      <w:r>
        <w:rPr>
          <w:b/>
          <w:sz w:val="28"/>
          <w:szCs w:val="28"/>
        </w:rPr>
        <w:t>Схема «Крест»</w:t>
      </w:r>
    </w:p>
    <w:p w:rsidR="000E6709" w:rsidRDefault="000E6709" w:rsidP="000E670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>Разностная схема</w:t>
      </w:r>
      <w:r>
        <w:rPr>
          <w:sz w:val="28"/>
          <w:szCs w:val="28"/>
          <w:lang w:val="en-US"/>
        </w:rPr>
        <w:t>:</w:t>
      </w:r>
    </w:p>
    <w:p w:rsidR="000E6709" w:rsidRDefault="001675D7" w:rsidP="000E670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j-1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, 1≤i≤N-1;</m:t>
          </m:r>
        </m:oMath>
      </m:oMathPara>
    </w:p>
    <w:p w:rsidR="000E6709" w:rsidRDefault="001675D7" w:rsidP="000E670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 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,0≤i≤N; </m:t>
          </m:r>
        </m:oMath>
      </m:oMathPara>
    </w:p>
    <w:p w:rsidR="000E6709" w:rsidRDefault="001675D7" w:rsidP="000E670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 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, 1≤i≤N-1; </m:t>
          </m:r>
        </m:oMath>
      </m:oMathPara>
    </w:p>
    <w:p w:rsidR="000E6709" w:rsidRDefault="001675D7" w:rsidP="000E6709">
      <w:pPr>
        <w:pStyle w:val="a3"/>
        <w:shd w:val="clear" w:color="auto" w:fill="FFFFFF"/>
        <w:spacing w:before="0" w:beforeAutospacing="0" w:after="0" w:afterAutospacing="0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 1≤j≤M</m:t>
          </m:r>
        </m:oMath>
      </m:oMathPara>
    </w:p>
    <w:p w:rsidR="000E6709" w:rsidRDefault="001675D7" w:rsidP="000E6709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 1≤j≤M</m:t>
          </m:r>
        </m:oMath>
      </m:oMathPara>
    </w:p>
    <w:p w:rsidR="000E6709" w:rsidRDefault="000E6709" w:rsidP="000E670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решения:</w:t>
      </w:r>
    </w:p>
    <w:p w:rsidR="000E6709" w:rsidRDefault="000E6709" w:rsidP="000E670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color w:val="333333"/>
          <w:sz w:val="28"/>
          <w:szCs w:val="28"/>
        </w:rPr>
        <w:tab/>
      </w:r>
      <w:r>
        <w:rPr>
          <w:sz w:val="28"/>
          <w:szCs w:val="28"/>
        </w:rPr>
        <w:t xml:space="preserve">На нулевом слое решение известно из второго уравнения: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3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Первый слой вычисляют используя второе уравнение: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τ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4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>
        <w:rPr>
          <w:sz w:val="28"/>
          <w:szCs w:val="28"/>
        </w:rPr>
        <w:t>. Краевые узлы всех слоев вычисляют с помощью двух последних уравнений:</w:t>
      </w:r>
    </w:p>
    <w:p w:rsidR="000E6709" w:rsidRDefault="001675D7" w:rsidP="000E670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0E6709" w:rsidRDefault="001675D7" w:rsidP="000E670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0E6709" w:rsidRDefault="000E6709" w:rsidP="000E670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Остальные слои вычисляются с помощью первого уравнения:</w:t>
      </w:r>
    </w:p>
    <w:p w:rsidR="000E6709" w:rsidRDefault="001675D7" w:rsidP="000E670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j-1</m:t>
              </m:r>
            </m:sup>
          </m:sSubSup>
        </m:oMath>
      </m:oMathPara>
    </w:p>
    <w:p w:rsidR="000E6709" w:rsidRDefault="000E6709" w:rsidP="000E670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:rsidR="000E6709" w:rsidRDefault="000E6709" w:rsidP="000E67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Порядок аппроксимации схемы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 w:rsidR="000E6709" w:rsidRDefault="000E6709" w:rsidP="000E670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sz w:val="28"/>
          <w:szCs w:val="28"/>
        </w:rPr>
        <w:t xml:space="preserve">Схема устойчива при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cτ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</w:rPr>
          <m:t>&lt;1</m:t>
        </m:r>
      </m:oMath>
      <w:r>
        <w:rPr>
          <w:sz w:val="28"/>
          <w:szCs w:val="28"/>
        </w:rPr>
        <w:t>.</w:t>
      </w:r>
    </w:p>
    <w:p w:rsidR="000E6709" w:rsidRDefault="000E6709" w:rsidP="000E6709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color w:val="333333"/>
          <w:sz w:val="28"/>
          <w:szCs w:val="28"/>
        </w:rPr>
        <w:tab/>
      </w:r>
      <w:r>
        <w:rPr>
          <w:b/>
          <w:sz w:val="28"/>
          <w:szCs w:val="28"/>
        </w:rPr>
        <w:t>Неявная схема</w:t>
      </w:r>
    </w:p>
    <w:p w:rsidR="000E6709" w:rsidRDefault="000E6709" w:rsidP="000E670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>Разностная схема</w:t>
      </w:r>
      <w:r>
        <w:rPr>
          <w:sz w:val="28"/>
          <w:szCs w:val="28"/>
          <w:lang w:val="en-US"/>
        </w:rPr>
        <w:t>:</w:t>
      </w:r>
    </w:p>
    <w:p w:rsidR="000E6709" w:rsidRDefault="001675D7" w:rsidP="000E670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j-1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Λ</m:t>
          </m:r>
          <m:r>
            <w:rPr>
              <w:rFonts w:ascii="Cambria Math" w:hAnsi="Cambria Math"/>
              <w:sz w:val="28"/>
              <w:szCs w:val="28"/>
              <w:lang w:val="en-US"/>
            </w:rPr>
            <m:t>[σ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1-2σ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+σ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]+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, 1≤i≤N-1;</m:t>
          </m:r>
        </m:oMath>
      </m:oMathPara>
    </w:p>
    <w:p w:rsidR="000E6709" w:rsidRDefault="001675D7" w:rsidP="000E670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 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,0≤i≤N; </m:t>
          </m:r>
        </m:oMath>
      </m:oMathPara>
    </w:p>
    <w:p w:rsidR="000E6709" w:rsidRDefault="001675D7" w:rsidP="000E6709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 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, 1≤i≤N-1; </m:t>
          </m:r>
        </m:oMath>
      </m:oMathPara>
    </w:p>
    <w:p w:rsidR="000E6709" w:rsidRDefault="001675D7" w:rsidP="000E6709">
      <w:pPr>
        <w:pStyle w:val="a3"/>
        <w:shd w:val="clear" w:color="auto" w:fill="FFFFFF"/>
        <w:spacing w:before="0" w:beforeAutospacing="0" w:after="0" w:afterAutospacing="0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 1≤j≤M</m:t>
          </m:r>
        </m:oMath>
      </m:oMathPara>
    </w:p>
    <w:p w:rsidR="000E6709" w:rsidRDefault="001675D7" w:rsidP="000E6709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 1≤j≤M</m:t>
          </m:r>
        </m:oMath>
      </m:oMathPara>
    </w:p>
    <w:p w:rsidR="000E6709" w:rsidRDefault="000E6709" w:rsidP="000E670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lang w:val="en-US"/>
        </w:rPr>
      </w:pPr>
    </w:p>
    <w:p w:rsidR="000E6709" w:rsidRDefault="000E6709" w:rsidP="000E6709">
      <w:pPr>
        <w:pStyle w:val="a3"/>
        <w:shd w:val="clear" w:color="auto" w:fill="FFFFFF"/>
        <w:spacing w:before="0" w:beforeAutospacing="0" w:after="0" w:afterAutospacing="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Λ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p>
            </m:sSubSup>
          </m:e>
        </m:d>
      </m:oMath>
    </w:p>
    <w:p w:rsidR="000E6709" w:rsidRDefault="000E6709" w:rsidP="000E6709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вычислить решение, на каждом временном слое требуется решить </w:t>
      </w:r>
      <w:proofErr w:type="spellStart"/>
      <w:r>
        <w:rPr>
          <w:sz w:val="28"/>
          <w:szCs w:val="28"/>
        </w:rPr>
        <w:t>трехдиагональную</w:t>
      </w:r>
      <w:proofErr w:type="spellEnd"/>
      <w:r>
        <w:rPr>
          <w:sz w:val="28"/>
          <w:szCs w:val="28"/>
        </w:rPr>
        <w:t xml:space="preserve"> СЛАУ.</w:t>
      </w:r>
    </w:p>
    <w:p w:rsidR="000E6709" w:rsidRDefault="000E6709" w:rsidP="000E67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Порядок аппроксимации схемы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 w:rsidR="000E6709" w:rsidRDefault="000E6709" w:rsidP="000E67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Устойчивость:</w:t>
      </w:r>
    </w:p>
    <w:p w:rsidR="000E6709" w:rsidRDefault="000E6709" w:rsidP="000E6709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≤σ≤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0E67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схема безусловно устойчива, а при </w:t>
      </w:r>
      <m:oMath>
        <m:r>
          <w:rPr>
            <w:rFonts w:ascii="Cambria Math" w:hAnsi="Cambria Math"/>
            <w:sz w:val="28"/>
            <w:szCs w:val="28"/>
          </w:rPr>
          <m:t>σ&lt;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0E67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условие устойчивости имеет вид </w:t>
      </w:r>
      <m:oMath>
        <m:r>
          <w:rPr>
            <w:rFonts w:ascii="Cambria Math" w:hAnsi="Cambria Math"/>
            <w:sz w:val="28"/>
            <w:szCs w:val="28"/>
          </w:rPr>
          <m:t>cτ&lt;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1-4σ</m:t>
                </m:r>
              </m:e>
            </m:rad>
          </m:den>
        </m:f>
      </m:oMath>
      <w:r>
        <w:rPr>
          <w:rFonts w:ascii="Times New Roman" w:hAnsi="Times New Roman"/>
          <w:sz w:val="28"/>
          <w:szCs w:val="28"/>
        </w:rPr>
        <w:t>.</w:t>
      </w:r>
    </w:p>
    <w:p w:rsidR="000E6709" w:rsidRDefault="000E6709" w:rsidP="000E6709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0E6709" w:rsidRDefault="000E6709" w:rsidP="000E670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часть</w:t>
      </w:r>
    </w:p>
    <w:p w:rsidR="000E6709" w:rsidRDefault="000E6709" w:rsidP="000E670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szCs w:val="28"/>
        </w:rPr>
        <w:t>. Начально-краевая задача для уравнения переноса</w:t>
      </w:r>
    </w:p>
    <w:p w:rsidR="000E6709" w:rsidRDefault="000E6709" w:rsidP="000E67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Рассматривается простейшая линейная одномерная задача для уравнения переноса:</w:t>
      </w:r>
    </w:p>
    <w:tbl>
      <w:tblPr>
        <w:tblStyle w:val="a7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0E6709" w:rsidTr="000E6709">
        <w:tc>
          <w:tcPr>
            <w:tcW w:w="8926" w:type="dxa"/>
            <w:hideMark/>
          </w:tcPr>
          <w:p w:rsidR="000E6709" w:rsidRDefault="001675D7">
            <w:pPr>
              <w:spacing w:before="120" w:after="120"/>
              <w:ind w:left="-534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&gt;0, t&lt;2;</m:t>
                </m:r>
              </m:oMath>
            </m:oMathPara>
          </w:p>
        </w:tc>
        <w:tc>
          <w:tcPr>
            <w:tcW w:w="708" w:type="dxa"/>
          </w:tcPr>
          <w:p w:rsidR="000E6709" w:rsidRDefault="000E67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6709" w:rsidRDefault="000E67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0E6709" w:rsidTr="000E6709">
        <w:tc>
          <w:tcPr>
            <w:tcW w:w="8926" w:type="dxa"/>
            <w:hideMark/>
          </w:tcPr>
          <w:p w:rsidR="000E6709" w:rsidRDefault="000E670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  <w:hideMark/>
          </w:tcPr>
          <w:p w:rsidR="000E6709" w:rsidRDefault="000E67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0E6709" w:rsidTr="000E6709">
        <w:tc>
          <w:tcPr>
            <w:tcW w:w="8926" w:type="dxa"/>
            <w:hideMark/>
          </w:tcPr>
          <w:p w:rsidR="000E6709" w:rsidRDefault="000E670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t,a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t&gt;0;</m:t>
                </m:r>
              </m:oMath>
            </m:oMathPara>
          </w:p>
        </w:tc>
        <w:tc>
          <w:tcPr>
            <w:tcW w:w="708" w:type="dxa"/>
            <w:hideMark/>
          </w:tcPr>
          <w:p w:rsidR="000E6709" w:rsidRDefault="000E67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:rsidR="000E6709" w:rsidRDefault="000E6709" w:rsidP="000E67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Начальное и граничные условия, а также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восстанавливаются по заданному точному решению</w:t>
      </w:r>
    </w:p>
    <w:p w:rsidR="000E6709" w:rsidRDefault="000E6709" w:rsidP="000E67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E6709" w:rsidRDefault="000E6709" w:rsidP="000E6709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x,t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Calibri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Times New Roman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Times New Roman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="Calibri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Times New Roman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libri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x-t</m:t>
                  </m:r>
                </m:e>
              </m:d>
            </m:e>
          </m:func>
          <m:r>
            <w:rPr>
              <w:rFonts w:ascii="Cambria Math" w:eastAsia="Calibri" w:hAnsi="Times New Roman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="Calibri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Calibri" w:hAnsi="Times New Roman" w:cs="Times New Roman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="Calibri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x-t</m:t>
                      </m:r>
                    </m:e>
                  </m:d>
                </m:e>
                <m:sup>
                  <m:r>
                    <w:rPr>
                      <w:rFonts w:ascii="Cambria Math" w:eastAsia="Calibri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.</m:t>
          </m:r>
        </m:oMath>
      </m:oMathPara>
    </w:p>
    <w:p w:rsidR="000E6709" w:rsidRDefault="000E6709" w:rsidP="000E6709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8110" cy="135191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5D7" w:rsidRDefault="001675D7" w:rsidP="000E6709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675D7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1B438AB3" wp14:editId="19F2CCAA">
            <wp:extent cx="5419725" cy="485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6709" w:rsidRDefault="000E6709" w:rsidP="000E67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E6709" w:rsidRDefault="000E6709" w:rsidP="000E6709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1 </w:t>
      </w:r>
    </w:p>
    <w:p w:rsidR="000E6709" w:rsidRDefault="000E6709" w:rsidP="000E6709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решения задачи (</w:t>
      </w:r>
      <w:proofErr w:type="gramStart"/>
      <w:r>
        <w:rPr>
          <w:rFonts w:ascii="Times New Roman" w:hAnsi="Times New Roman" w:cs="Times New Roman"/>
          <w:sz w:val="28"/>
          <w:szCs w:val="28"/>
        </w:rPr>
        <w:t>1)-(</w:t>
      </w:r>
      <w:proofErr w:type="gramEnd"/>
      <w:r>
        <w:rPr>
          <w:rFonts w:ascii="Times New Roman" w:hAnsi="Times New Roman" w:cs="Times New Roman"/>
          <w:sz w:val="28"/>
          <w:szCs w:val="28"/>
        </w:rPr>
        <w:t>3) с использованием явной конечно-разностной схемы с шаблоном «левый уголок» на равномерной пространственно-временной сетке.</w:t>
      </w:r>
    </w:p>
    <w:p w:rsidR="000E6709" w:rsidRDefault="000E6709" w:rsidP="000E6709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Непосредственными расчетами продемонстрировать условную устойчивость схемы и справедливость условия устойчивости.</w:t>
      </w:r>
    </w:p>
    <w:p w:rsidR="000E6709" w:rsidRDefault="000E6709" w:rsidP="000E6709">
      <w:pPr>
        <w:pStyle w:val="a6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шагов сетки по пространственной и временной переменным посредством сравнения с построенным аналитическим решением. Построить графики зависимости погрешности, оцениваемой в равномерной норме по пространственной переменной, от времени и шагов сетки.</w:t>
      </w:r>
    </w:p>
    <w:p w:rsidR="000E6709" w:rsidRDefault="000E6709" w:rsidP="000E6709">
      <w:pPr>
        <w:spacing w:after="0" w:line="240" w:lineRule="auto"/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Решение: </w:t>
      </w:r>
    </w:p>
    <w:p w:rsidR="000E6709" w:rsidRDefault="000E6709" w:rsidP="000E6709">
      <w:pPr>
        <w:spacing w:after="0" w:line="240" w:lineRule="auto"/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E6709" w:rsidRDefault="000E6709" w:rsidP="000E6709">
      <w:pPr>
        <w:keepNext/>
        <w:spacing w:after="0" w:line="240" w:lineRule="auto"/>
        <w:ind w:left="360" w:firstLine="348"/>
        <w:jc w:val="center"/>
      </w:pPr>
      <w:r>
        <w:rPr>
          <w:noProof/>
          <w:lang w:eastAsia="ru-RU"/>
        </w:rPr>
        <w:drawing>
          <wp:inline distT="0" distB="0" distL="0" distR="0">
            <wp:extent cx="3450590" cy="374523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</w:rPr>
        <w:t>1</w:t>
      </w:r>
      <w:r>
        <w:rPr>
          <w:rFonts w:ascii="Times New Roman" w:hAnsi="Times New Roman" w:cs="Times New Roman"/>
          <w:color w:val="auto"/>
          <w:sz w:val="22"/>
        </w:rPr>
        <w:fldChar w:fldCharType="end"/>
      </w:r>
      <w:r>
        <w:rPr>
          <w:rFonts w:ascii="Times New Roman" w:hAnsi="Times New Roman" w:cs="Times New Roman"/>
          <w:color w:val="auto"/>
          <w:sz w:val="22"/>
        </w:rPr>
        <w:t>. График точного решения</w:t>
      </w:r>
    </w:p>
    <w:p w:rsidR="000E6709" w:rsidRDefault="000E6709" w:rsidP="000E670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293870" cy="30372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9" w:rsidRDefault="000E6709" w:rsidP="000E6709">
      <w:pPr>
        <w:pStyle w:val="a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Рисунок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 График численного решения</w:t>
      </w:r>
    </w:p>
    <w:p w:rsidR="000E6709" w:rsidRDefault="000E6709" w:rsidP="000E6709">
      <w:pPr>
        <w:spacing w:after="0"/>
        <w:ind w:firstLine="35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задачи необходимо выполнение условия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eastAsiaTheme="minorEastAsia" w:hAnsi="Cambria Math" w:cs="Times New Roman"/>
            <w:sz w:val="28"/>
            <w:szCs w:val="28"/>
          </w:rPr>
          <m:t>/h≤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Иначе решение по данной схеме будет расходиться.</w:t>
      </w:r>
    </w:p>
    <w:p w:rsidR="000E6709" w:rsidRPr="00E41CDD" w:rsidRDefault="00E41CDD" w:rsidP="000E6709">
      <w:pPr>
        <w:keepNext/>
        <w:spacing w:after="0"/>
        <w:ind w:firstLine="357"/>
        <w:jc w:val="center"/>
        <w:rPr>
          <w:lang w:val="en-US"/>
        </w:rPr>
      </w:pPr>
      <w:r w:rsidRPr="00E41CDD">
        <w:rPr>
          <w:noProof/>
          <w:lang w:eastAsia="ru-RU"/>
        </w:rPr>
        <w:drawing>
          <wp:inline distT="0" distB="0" distL="0" distR="0" wp14:anchorId="7529668B" wp14:editId="2448784F">
            <wp:extent cx="2190750" cy="1009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</w:rPr>
        <w:t>3</w:t>
      </w:r>
      <w:r>
        <w:rPr>
          <w:rFonts w:ascii="Times New Roman" w:hAnsi="Times New Roman" w:cs="Times New Roman"/>
          <w:color w:val="auto"/>
          <w:sz w:val="22"/>
        </w:rPr>
        <w:fldChar w:fldCharType="end"/>
      </w:r>
      <w:r>
        <w:rPr>
          <w:rFonts w:ascii="Times New Roman" w:hAnsi="Times New Roman" w:cs="Times New Roman"/>
          <w:color w:val="auto"/>
          <w:sz w:val="22"/>
        </w:rPr>
        <w:t xml:space="preserve">. Пример выполнения программы с нарушением условия устойчивости </w:t>
      </w:r>
    </w:p>
    <w:p w:rsidR="000E6709" w:rsidRDefault="000E6709" w:rsidP="000E6709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Исследуем зависимость решения от величины шагов сетки по пространственной и временной переменным посредством сравнения с построенным аналитическим решением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01"/>
        <w:gridCol w:w="2083"/>
        <w:gridCol w:w="2102"/>
        <w:gridCol w:w="2112"/>
      </w:tblGrid>
      <w:tr w:rsidR="000E6709" w:rsidTr="000E6709">
        <w:trPr>
          <w:trHeight w:val="325"/>
          <w:jc w:val="center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tau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Error</w:t>
            </w:r>
          </w:p>
        </w:tc>
      </w:tr>
      <w:tr w:rsidR="000E6709" w:rsidTr="000E6709">
        <w:trPr>
          <w:trHeight w:val="311"/>
          <w:jc w:val="center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0,2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0,0001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0,697712</w:t>
            </w:r>
          </w:p>
        </w:tc>
      </w:tr>
      <w:tr w:rsidR="000E6709" w:rsidTr="000E6709">
        <w:trPr>
          <w:trHeight w:val="325"/>
          <w:jc w:val="center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0,02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0,0001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0,235193</w:t>
            </w:r>
          </w:p>
        </w:tc>
      </w:tr>
      <w:tr w:rsidR="000E6709" w:rsidTr="000E6709">
        <w:trPr>
          <w:trHeight w:val="325"/>
          <w:jc w:val="center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0,002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0,0001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0,0322946</w:t>
            </w:r>
          </w:p>
        </w:tc>
      </w:tr>
      <w:tr w:rsidR="000E6709" w:rsidTr="000E6709">
        <w:trPr>
          <w:trHeight w:val="311"/>
          <w:jc w:val="center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0,001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0,0001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0,015793</w:t>
            </w:r>
          </w:p>
        </w:tc>
      </w:tr>
    </w:tbl>
    <w:p w:rsidR="000E6709" w:rsidRDefault="000E6709" w:rsidP="000E6709">
      <w:pPr>
        <w:pStyle w:val="a4"/>
        <w:spacing w:after="0"/>
        <w:jc w:val="center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22"/>
        </w:rPr>
        <w:t xml:space="preserve">Таблица </w:t>
      </w:r>
      <w:r>
        <w:rPr>
          <w:rFonts w:ascii="Times New Roman" w:hAnsi="Times New Roman" w:cs="Times New Roman"/>
          <w:color w:val="auto"/>
          <w:sz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</w:rPr>
        <w:instrText xml:space="preserve"> SEQ Таблица \* ARABIC </w:instrText>
      </w:r>
      <w:r>
        <w:rPr>
          <w:rFonts w:ascii="Times New Roman" w:hAnsi="Times New Roman" w:cs="Times New Roman"/>
          <w:color w:val="auto"/>
          <w:sz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</w:rPr>
        <w:t>1</w:t>
      </w:r>
      <w:r>
        <w:rPr>
          <w:rFonts w:ascii="Times New Roman" w:hAnsi="Times New Roman" w:cs="Times New Roman"/>
          <w:color w:val="auto"/>
          <w:sz w:val="22"/>
        </w:rPr>
        <w:fldChar w:fldCharType="end"/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0E6709" w:rsidTr="000E6709">
        <w:trPr>
          <w:trHeight w:val="305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tau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Error</w:t>
            </w:r>
          </w:p>
        </w:tc>
      </w:tr>
      <w:tr w:rsidR="000E6709" w:rsidTr="000E6709">
        <w:trPr>
          <w:trHeight w:val="291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0,2</w:t>
            </w:r>
          </w:p>
        </w:tc>
      </w:tr>
      <w:tr w:rsidR="000E6709" w:rsidTr="000E6709">
        <w:trPr>
          <w:trHeight w:val="305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0,2211</w:t>
            </w:r>
          </w:p>
        </w:tc>
      </w:tr>
      <w:tr w:rsidR="000E6709" w:rsidTr="000E6709">
        <w:trPr>
          <w:trHeight w:val="305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0,001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0,2287</w:t>
            </w:r>
          </w:p>
        </w:tc>
      </w:tr>
      <w:tr w:rsidR="000E6709" w:rsidTr="000E6709">
        <w:trPr>
          <w:trHeight w:val="291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0,0002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09" w:rsidRDefault="000E6709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0,234477</w:t>
            </w:r>
          </w:p>
        </w:tc>
      </w:tr>
    </w:tbl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Таблица </w:t>
      </w:r>
      <w:r>
        <w:rPr>
          <w:rFonts w:ascii="Times New Roman" w:hAnsi="Times New Roman" w:cs="Times New Roman"/>
          <w:color w:val="auto"/>
          <w:sz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</w:rPr>
        <w:instrText xml:space="preserve"> SEQ Таблица \* ARABIC </w:instrText>
      </w:r>
      <w:r>
        <w:rPr>
          <w:rFonts w:ascii="Times New Roman" w:hAnsi="Times New Roman" w:cs="Times New Roman"/>
          <w:color w:val="auto"/>
          <w:sz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</w:rPr>
        <w:t>2</w:t>
      </w:r>
      <w:r>
        <w:rPr>
          <w:rFonts w:ascii="Times New Roman" w:hAnsi="Times New Roman" w:cs="Times New Roman"/>
          <w:color w:val="auto"/>
          <w:sz w:val="22"/>
        </w:rPr>
        <w:fldChar w:fldCharType="end"/>
      </w:r>
    </w:p>
    <w:p w:rsidR="000E6709" w:rsidRDefault="000E6709" w:rsidP="000E6709">
      <w:pPr>
        <w:spacing w:after="0"/>
        <w:ind w:firstLine="357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Построим соответствующие графики</w:t>
      </w:r>
    </w:p>
    <w:p w:rsidR="00B13D16" w:rsidRPr="00B13D16" w:rsidRDefault="00B13D16" w:rsidP="00B13D16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</w:t>
      </w:r>
    </w:p>
    <w:p w:rsidR="000E6709" w:rsidRPr="00B13D16" w:rsidRDefault="000E6709" w:rsidP="000E6709">
      <w:pPr>
        <w:keepNext/>
        <w:spacing w:after="0"/>
        <w:ind w:firstLine="35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05225" cy="1935186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514" cy="194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D16" w:rsidRPr="00B13D16">
        <w:rPr>
          <w:rFonts w:ascii="Times New Roman" w:hAnsi="Times New Roman" w:cs="Times New Roman"/>
          <w:sz w:val="28"/>
          <w:szCs w:val="28"/>
        </w:rPr>
        <w:t>N</w:t>
      </w:r>
    </w:p>
    <w:p w:rsidR="00B13D16" w:rsidRDefault="000E6709" w:rsidP="00B13D16">
      <w:pPr>
        <w:pStyle w:val="a4"/>
        <w:jc w:val="center"/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auto"/>
          <w:sz w:val="22"/>
          <w:szCs w:val="22"/>
        </w:rPr>
        <w:t>. Зависимость погрешности решения от величины шагов сетки по пространству</w:t>
      </w:r>
    </w:p>
    <w:p w:rsidR="00B13D16" w:rsidRPr="00B13D16" w:rsidRDefault="00B13D16" w:rsidP="00B13D16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</w:t>
      </w:r>
    </w:p>
    <w:p w:rsidR="000E6709" w:rsidRPr="001675D7" w:rsidRDefault="000E6709" w:rsidP="000E6709">
      <w:pPr>
        <w:keepNext/>
        <w:spacing w:after="0"/>
        <w:ind w:firstLine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857625" cy="205331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984" cy="205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D16" w:rsidRPr="00B13D16">
        <w:rPr>
          <w:rFonts w:ascii="Times New Roman" w:hAnsi="Times New Roman" w:cs="Times New Roman"/>
          <w:sz w:val="28"/>
          <w:szCs w:val="28"/>
        </w:rPr>
        <w:t>M</w:t>
      </w:r>
    </w:p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auto"/>
          <w:sz w:val="22"/>
          <w:szCs w:val="22"/>
        </w:rPr>
        <w:t>. Зависимость погрешности решения от величины шагов сетки по времени</w:t>
      </w:r>
    </w:p>
    <w:p w:rsidR="000E6709" w:rsidRDefault="000E6709" w:rsidP="000E67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видим, при увеличении числа шагов по пространству погрешность уменьшается, а при увеличении числа шагов по времени погрешность растет. </w:t>
      </w:r>
    </w:p>
    <w:p w:rsidR="000E6709" w:rsidRDefault="000E6709" w:rsidP="000E6709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2 </w:t>
      </w:r>
    </w:p>
    <w:p w:rsidR="000E6709" w:rsidRDefault="000E6709" w:rsidP="000E6709">
      <w:pPr>
        <w:pStyle w:val="a6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решения задачи (</w:t>
      </w:r>
      <w:proofErr w:type="gramStart"/>
      <w:r>
        <w:rPr>
          <w:rFonts w:ascii="Times New Roman" w:hAnsi="Times New Roman" w:cs="Times New Roman"/>
          <w:sz w:val="28"/>
          <w:szCs w:val="28"/>
        </w:rPr>
        <w:t>1)-(</w:t>
      </w:r>
      <w:proofErr w:type="gramEnd"/>
      <w:r>
        <w:rPr>
          <w:rFonts w:ascii="Times New Roman" w:hAnsi="Times New Roman" w:cs="Times New Roman"/>
          <w:sz w:val="28"/>
          <w:szCs w:val="28"/>
        </w:rPr>
        <w:t>3) с использованием неявной конечно-разностной схемы с шаблоном «левый уголок» (схема «бегущего счета») на равномерной пространственно-временной сетке.</w:t>
      </w:r>
    </w:p>
    <w:p w:rsidR="000E6709" w:rsidRDefault="000E6709" w:rsidP="000E6709">
      <w:pPr>
        <w:pStyle w:val="a6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сравнение точности получаемого решения по двум схемам с использованием точного решения. Построить графики погрешностей как функций координат и времени, а также графики норм погрешностей как функций шагов сетки.</w:t>
      </w:r>
    </w:p>
    <w:p w:rsidR="000E6709" w:rsidRDefault="000E6709" w:rsidP="000E6709">
      <w:pPr>
        <w:pStyle w:val="a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:rsidR="000E6709" w:rsidRDefault="000E6709" w:rsidP="000E6709">
      <w:pPr>
        <w:pStyle w:val="a6"/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0250" cy="27349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>. График численного решения</w:t>
      </w:r>
    </w:p>
    <w:p w:rsidR="000E6709" w:rsidRDefault="000E6709" w:rsidP="000E6709">
      <w:pPr>
        <w:spacing w:after="0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Исследуем зависимость решения от числа шагов сетки по пространственной и временной переменным и сравним с явной схемой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83"/>
        <w:gridCol w:w="2102"/>
        <w:gridCol w:w="2112"/>
      </w:tblGrid>
      <w:tr w:rsidR="000E6709" w:rsidTr="000E6709">
        <w:trPr>
          <w:trHeight w:val="325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tau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Error</w:t>
            </w:r>
          </w:p>
        </w:tc>
      </w:tr>
      <w:tr w:rsidR="000E6709" w:rsidTr="000E6709">
        <w:trPr>
          <w:trHeight w:val="311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0,0001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0,6</w:t>
            </w:r>
            <w:r>
              <w:rPr>
                <w:rFonts w:ascii="Times New Roman" w:hAnsi="Times New Roman" w:cs="Times New Roman"/>
                <w:sz w:val="28"/>
              </w:rPr>
              <w:t>8094</w:t>
            </w:r>
          </w:p>
        </w:tc>
      </w:tr>
      <w:tr w:rsidR="000E6709" w:rsidTr="000E6709">
        <w:trPr>
          <w:trHeight w:val="325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0,0001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</w:rPr>
              <w:t>235052</w:t>
            </w:r>
          </w:p>
        </w:tc>
      </w:tr>
      <w:tr w:rsidR="000E6709" w:rsidTr="000E6709">
        <w:trPr>
          <w:trHeight w:val="325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0,0001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0,0352692</w:t>
            </w:r>
          </w:p>
        </w:tc>
      </w:tr>
      <w:tr w:rsidR="000E6709" w:rsidTr="000E6709">
        <w:trPr>
          <w:trHeight w:val="311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0,0001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0,01</w:t>
            </w:r>
            <w:r>
              <w:rPr>
                <w:rFonts w:ascii="Times New Roman" w:hAnsi="Times New Roman" w:cs="Times New Roman"/>
                <w:sz w:val="28"/>
              </w:rPr>
              <w:t>896</w:t>
            </w:r>
          </w:p>
        </w:tc>
      </w:tr>
    </w:tbl>
    <w:p w:rsidR="000E6709" w:rsidRDefault="000E6709" w:rsidP="000E6709">
      <w:pPr>
        <w:pStyle w:val="a4"/>
        <w:spacing w:after="0"/>
        <w:jc w:val="center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22"/>
        </w:rPr>
        <w:t>Таблица 3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</w:tblGrid>
      <w:tr w:rsidR="000E6709" w:rsidTr="000E6709">
        <w:trPr>
          <w:trHeight w:val="305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Error</w:t>
            </w:r>
          </w:p>
        </w:tc>
      </w:tr>
      <w:tr w:rsidR="000E6709" w:rsidTr="000E6709">
        <w:trPr>
          <w:trHeight w:val="291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</w:rPr>
              <w:t>341543</w:t>
            </w:r>
          </w:p>
        </w:tc>
      </w:tr>
      <w:tr w:rsidR="000E6709" w:rsidTr="000E6709">
        <w:trPr>
          <w:trHeight w:val="305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0,2</w:t>
            </w:r>
            <w:r>
              <w:rPr>
                <w:rFonts w:ascii="Times New Roman" w:hAnsi="Times New Roman" w:cs="Times New Roman"/>
                <w:sz w:val="28"/>
              </w:rPr>
              <w:t>48095</w:t>
            </w:r>
          </w:p>
        </w:tc>
      </w:tr>
      <w:tr w:rsidR="000E6709" w:rsidTr="000E6709">
        <w:trPr>
          <w:trHeight w:val="305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</w:rPr>
              <w:t xml:space="preserve">24133 </w:t>
            </w:r>
          </w:p>
        </w:tc>
      </w:tr>
      <w:tr w:rsidR="000E6709" w:rsidTr="000E6709">
        <w:trPr>
          <w:trHeight w:val="291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keepNext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0,23</w:t>
            </w:r>
            <w:r>
              <w:rPr>
                <w:rFonts w:ascii="Times New Roman" w:hAnsi="Times New Roman" w:cs="Times New Roman"/>
                <w:sz w:val="28"/>
              </w:rPr>
              <w:t>5759</w:t>
            </w:r>
          </w:p>
        </w:tc>
      </w:tr>
    </w:tbl>
    <w:p w:rsidR="00B13D16" w:rsidRDefault="00B13D16" w:rsidP="00B13D16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B13D16" w:rsidRPr="00B13D16" w:rsidRDefault="00B13D16" w:rsidP="00B13D16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</w:t>
      </w:r>
    </w:p>
    <w:p w:rsidR="000E6709" w:rsidRPr="00B13D16" w:rsidRDefault="000E6709" w:rsidP="000E6709">
      <w:pPr>
        <w:pStyle w:val="a6"/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23360" cy="26797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D16">
        <w:rPr>
          <w:lang w:val="en-US"/>
        </w:rPr>
        <w:t>N</w:t>
      </w:r>
    </w:p>
    <w:p w:rsidR="00B13D16" w:rsidRDefault="000E6709" w:rsidP="00B13D16">
      <w:pPr>
        <w:pStyle w:val="a4"/>
        <w:jc w:val="center"/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7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auto"/>
          <w:sz w:val="22"/>
          <w:szCs w:val="22"/>
        </w:rPr>
        <w:t>. Зависимость погрешности решения от величины шагов сетки по пространству</w:t>
      </w:r>
    </w:p>
    <w:p w:rsidR="00B13D16" w:rsidRPr="00B13D16" w:rsidRDefault="00B13D16" w:rsidP="00B13D16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</w:t>
      </w:r>
    </w:p>
    <w:p w:rsidR="000E6709" w:rsidRPr="001675D7" w:rsidRDefault="000E6709" w:rsidP="000E670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975735" cy="264795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D16">
        <w:rPr>
          <w:lang w:val="en-US"/>
        </w:rPr>
        <w:t>M</w:t>
      </w:r>
    </w:p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8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. Зависимость погрешности решения от величины шагов сетки по времени </w:t>
      </w:r>
    </w:p>
    <w:p w:rsidR="000E6709" w:rsidRDefault="000E6709" w:rsidP="000E6709">
      <w:p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6709" w:rsidRDefault="000E6709" w:rsidP="000E67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Рассматривается начально-краевая задача для линейного одномерного волнового уравнения с источником:</w:t>
      </w:r>
    </w:p>
    <w:tbl>
      <w:tblPr>
        <w:tblStyle w:val="a7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0E6709" w:rsidTr="000E6709">
        <w:tc>
          <w:tcPr>
            <w:tcW w:w="8926" w:type="dxa"/>
            <w:hideMark/>
          </w:tcPr>
          <w:p w:rsidR="000E6709" w:rsidRDefault="001675D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=9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(x)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  <w:hideMark/>
          </w:tcPr>
          <w:p w:rsidR="000E6709" w:rsidRDefault="000E67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(5)</w:t>
            </w:r>
          </w:p>
        </w:tc>
      </w:tr>
      <w:tr w:rsidR="000E6709" w:rsidTr="000E6709">
        <w:tc>
          <w:tcPr>
            <w:tcW w:w="8926" w:type="dxa"/>
            <w:hideMark/>
          </w:tcPr>
          <w:p w:rsidR="000E6709" w:rsidRDefault="000E670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=1,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  <w:hideMark/>
          </w:tcPr>
          <w:p w:rsidR="000E6709" w:rsidRDefault="000E67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(6)</w:t>
            </w:r>
          </w:p>
        </w:tc>
      </w:tr>
      <w:tr w:rsidR="000E6709" w:rsidTr="000E6709">
        <w:tc>
          <w:tcPr>
            <w:tcW w:w="8926" w:type="dxa"/>
            <w:hideMark/>
          </w:tcPr>
          <w:p w:rsidR="000E6709" w:rsidRDefault="001675D7">
            <w:pPr>
              <w:spacing w:after="120" w:line="240" w:lineRule="auto"/>
              <w:jc w:val="both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=1,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  <w:hideMark/>
          </w:tcPr>
          <w:p w:rsidR="000E6709" w:rsidRDefault="000E67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(7)</w:t>
            </w:r>
          </w:p>
        </w:tc>
      </w:tr>
      <w:tr w:rsidR="000E6709" w:rsidTr="000E6709">
        <w:tc>
          <w:tcPr>
            <w:tcW w:w="8926" w:type="dxa"/>
            <w:hideMark/>
          </w:tcPr>
          <w:p w:rsidR="000E6709" w:rsidRDefault="000E6709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1+3t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-1+3t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18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+t,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  <w:hideMark/>
          </w:tcPr>
          <w:p w:rsidR="000E6709" w:rsidRDefault="000E67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</w:tc>
      </w:tr>
      <w:tr w:rsidR="000E6709" w:rsidTr="000E6709">
        <w:tc>
          <w:tcPr>
            <w:tcW w:w="8926" w:type="dxa"/>
            <w:hideMark/>
          </w:tcPr>
          <w:p w:rsidR="000E6709" w:rsidRDefault="001675D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&gt;0.</m:t>
                </m:r>
              </m:oMath>
            </m:oMathPara>
          </w:p>
        </w:tc>
        <w:tc>
          <w:tcPr>
            <w:tcW w:w="708" w:type="dxa"/>
            <w:hideMark/>
          </w:tcPr>
          <w:p w:rsidR="000E6709" w:rsidRDefault="000E670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(9)</w:t>
            </w:r>
          </w:p>
        </w:tc>
      </w:tr>
    </w:tbl>
    <w:p w:rsidR="000E6709" w:rsidRDefault="000E6709" w:rsidP="000E6709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Аналитическое решение строим по формуле Даламбера: </w:t>
      </w:r>
    </w:p>
    <w:p w:rsidR="000E6709" w:rsidRDefault="000E6709" w:rsidP="000E6709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4530" cy="67564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9" w:rsidRDefault="000E6709" w:rsidP="000E6709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3 </w:t>
      </w:r>
    </w:p>
    <w:p w:rsidR="000E6709" w:rsidRDefault="000E6709" w:rsidP="000E6709">
      <w:pPr>
        <w:pStyle w:val="a6"/>
        <w:numPr>
          <w:ilvl w:val="0"/>
          <w:numId w:val="6"/>
        </w:numPr>
        <w:spacing w:line="254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решения задачи (</w:t>
      </w:r>
      <w:proofErr w:type="gramStart"/>
      <w:r>
        <w:rPr>
          <w:rFonts w:ascii="Times New Roman" w:hAnsi="Times New Roman" w:cs="Times New Roman"/>
          <w:sz w:val="28"/>
          <w:szCs w:val="28"/>
        </w:rPr>
        <w:t>5)-(</w:t>
      </w:r>
      <w:proofErr w:type="gramEnd"/>
      <w:r>
        <w:rPr>
          <w:rFonts w:ascii="Times New Roman" w:hAnsi="Times New Roman" w:cs="Times New Roman"/>
          <w:sz w:val="28"/>
          <w:szCs w:val="28"/>
        </w:rPr>
        <w:t>9) с использованием явной разностной схемы (шаблон «крест») на равномерной пространственно-временной сетке.</w:t>
      </w:r>
    </w:p>
    <w:p w:rsidR="000E6709" w:rsidRDefault="000E6709" w:rsidP="000E6709">
      <w:pPr>
        <w:pStyle w:val="a6"/>
        <w:numPr>
          <w:ilvl w:val="0"/>
          <w:numId w:val="6"/>
        </w:numPr>
        <w:spacing w:line="254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Непосредственными расчетами продемонстрировать условную устойчивость схемы и справедливость условия устойчивости.</w:t>
      </w:r>
    </w:p>
    <w:p w:rsidR="000E6709" w:rsidRDefault="000E6709" w:rsidP="000E6709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шагов сетки по пространственной и временной переменным посредством сравнения с построенным аналитическим решением. Построить графики погрешностей как функций координат и времени, а также графики норм погрешностей как функций шагов сетки.</w:t>
      </w:r>
    </w:p>
    <w:p w:rsidR="000E6709" w:rsidRDefault="000E6709" w:rsidP="000E6709">
      <w:pPr>
        <w:pStyle w:val="a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:rsidR="000E6709" w:rsidRDefault="000E6709" w:rsidP="000E6709">
      <w:pPr>
        <w:pStyle w:val="a6"/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11220" cy="30772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Рисунок \* ARABIC </w:instrTex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9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 График точного решения</w:t>
      </w:r>
    </w:p>
    <w:p w:rsidR="000E6709" w:rsidRDefault="000E6709" w:rsidP="000E6709">
      <w:pPr>
        <w:pStyle w:val="a6"/>
        <w:keepNext/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3240" cy="25444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6" t="8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10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auto"/>
          <w:sz w:val="22"/>
          <w:szCs w:val="22"/>
        </w:rPr>
        <w:t>. График численного решения</w:t>
      </w:r>
    </w:p>
    <w:p w:rsidR="000E6709" w:rsidRDefault="000E6709" w:rsidP="000E6709">
      <w:pPr>
        <w:spacing w:after="0"/>
        <w:ind w:firstLine="35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задачи необходимо выполнение условия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≤1.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Иначе решение по данной схеме будет расходиться.</w:t>
      </w:r>
    </w:p>
    <w:p w:rsidR="000E6709" w:rsidRDefault="00B13D16" w:rsidP="000E6709">
      <w:pPr>
        <w:keepNext/>
        <w:spacing w:after="0"/>
        <w:ind w:firstLine="357"/>
        <w:jc w:val="center"/>
      </w:pPr>
      <w:r w:rsidRPr="00B13D16">
        <w:rPr>
          <w:noProof/>
          <w:lang w:eastAsia="ru-RU"/>
        </w:rPr>
        <w:drawing>
          <wp:inline distT="0" distB="0" distL="0" distR="0" wp14:anchorId="3B2395C5" wp14:editId="6CB79AF5">
            <wp:extent cx="2905125" cy="6667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11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auto"/>
          <w:sz w:val="22"/>
          <w:szCs w:val="22"/>
        </w:rPr>
        <w:t>.Пример выполнения программы с нарушением условия устойчивости</w:t>
      </w:r>
    </w:p>
    <w:p w:rsidR="000E6709" w:rsidRDefault="000E6709" w:rsidP="000E6709">
      <w:pPr>
        <w:spacing w:after="0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Исследуем зависимость решения от величины шагов сетки по пространственной и временной переменным 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83"/>
        <w:gridCol w:w="2102"/>
        <w:gridCol w:w="2112"/>
      </w:tblGrid>
      <w:tr w:rsidR="000E6709" w:rsidTr="000E6709">
        <w:trPr>
          <w:trHeight w:val="325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tau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Error</w:t>
            </w:r>
          </w:p>
        </w:tc>
      </w:tr>
      <w:tr w:rsidR="000E6709" w:rsidTr="000E6709">
        <w:trPr>
          <w:trHeight w:val="311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5e-05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0,154346</w:t>
            </w:r>
          </w:p>
        </w:tc>
      </w:tr>
      <w:tr w:rsidR="000E6709" w:rsidTr="000E6709">
        <w:trPr>
          <w:trHeight w:val="325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5e-05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0,0109015</w:t>
            </w:r>
          </w:p>
        </w:tc>
      </w:tr>
      <w:tr w:rsidR="000E6709" w:rsidTr="000E6709">
        <w:trPr>
          <w:trHeight w:val="325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5e-05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0,00120157</w:t>
            </w:r>
          </w:p>
        </w:tc>
      </w:tr>
    </w:tbl>
    <w:p w:rsidR="000E6709" w:rsidRDefault="000E6709" w:rsidP="000E6709">
      <w:pPr>
        <w:pStyle w:val="a4"/>
        <w:spacing w:after="0"/>
        <w:jc w:val="center"/>
        <w:rPr>
          <w:rFonts w:ascii="Times New Roman" w:hAnsi="Times New Roman" w:cs="Times New Roman"/>
          <w:color w:val="000000" w:themeColor="text1"/>
          <w:sz w:val="44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5.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50"/>
        <w:gridCol w:w="2050"/>
        <w:gridCol w:w="2050"/>
      </w:tblGrid>
      <w:tr w:rsidR="000E6709" w:rsidTr="000E6709">
        <w:trPr>
          <w:trHeight w:val="253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Error</w:t>
            </w:r>
          </w:p>
        </w:tc>
      </w:tr>
      <w:tr w:rsidR="000E6709" w:rsidTr="000E6709">
        <w:trPr>
          <w:trHeight w:val="242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000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0,038</w:t>
            </w:r>
          </w:p>
        </w:tc>
      </w:tr>
      <w:tr w:rsidR="000E6709" w:rsidTr="000E6709">
        <w:trPr>
          <w:trHeight w:val="253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0,00475</w:t>
            </w:r>
          </w:p>
        </w:tc>
      </w:tr>
      <w:tr w:rsidR="000E6709" w:rsidTr="000E6709">
        <w:trPr>
          <w:trHeight w:val="253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0,00186</w:t>
            </w:r>
          </w:p>
        </w:tc>
      </w:tr>
    </w:tbl>
    <w:p w:rsidR="000E6709" w:rsidRDefault="000E6709" w:rsidP="000E6709">
      <w:pPr>
        <w:pStyle w:val="a4"/>
        <w:spacing w:after="0"/>
        <w:jc w:val="center"/>
        <w:rPr>
          <w:rFonts w:ascii="Times New Roman" w:hAnsi="Times New Roman" w:cs="Times New Roman"/>
          <w:color w:val="000000" w:themeColor="text1"/>
          <w:sz w:val="44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6.</w:t>
      </w:r>
    </w:p>
    <w:p w:rsidR="000E6709" w:rsidRDefault="000E6709" w:rsidP="000E67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построим графики зависимостей</w:t>
      </w:r>
    </w:p>
    <w:p w:rsidR="00B13D16" w:rsidRDefault="00B13D16" w:rsidP="000E67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3D16" w:rsidRDefault="00B13D16" w:rsidP="000E67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3D16" w:rsidRDefault="00B13D16" w:rsidP="000E67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3D16" w:rsidRDefault="00B13D16" w:rsidP="000E67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3D16" w:rsidRDefault="00B13D16" w:rsidP="000E67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3D16" w:rsidRDefault="00B13D16" w:rsidP="000E67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3D16" w:rsidRDefault="00B13D16" w:rsidP="000E67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3D16" w:rsidRDefault="00B13D16" w:rsidP="000E67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3D16" w:rsidRDefault="00B13D16" w:rsidP="000E67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13D16" w:rsidRPr="00B13D16" w:rsidRDefault="00B13D16" w:rsidP="00B13D16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</w:t>
      </w:r>
    </w:p>
    <w:p w:rsidR="000E6709" w:rsidRPr="00B13D16" w:rsidRDefault="000E6709" w:rsidP="000E6709">
      <w:pPr>
        <w:keepNext/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33800" cy="223999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48" cy="224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D16">
        <w:rPr>
          <w:lang w:val="en-US"/>
        </w:rPr>
        <w:t xml:space="preserve"> </w:t>
      </w:r>
      <w:r w:rsidR="00B13D16" w:rsidRPr="00B13D16">
        <w:rPr>
          <w:rFonts w:ascii="Times New Roman" w:hAnsi="Times New Roman" w:cs="Times New Roman"/>
          <w:sz w:val="28"/>
          <w:szCs w:val="28"/>
        </w:rPr>
        <w:t>N</w:t>
      </w:r>
    </w:p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12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auto"/>
          <w:sz w:val="22"/>
          <w:szCs w:val="22"/>
        </w:rPr>
        <w:t>. Зависимость погрешности решения от величины шагов по пространству</w:t>
      </w:r>
    </w:p>
    <w:p w:rsidR="00B13D16" w:rsidRPr="00B13D16" w:rsidRDefault="00B13D16" w:rsidP="00B13D16">
      <w:pPr>
        <w:spacing w:after="0"/>
        <w:ind w:left="1418"/>
        <w:jc w:val="both"/>
      </w:pPr>
      <w:r>
        <w:rPr>
          <w:rFonts w:ascii="Times New Roman" w:hAnsi="Times New Roman" w:cs="Times New Roman"/>
          <w:sz w:val="28"/>
          <w:szCs w:val="28"/>
        </w:rPr>
        <w:t>Погрешность</w:t>
      </w:r>
    </w:p>
    <w:p w:rsidR="000E6709" w:rsidRPr="00B13D16" w:rsidRDefault="000E6709" w:rsidP="000E6709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3D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43350" cy="23625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47" cy="237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D16" w:rsidRPr="00B13D16">
        <w:rPr>
          <w:rFonts w:ascii="Times New Roman" w:hAnsi="Times New Roman" w:cs="Times New Roman"/>
          <w:sz w:val="28"/>
          <w:szCs w:val="28"/>
        </w:rPr>
        <w:t>M</w:t>
      </w:r>
    </w:p>
    <w:p w:rsidR="00B13D16" w:rsidRPr="001675D7" w:rsidRDefault="00B13D16" w:rsidP="000E6709">
      <w:pPr>
        <w:keepNext/>
        <w:spacing w:after="0" w:line="240" w:lineRule="auto"/>
        <w:jc w:val="center"/>
      </w:pPr>
    </w:p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2"/>
          <w:szCs w:val="22"/>
        </w:rPr>
        <w:t>13</w:t>
      </w:r>
      <w:r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auto"/>
          <w:sz w:val="22"/>
          <w:szCs w:val="22"/>
        </w:rPr>
        <w:t>. Зависимость погрешности решения от величины шагов сетки по времени</w:t>
      </w:r>
    </w:p>
    <w:p w:rsidR="000E6709" w:rsidRDefault="000E6709" w:rsidP="000E67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при росте числа узлов сетки погрешность уменьшается.</w:t>
      </w:r>
    </w:p>
    <w:p w:rsidR="000E6709" w:rsidRDefault="000E6709" w:rsidP="000E6709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4 </w:t>
      </w:r>
    </w:p>
    <w:p w:rsidR="000E6709" w:rsidRDefault="000E6709" w:rsidP="000E6709">
      <w:pPr>
        <w:pStyle w:val="a6"/>
        <w:numPr>
          <w:ilvl w:val="0"/>
          <w:numId w:val="8"/>
        </w:numPr>
        <w:spacing w:line="254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 решения задачи (</w:t>
      </w:r>
      <w:proofErr w:type="gramStart"/>
      <w:r>
        <w:rPr>
          <w:rFonts w:ascii="Times New Roman" w:hAnsi="Times New Roman" w:cs="Times New Roman"/>
          <w:sz w:val="28"/>
          <w:szCs w:val="28"/>
        </w:rPr>
        <w:t>5)-(</w:t>
      </w:r>
      <w:proofErr w:type="gramEnd"/>
      <w:r>
        <w:rPr>
          <w:rFonts w:ascii="Times New Roman" w:hAnsi="Times New Roman" w:cs="Times New Roman"/>
          <w:sz w:val="28"/>
          <w:szCs w:val="28"/>
        </w:rPr>
        <w:t>9) с использованием неявной разностной схемы (T-образный шаблон) на равномерной пространственно-временной сетке.</w:t>
      </w:r>
    </w:p>
    <w:p w:rsidR="000E6709" w:rsidRDefault="000E6709" w:rsidP="000E6709">
      <w:pPr>
        <w:pStyle w:val="a6"/>
        <w:numPr>
          <w:ilvl w:val="0"/>
          <w:numId w:val="8"/>
        </w:numPr>
        <w:spacing w:line="254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Непосредственными расчетами продемонстрировать абсолютную устойчивость схемы (сравнением с явной схемой).</w:t>
      </w:r>
    </w:p>
    <w:p w:rsidR="000E6709" w:rsidRDefault="000E6709" w:rsidP="000E6709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зависимость решения от величины шагов сетки по пространственной и временной переменным посредством сравнения с построенным аналитическим решением. Построить графики погрешностей как функций координат и времени, а также графики норм погрешностей как функций шагов сетки.</w:t>
      </w:r>
    </w:p>
    <w:p w:rsidR="000E6709" w:rsidRDefault="000E6709" w:rsidP="000E6709">
      <w:pPr>
        <w:pStyle w:val="a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:rsidR="000E6709" w:rsidRDefault="000E6709" w:rsidP="000E6709">
      <w:pPr>
        <w:pStyle w:val="a6"/>
        <w:spacing w:after="0" w:line="240" w:lineRule="auto"/>
        <w:ind w:firstLine="69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выборе веса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неявная схема безусловно сходится с точностью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E6709" w:rsidRDefault="00E41CDD" w:rsidP="000E6709">
      <w:pPr>
        <w:pStyle w:val="a6"/>
        <w:spacing w:after="0" w:line="240" w:lineRule="auto"/>
        <w:ind w:firstLine="69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41CD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3D9D73" wp14:editId="32C12B96">
            <wp:extent cx="2809875" cy="5143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09" w:rsidRDefault="000E6709" w:rsidP="000E6709">
      <w:pPr>
        <w:pStyle w:val="a6"/>
        <w:spacing w:after="0" w:line="240" w:lineRule="auto"/>
        <w:ind w:firstLine="69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Выражение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погрешность вполне приемлемая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=100,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=100, что говорит о безусловной устойчивости. </w:t>
      </w:r>
    </w:p>
    <w:p w:rsidR="000E6709" w:rsidRDefault="000E6709" w:rsidP="000E6709">
      <w:pPr>
        <w:spacing w:after="0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Исследуем зависимость решения от величины шагов сетки по пространственной и временной переменным 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83"/>
        <w:gridCol w:w="2102"/>
        <w:gridCol w:w="2112"/>
      </w:tblGrid>
      <w:tr w:rsidR="000E6709" w:rsidTr="000E6709">
        <w:trPr>
          <w:trHeight w:val="325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tau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Error</w:t>
            </w:r>
          </w:p>
        </w:tc>
      </w:tr>
      <w:tr w:rsidR="000E6709" w:rsidTr="000E6709">
        <w:trPr>
          <w:trHeight w:val="311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5e-05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0,109</w:t>
            </w:r>
          </w:p>
        </w:tc>
      </w:tr>
      <w:tr w:rsidR="000E6709" w:rsidTr="000E6709">
        <w:trPr>
          <w:trHeight w:val="325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5e-05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0,018</w:t>
            </w:r>
          </w:p>
        </w:tc>
      </w:tr>
      <w:tr w:rsidR="000E6709" w:rsidTr="000E6709">
        <w:trPr>
          <w:trHeight w:val="325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5e-05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keepNext/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0,00228</w:t>
            </w:r>
          </w:p>
        </w:tc>
      </w:tr>
    </w:tbl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7.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50"/>
        <w:gridCol w:w="2050"/>
        <w:gridCol w:w="2050"/>
      </w:tblGrid>
      <w:tr w:rsidR="000E6709" w:rsidTr="000E6709">
        <w:trPr>
          <w:trHeight w:val="253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Error</w:t>
            </w:r>
          </w:p>
        </w:tc>
      </w:tr>
      <w:tr w:rsidR="000E6709" w:rsidTr="000E6709">
        <w:trPr>
          <w:trHeight w:val="242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000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</w:rPr>
              <w:t>04008099</w:t>
            </w:r>
          </w:p>
        </w:tc>
      </w:tr>
      <w:tr w:rsidR="000E6709" w:rsidTr="00E41CDD">
        <w:trPr>
          <w:trHeight w:val="70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0,007868</w:t>
            </w:r>
          </w:p>
        </w:tc>
      </w:tr>
      <w:tr w:rsidR="000E6709" w:rsidTr="000E6709">
        <w:trPr>
          <w:trHeight w:val="253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keepNext/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0,0041</w:t>
            </w:r>
          </w:p>
        </w:tc>
      </w:tr>
    </w:tbl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8.</w:t>
      </w:r>
    </w:p>
    <w:p w:rsidR="00B13D16" w:rsidRPr="00B13D16" w:rsidRDefault="00B13D16" w:rsidP="00B13D16">
      <w:pPr>
        <w:ind w:left="141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3D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Погрешность</w:t>
      </w:r>
    </w:p>
    <w:p w:rsidR="000E6709" w:rsidRPr="00B13D16" w:rsidRDefault="000E6709" w:rsidP="000E6709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36"/>
          <w:szCs w:val="36"/>
          <w:lang w:eastAsia="ru-RU"/>
        </w:rPr>
        <w:drawing>
          <wp:inline distT="0" distB="0" distL="0" distR="0">
            <wp:extent cx="4039235" cy="2003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D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</w:p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Рисунок \* ARABIC </w:instrTex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14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.Зависимость погрешности решения от величины шагов по пространству</w:t>
      </w:r>
    </w:p>
    <w:p w:rsidR="00B13D16" w:rsidRDefault="00B13D16" w:rsidP="00B13D16"/>
    <w:p w:rsidR="00B13D16" w:rsidRDefault="00B13D16" w:rsidP="00B13D16"/>
    <w:p w:rsidR="00B13D16" w:rsidRDefault="00B13D16" w:rsidP="00B13D16"/>
    <w:p w:rsidR="00B13D16" w:rsidRDefault="00B13D16" w:rsidP="00B13D16"/>
    <w:p w:rsidR="00B13D16" w:rsidRDefault="00B13D16" w:rsidP="00B13D16"/>
    <w:p w:rsidR="00B13D16" w:rsidRDefault="00B13D16" w:rsidP="00B13D16"/>
    <w:p w:rsidR="00B13D16" w:rsidRPr="00B13D16" w:rsidRDefault="00B13D16" w:rsidP="00B13D16"/>
    <w:p w:rsidR="00B13D16" w:rsidRPr="001675D7" w:rsidRDefault="00B13D16" w:rsidP="00B13D16">
      <w:pPr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75D7">
        <w:rPr>
          <w:rFonts w:ascii="Times New Roman" w:hAnsi="Times New Roman" w:cs="Times New Roman"/>
          <w:color w:val="000000" w:themeColor="text1"/>
          <w:sz w:val="28"/>
          <w:szCs w:val="28"/>
        </w:rPr>
        <w:t>Погрешность</w:t>
      </w:r>
    </w:p>
    <w:p w:rsidR="000E6709" w:rsidRPr="001675D7" w:rsidRDefault="000E6709" w:rsidP="000E6709">
      <w:pPr>
        <w:keepNext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57600" cy="21704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D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</w:p>
    <w:p w:rsidR="000E6709" w:rsidRDefault="000E6709" w:rsidP="000E6709">
      <w:pPr>
        <w:pStyle w:val="a4"/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Рисунок \* ARABIC </w:instrTex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15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.Зависимость погрешности решения от величины шагов по времени</w:t>
      </w:r>
    </w:p>
    <w:p w:rsidR="000E6709" w:rsidRDefault="000E6709" w:rsidP="000E6709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5</w:t>
      </w:r>
    </w:p>
    <w:p w:rsidR="000E6709" w:rsidRDefault="000E6709" w:rsidP="000E6709">
      <w:pPr>
        <w:pStyle w:val="a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Решение:</w:t>
      </w:r>
    </w:p>
    <w:p w:rsidR="000E6709" w:rsidRDefault="000E6709" w:rsidP="000E6709">
      <w:pPr>
        <w:spacing w:after="0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Исследуем зависимость решения от величины шагов сетки по пространственной и временной переменным 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83"/>
        <w:gridCol w:w="2102"/>
        <w:gridCol w:w="2112"/>
      </w:tblGrid>
      <w:tr w:rsidR="000E6709" w:rsidTr="000E6709">
        <w:trPr>
          <w:trHeight w:val="325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tau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Error</w:t>
            </w:r>
          </w:p>
        </w:tc>
      </w:tr>
      <w:tr w:rsidR="000E6709" w:rsidTr="000E6709">
        <w:trPr>
          <w:trHeight w:val="311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5e-05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0,109752</w:t>
            </w:r>
          </w:p>
        </w:tc>
      </w:tr>
      <w:tr w:rsidR="000E6709" w:rsidTr="000E6709">
        <w:trPr>
          <w:trHeight w:val="325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5e-05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0,0180422</w:t>
            </w:r>
          </w:p>
        </w:tc>
      </w:tr>
      <w:tr w:rsidR="000E6709" w:rsidTr="000E6709">
        <w:trPr>
          <w:trHeight w:val="325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5e-05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keepNext/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0,00238</w:t>
            </w:r>
          </w:p>
        </w:tc>
      </w:tr>
    </w:tbl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000000" w:themeColor="text1"/>
          <w:sz w:val="44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9.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50"/>
        <w:gridCol w:w="2050"/>
        <w:gridCol w:w="2050"/>
      </w:tblGrid>
      <w:tr w:rsidR="000E6709" w:rsidTr="000E6709">
        <w:trPr>
          <w:trHeight w:val="253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Error</w:t>
            </w:r>
          </w:p>
        </w:tc>
      </w:tr>
      <w:tr w:rsidR="000E6709" w:rsidTr="000E6709">
        <w:trPr>
          <w:trHeight w:val="242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000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</w:rPr>
              <w:t>0408591</w:t>
            </w:r>
          </w:p>
        </w:tc>
      </w:tr>
      <w:tr w:rsidR="000E6709" w:rsidTr="000E6709">
        <w:trPr>
          <w:trHeight w:val="253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0,00791045</w:t>
            </w:r>
          </w:p>
        </w:tc>
      </w:tr>
      <w:tr w:rsidR="000E6709" w:rsidTr="000E6709">
        <w:trPr>
          <w:trHeight w:val="253"/>
          <w:jc w:val="center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709" w:rsidRDefault="000E6709">
            <w:pPr>
              <w:keepNext/>
              <w:spacing w:after="0" w:line="240" w:lineRule="atLeas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0,00402989</w:t>
            </w:r>
          </w:p>
        </w:tc>
      </w:tr>
    </w:tbl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10.</w:t>
      </w:r>
    </w:p>
    <w:p w:rsidR="00B13D16" w:rsidRPr="00B13D16" w:rsidRDefault="00B13D16" w:rsidP="00B13D16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</w:t>
      </w:r>
    </w:p>
    <w:p w:rsidR="000E6709" w:rsidRPr="00B13D16" w:rsidRDefault="000E6709" w:rsidP="000E6709">
      <w:pPr>
        <w:pStyle w:val="a6"/>
        <w:keepNext/>
        <w:spacing w:line="254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36"/>
          <w:szCs w:val="36"/>
          <w:lang w:eastAsia="ru-RU"/>
        </w:rPr>
        <w:drawing>
          <wp:inline distT="0" distB="0" distL="0" distR="0">
            <wp:extent cx="3991610" cy="206756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D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</w:p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Рисунок \* ARABIC </w:instrTex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16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.Зависимость погрешности решения от величины шагов по пространству</w:t>
      </w:r>
    </w:p>
    <w:p w:rsidR="00B13D16" w:rsidRDefault="00B13D16" w:rsidP="00B13D16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B13D16" w:rsidRPr="00B13D16" w:rsidRDefault="00B13D16" w:rsidP="00B13D16">
      <w:pPr>
        <w:spacing w:after="0"/>
        <w:ind w:left="1418"/>
        <w:jc w:val="both"/>
      </w:pPr>
      <w:r>
        <w:rPr>
          <w:rFonts w:ascii="Times New Roman" w:hAnsi="Times New Roman" w:cs="Times New Roman"/>
          <w:sz w:val="28"/>
          <w:szCs w:val="28"/>
        </w:rPr>
        <w:t>Погрешность</w:t>
      </w:r>
    </w:p>
    <w:p w:rsidR="000E6709" w:rsidRPr="001675D7" w:rsidRDefault="000E6709" w:rsidP="000E6709">
      <w:pPr>
        <w:pStyle w:val="a6"/>
        <w:keepNext/>
        <w:spacing w:line="254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341495" cy="236918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D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</w:p>
    <w:p w:rsidR="000E6709" w:rsidRDefault="000E6709" w:rsidP="000E6709">
      <w:pPr>
        <w:pStyle w:val="a4"/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Рисунок \* ARABIC </w:instrTex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17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.Зависимость погрешности решения от величины шагов по времени</w:t>
      </w:r>
    </w:p>
    <w:p w:rsidR="000E6709" w:rsidRDefault="000E6709" w:rsidP="000E67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графики для наглядной оценки точности методов</w:t>
      </w:r>
    </w:p>
    <w:p w:rsidR="000E6709" w:rsidRDefault="000E6709" w:rsidP="000E6709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drawing>
          <wp:inline distT="0" distB="0" distL="0" distR="0">
            <wp:extent cx="4070985" cy="27273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Рисунок \* ARABIC </w:instrTex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18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.Зависимость погрешности решения от величины шагов по пространству</w:t>
      </w:r>
    </w:p>
    <w:p w:rsidR="000E6709" w:rsidRDefault="000E6709" w:rsidP="000E6709">
      <w:pPr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301490" cy="29419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09" w:rsidRDefault="000E6709" w:rsidP="000E6709">
      <w:pPr>
        <w:pStyle w:val="a4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Рисунок \* ARABIC </w:instrTex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19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.Зависимость погрешности решения от величины шагов по времени</w:t>
      </w:r>
    </w:p>
    <w:p w:rsidR="000E6709" w:rsidRDefault="000E6709" w:rsidP="000E6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сравнить результаты численного эксперимента с результатами предыдущих задачи, то видим, что точность схемы с весами и схемы повышенного порядка почти одинакова. </w:t>
      </w:r>
    </w:p>
    <w:p w:rsidR="000E6709" w:rsidRDefault="000E6709" w:rsidP="000E6709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0E6709" w:rsidRDefault="000E6709" w:rsidP="000E670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</w:p>
    <w:p w:rsidR="000E6709" w:rsidRDefault="000E6709" w:rsidP="000E6709">
      <w:pPr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 получен навык численного решения краевых задач для уравнений гиперболического типа на примере начально-краевой задачи для линейного одномерного уравнения переноса и линейного одномерного неоднородного волнового уравнения. Было проведено сравнение методов решения.</w:t>
      </w:r>
    </w:p>
    <w:p w:rsidR="000E6709" w:rsidRDefault="000E6709" w:rsidP="000E670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E6709" w:rsidRDefault="000E6709" w:rsidP="000E6709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0E6709" w:rsidRDefault="000E6709" w:rsidP="000E670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Приложение</w:t>
      </w:r>
    </w:p>
    <w:p w:rsidR="000E6709" w:rsidRDefault="000E6709" w:rsidP="000E670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1-2: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DEFINES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1.;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* t / 2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 - t)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(-9 * (x - t) * (x - t));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explicit_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tau)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xx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u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[M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gamma = C * tau / h;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h;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tau;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M + 1; t++)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u[t]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= 0.0;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u[0][j]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 * h, 0);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M; t++)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 + 1][0] = f(0, (t + 1) * tau);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&lt; N + 1; x++)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 + 1][x] = (1. - gamma) * u[t][x] + gamma * u[t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 - 1] + F(xx[x], T[t]) * tau;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"sol.txt"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analsol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analsol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*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/ 2 + sin(xx[j] -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-9 * (xx[j] -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* (xx[j] -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analsol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u[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u[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delta;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notexplicit_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xx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u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gamma = C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t++)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u[t]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= 0.0;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u[0][j]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t++)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 + 1][0] = f(0, (t + 1)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x++)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 + 1][x] = (u[t][x] +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u[t + 1][x - 1] + F(xx[x], T[t + 1])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(1.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 + 1][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f(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(t + 1)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"sol.txt"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analsol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analsol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*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/ 2 + sin(xx[j] -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-9 * (xx[j] -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* (xx[j] -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analsol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u[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delta;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=20000;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h, tau;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0., b = 2., T = 2.;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 - a) /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(N));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tau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 /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)M;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h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tau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tau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explicit_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N, M, h, tau);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notexplicit_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N, M, h, tau);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6709" w:rsidRDefault="000E6709" w:rsidP="000E670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3-5: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fiTwo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psiOne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/ 9 + 1 / 9;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psiTwo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 + 3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/ 18 + sin(-1 + 3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/ 18 + sin(1) / 9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sol(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/ 18 + sin(-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+ 3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/ 18 + sin(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/ 9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Gamma(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xx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u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[M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M + 1; t++)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u[t]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 = 0.0;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u[0][j] = 1.;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//u[1][j] = 2 -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sin(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j * h + 3) / 18 - sin(j * h - 3) / 18 + sin(j * h) / 9;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u[1][j]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u[0][j];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1; t &lt; M; t++)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 + 1][x] = 2. * u[t][x]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 - 1][x] + (9.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* (u[t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 + 1] - 2. * u[t][x] + u[t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 - 1]) + (1 - sin(xx[x] + 3 * T[t+1]) / 18 + sin(-xx[x] + 3 * T[t+1]) / 18 + sin(xx[x]) / 9 + T[t+1])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 + 1][0] = 1 + (t + 1)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 + 1][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psiTwo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(t + 1)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analsol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analsol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1 - sin(xx[j] + 3 *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/ 18 + sin(-xx[j] + 3 *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/ 18 + sin(xx[j]) / 9 +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analsol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u[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delta;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progonka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v, * u;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 = -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[0] 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[0] 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-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* v[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u[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v[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+ u[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Four(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 = 1. / 4.;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fiTwo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 = 0.;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 = -1.;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 = 1.;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0.;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1.;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0.;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psiOne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(0,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psiTwo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A[j] = 9. * ((sigma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));  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B[j] = 9. * (-2. * ((sigma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))) - 1.; 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C[j] = 9. * ((sigma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));  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G[j] = 9. * sigma *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uPrevPrev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- 2.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uPrevPrev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 + 1]) 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+ 9. * (1. - 2. * sigma) *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- 2.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 + 1]) 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+ 1 - sin(x[j] + 3 *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/ 18 + sin(-x[j] + 3 *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/ 18 + sin(x[j]) / 9 +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F[j] = -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tau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G[j] - 2.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progonka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A, B, C, 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analsol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analsol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1 - sin(x[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+ 3 *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/ 18 + sin(-x[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+ 3 *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/ 18 + sin(x[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/ 9 +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analsol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analsol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fl.close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Five(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tauu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tau = 1. 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 =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/ (12. * tau * tau);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fiTwo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* tau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tau;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 = 0.;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 = -1.;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 = 1.;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0.;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1.;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0.;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psiOne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(0,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psiTwo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A[j] = 9. * ((sigma * tau * tau) 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));   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B[j] = 9. * (-2. * ((sigma * tau * tau) 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 - 1.;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C[j] = 9. * ((sigma * tau * tau) 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G[j] = 9. * sigma *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uPrevPrev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- 2.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uPrevPrev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 + 1]) 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+ 9. * (1. - 2. * sigma) *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- 2.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 + 1]) /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+ 1 - sin(x[j] + 3 *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/ 18 + sin(-x[j] + 3 *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/ 18 + sin(x[j]) / 9 +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F[j] = -tau * tau * G[j] - 2.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progonka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A, B, C, 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uprev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analsol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analsol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1 - sin(x[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+ 3 *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/ 18 + sin(-x[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+ 3 *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/ 18 + sin(x[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/ 9 + t[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analsol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delta;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pogr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1000;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h, tau;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0., b = 1., T = 1.;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 - a) /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(N));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tau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 /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)M;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\n h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tau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tau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Gamma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Gamma(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3., h, tau)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Three(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N, M, h, tau);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Four(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N, M, h, tau);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Five(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N, M, h, tau);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E6709" w:rsidRDefault="000E6709" w:rsidP="000E6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6709" w:rsidRDefault="000E6709" w:rsidP="000E67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1CDD" w:rsidRDefault="00E41CDD"/>
    <w:sectPr w:rsidR="00E41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B1D12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E5904"/>
    <w:multiLevelType w:val="hybridMultilevel"/>
    <w:tmpl w:val="06FEB0EE"/>
    <w:lvl w:ilvl="0" w:tplc="F71CB688">
      <w:start w:val="1"/>
      <w:numFmt w:val="decimal"/>
      <w:lvlText w:val="%1)"/>
      <w:lvlJc w:val="left"/>
      <w:pPr>
        <w:ind w:left="720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026A3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45"/>
    <w:rsid w:val="000E6709"/>
    <w:rsid w:val="001675D7"/>
    <w:rsid w:val="002B078A"/>
    <w:rsid w:val="002E3845"/>
    <w:rsid w:val="00B13D16"/>
    <w:rsid w:val="00BB0BA8"/>
    <w:rsid w:val="00C951A1"/>
    <w:rsid w:val="00E4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7CDF"/>
  <w15:chartTrackingRefBased/>
  <w15:docId w15:val="{6C737CF5-73FD-49FF-B544-F3234BE5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D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semiHidden/>
    <w:qFormat/>
    <w:rsid w:val="000E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qFormat/>
    <w:rsid w:val="000E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0E670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0E6709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E6709"/>
    <w:pPr>
      <w:spacing w:after="160" w:line="256" w:lineRule="auto"/>
      <w:ind w:left="720"/>
      <w:contextualSpacing/>
    </w:pPr>
  </w:style>
  <w:style w:type="table" w:styleId="a7">
    <w:name w:val="Table Grid"/>
    <w:basedOn w:val="a1"/>
    <w:uiPriority w:val="39"/>
    <w:rsid w:val="000E67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24</Pages>
  <Words>3136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7</cp:revision>
  <dcterms:created xsi:type="dcterms:W3CDTF">2022-05-17T19:29:00Z</dcterms:created>
  <dcterms:modified xsi:type="dcterms:W3CDTF">2022-05-21T13:14:00Z</dcterms:modified>
</cp:coreProperties>
</file>