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DA59" w14:textId="1407B592" w:rsidR="003A0204" w:rsidRDefault="003A0204" w:rsidP="008B6CFB">
      <w:pPr>
        <w:pStyle w:val="a3"/>
        <w:numPr>
          <w:ilvl w:val="0"/>
          <w:numId w:val="1"/>
        </w:numPr>
        <w:shd w:val="clear" w:color="auto" w:fill="FFFFFF"/>
        <w:spacing w:after="0" w:afterAutospacing="0"/>
        <w:rPr>
          <w:rFonts w:ascii="PT Sans" w:hAnsi="PT Sans"/>
          <w:b/>
          <w:bCs/>
          <w:color w:val="000000"/>
        </w:rPr>
      </w:pPr>
      <w:r w:rsidRPr="008B6CFB">
        <w:rPr>
          <w:rFonts w:ascii="PT Sans" w:hAnsi="PT Sans"/>
          <w:b/>
          <w:bCs/>
          <w:color w:val="000000"/>
        </w:rPr>
        <w:t>А</w:t>
      </w:r>
      <w:r w:rsidR="00420206" w:rsidRPr="008B6CFB">
        <w:rPr>
          <w:rFonts w:ascii="PT Sans" w:hAnsi="PT Sans"/>
          <w:b/>
          <w:bCs/>
          <w:color w:val="000000"/>
        </w:rPr>
        <w:t>ктуальность</w:t>
      </w:r>
    </w:p>
    <w:p w14:paraId="44DBBE29" w14:textId="33401109" w:rsidR="00C64695" w:rsidRPr="00C64695" w:rsidRDefault="00C64695" w:rsidP="00C87F94">
      <w:pPr>
        <w:pStyle w:val="a3"/>
        <w:shd w:val="clear" w:color="auto" w:fill="FFFFFF"/>
        <w:ind w:firstLine="360"/>
        <w:rPr>
          <w:rFonts w:ascii="PT Sans" w:hAnsi="PT Sans"/>
          <w:color w:val="000000"/>
        </w:rPr>
      </w:pPr>
      <w:r w:rsidRPr="00C64695">
        <w:rPr>
          <w:rFonts w:ascii="PT Sans" w:hAnsi="PT Sans"/>
          <w:color w:val="000000"/>
        </w:rPr>
        <w:t>Обмен информацией на большом расстоянии</w:t>
      </w:r>
    </w:p>
    <w:p w14:paraId="3D1AFB11" w14:textId="77777777" w:rsidR="00C64695" w:rsidRPr="00C64695" w:rsidRDefault="00C64695" w:rsidP="00C87F94">
      <w:pPr>
        <w:pStyle w:val="a3"/>
        <w:shd w:val="clear" w:color="auto" w:fill="FFFFFF"/>
        <w:ind w:firstLine="360"/>
        <w:rPr>
          <w:rFonts w:ascii="PT Sans" w:hAnsi="PT Sans"/>
          <w:color w:val="000000"/>
        </w:rPr>
      </w:pPr>
      <w:r w:rsidRPr="00C64695">
        <w:rPr>
          <w:rFonts w:ascii="PT Sans" w:hAnsi="PT Sans"/>
          <w:color w:val="000000"/>
        </w:rPr>
        <w:t>Эффективно по затратам ресурсов</w:t>
      </w:r>
    </w:p>
    <w:p w14:paraId="06CD7045" w14:textId="63260F96" w:rsidR="00C64695" w:rsidRPr="00C64695" w:rsidRDefault="00C64695" w:rsidP="00C87F94">
      <w:pPr>
        <w:pStyle w:val="a3"/>
        <w:shd w:val="clear" w:color="auto" w:fill="FFFFFF"/>
        <w:ind w:firstLine="360"/>
        <w:rPr>
          <w:rFonts w:ascii="PT Sans" w:hAnsi="PT Sans"/>
          <w:color w:val="000000"/>
        </w:rPr>
      </w:pPr>
      <w:r w:rsidRPr="00C64695">
        <w:rPr>
          <w:rFonts w:ascii="PT Sans" w:hAnsi="PT Sans"/>
          <w:color w:val="000000"/>
        </w:rPr>
        <w:t>Использование собственного решения, независимость от существующих</w:t>
      </w:r>
    </w:p>
    <w:p w14:paraId="2EC7E7BD" w14:textId="524F840E" w:rsidR="00420206" w:rsidRPr="008B6CFB" w:rsidRDefault="00420206" w:rsidP="008B6CFB">
      <w:pPr>
        <w:pStyle w:val="a3"/>
        <w:numPr>
          <w:ilvl w:val="0"/>
          <w:numId w:val="1"/>
        </w:numPr>
        <w:shd w:val="clear" w:color="auto" w:fill="FFFFFF"/>
        <w:rPr>
          <w:rFonts w:ascii="PT Sans" w:hAnsi="PT Sans"/>
          <w:b/>
          <w:bCs/>
          <w:color w:val="000000"/>
        </w:rPr>
      </w:pPr>
      <w:r w:rsidRPr="00420206">
        <w:rPr>
          <w:rFonts w:ascii="PT Sans" w:hAnsi="PT Sans"/>
          <w:b/>
          <w:bCs/>
          <w:color w:val="000000"/>
        </w:rPr>
        <w:t>Особенности реализации и сборка проекта</w:t>
      </w:r>
    </w:p>
    <w:p w14:paraId="6AF75042" w14:textId="77777777" w:rsidR="008B6CFB" w:rsidRPr="00C64695" w:rsidRDefault="008B6CFB" w:rsidP="00C87F94">
      <w:pPr>
        <w:spacing w:line="240" w:lineRule="auto"/>
        <w:ind w:firstLine="360"/>
        <w:rPr>
          <w:rFonts w:ascii="PT Sans" w:hAnsi="PT Sans"/>
          <w:sz w:val="24"/>
          <w:szCs w:val="24"/>
        </w:rPr>
      </w:pPr>
      <w:proofErr w:type="spellStart"/>
      <w:r w:rsidRPr="00C64695">
        <w:rPr>
          <w:rFonts w:ascii="PT Sans" w:hAnsi="PT Sans" w:cs="Times New Roman"/>
          <w:sz w:val="24"/>
          <w:szCs w:val="24"/>
        </w:rPr>
        <w:t>Метаобъектная</w:t>
      </w:r>
      <w:proofErr w:type="spellEnd"/>
      <w:r w:rsidRPr="00C64695">
        <w:rPr>
          <w:rFonts w:ascii="PT Sans" w:hAnsi="PT Sans" w:cs="Times New Roman"/>
          <w:sz w:val="24"/>
          <w:szCs w:val="24"/>
        </w:rPr>
        <w:t xml:space="preserve"> компиляция</w:t>
      </w:r>
    </w:p>
    <w:p w14:paraId="15FF6DFD" w14:textId="77777777" w:rsidR="008B6CFB" w:rsidRPr="00C64695" w:rsidRDefault="008B6CFB" w:rsidP="00C87F94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 w:rsidRPr="00C64695">
        <w:rPr>
          <w:rFonts w:ascii="PT Sans" w:hAnsi="PT Sans" w:cs="Times New Roman"/>
          <w:sz w:val="24"/>
          <w:szCs w:val="24"/>
        </w:rPr>
        <w:t xml:space="preserve">Компиляция пользовательского интерфейса </w:t>
      </w:r>
    </w:p>
    <w:p w14:paraId="2AF4EF99" w14:textId="4630D083" w:rsidR="008B6CFB" w:rsidRDefault="008B6CFB" w:rsidP="00C87F94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 w:rsidRPr="00C64695">
        <w:rPr>
          <w:rFonts w:ascii="PT Sans" w:hAnsi="PT Sans" w:cs="Times New Roman"/>
          <w:sz w:val="24"/>
          <w:szCs w:val="24"/>
        </w:rPr>
        <w:t>Компиляция ресурсов</w:t>
      </w:r>
    </w:p>
    <w:p w14:paraId="59BBF9AB" w14:textId="4C4BE0C3" w:rsidR="00C64695" w:rsidRDefault="00C64695" w:rsidP="00C87F94">
      <w:pPr>
        <w:spacing w:line="240" w:lineRule="auto"/>
        <w:ind w:firstLine="360"/>
        <w:jc w:val="both"/>
        <w:rPr>
          <w:rFonts w:ascii="PT Sans" w:hAnsi="PT Sans" w:cs="Times New Roman"/>
          <w:sz w:val="24"/>
          <w:szCs w:val="24"/>
        </w:rPr>
      </w:pPr>
      <w:r>
        <w:rPr>
          <w:rFonts w:ascii="PT Sans" w:hAnsi="PT Sans" w:cs="Times New Roman"/>
          <w:sz w:val="24"/>
          <w:szCs w:val="24"/>
        </w:rPr>
        <w:t xml:space="preserve">Стандартная компиляция </w:t>
      </w:r>
    </w:p>
    <w:p w14:paraId="15FA7707" w14:textId="57FF3C64" w:rsidR="00C64695" w:rsidRPr="00C64695" w:rsidRDefault="00C64695" w:rsidP="008B6CFB">
      <w:pPr>
        <w:spacing w:line="240" w:lineRule="auto"/>
        <w:jc w:val="both"/>
        <w:rPr>
          <w:rFonts w:ascii="PT Sans" w:hAnsi="PT Sans" w:cs="Times New Roman"/>
          <w:sz w:val="24"/>
          <w:szCs w:val="24"/>
          <w:lang w:val="en-US"/>
        </w:rPr>
      </w:pPr>
      <w:proofErr w:type="spellStart"/>
      <w:r>
        <w:rPr>
          <w:rFonts w:ascii="PT Sans" w:hAnsi="PT Sans" w:cs="Times New Roman"/>
          <w:sz w:val="24"/>
          <w:szCs w:val="24"/>
          <w:lang w:val="en-US"/>
        </w:rPr>
        <w:t>CMake</w:t>
      </w:r>
      <w:proofErr w:type="spellEnd"/>
    </w:p>
    <w:p w14:paraId="2707A2A5" w14:textId="1678DD27" w:rsidR="008B6CFB" w:rsidRPr="001B32BF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Архитектура</w:t>
      </w:r>
    </w:p>
    <w:p w14:paraId="35C8D2EC" w14:textId="09E5EE10" w:rsidR="001B32BF" w:rsidRPr="001B32BF" w:rsidRDefault="001B32BF" w:rsidP="00C87F94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</w:rPr>
      </w:pPr>
      <w:r>
        <w:rPr>
          <w:rFonts w:ascii="PT Sans" w:hAnsi="PT Sans"/>
        </w:rPr>
        <w:t>Клиент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сервер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пул потоков (</w:t>
      </w:r>
      <w:proofErr w:type="spellStart"/>
      <w:r>
        <w:rPr>
          <w:rFonts w:ascii="PT Sans" w:hAnsi="PT Sans"/>
        </w:rPr>
        <w:t>лоад</w:t>
      </w:r>
      <w:proofErr w:type="spellEnd"/>
      <w:r>
        <w:rPr>
          <w:rFonts w:ascii="PT Sans" w:hAnsi="PT Sans"/>
        </w:rPr>
        <w:t xml:space="preserve"> фактор)</w:t>
      </w:r>
      <w:r w:rsidRPr="001B32BF">
        <w:rPr>
          <w:rFonts w:ascii="PT Sans" w:hAnsi="PT Sans"/>
        </w:rPr>
        <w:t>,</w:t>
      </w:r>
      <w:r>
        <w:rPr>
          <w:rFonts w:ascii="PT Sans" w:hAnsi="PT Sans"/>
        </w:rPr>
        <w:t xml:space="preserve"> пул </w:t>
      </w:r>
      <w:proofErr w:type="spellStart"/>
      <w:r>
        <w:rPr>
          <w:rFonts w:ascii="PT Sans" w:hAnsi="PT Sans"/>
        </w:rPr>
        <w:t>соединенений</w:t>
      </w:r>
      <w:proofErr w:type="spellEnd"/>
      <w:r>
        <w:rPr>
          <w:rFonts w:ascii="PT Sans" w:hAnsi="PT Sans"/>
        </w:rPr>
        <w:t xml:space="preserve"> (отслеживание времени)</w:t>
      </w:r>
    </w:p>
    <w:p w14:paraId="5EBC16E7" w14:textId="46BF70ED" w:rsidR="001F2EFF" w:rsidRPr="00E85E06" w:rsidRDefault="001F2EFF" w:rsidP="001F2EFF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 w:rsidRPr="0015194E">
        <w:rPr>
          <w:rFonts w:ascii="PT Sans" w:hAnsi="PT Sans"/>
          <w:b/>
          <w:bCs/>
          <w:color w:val="000000"/>
        </w:rPr>
        <w:t>Схема БД</w:t>
      </w:r>
    </w:p>
    <w:p w14:paraId="200EF49E" w14:textId="60FA352A" w:rsidR="00CF1995" w:rsidRDefault="00E85E06" w:rsidP="004D1C63">
      <w:pPr>
        <w:pStyle w:val="a3"/>
        <w:shd w:val="clear" w:color="auto" w:fill="FFFFFF"/>
        <w:spacing w:after="0"/>
        <w:ind w:left="360"/>
        <w:jc w:val="both"/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>Отношения между таблицами</w:t>
      </w:r>
      <w:r w:rsidRPr="00E85E06">
        <w:rPr>
          <w:rFonts w:ascii="PT Sans" w:hAnsi="PT Sans"/>
          <w:color w:val="000000"/>
        </w:rPr>
        <w:t>,</w:t>
      </w:r>
      <w:r>
        <w:rPr>
          <w:rFonts w:ascii="PT Sans" w:hAnsi="PT Sans"/>
          <w:color w:val="000000"/>
        </w:rPr>
        <w:t xml:space="preserve"> как используются таблицы</w:t>
      </w:r>
    </w:p>
    <w:p w14:paraId="57E58065" w14:textId="0227AABC" w:rsidR="00CF1995" w:rsidRDefault="00CF1995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Протокол общения между процессами</w:t>
      </w:r>
    </w:p>
    <w:p w14:paraId="46CDA3F2" w14:textId="07D03D21" w:rsidR="00CF1995" w:rsidRDefault="00CF1995" w:rsidP="004D1C63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</w:rPr>
      </w:pPr>
      <w:r>
        <w:rPr>
          <w:rFonts w:ascii="PT Sans" w:hAnsi="PT Sans"/>
          <w:lang w:val="en-US"/>
        </w:rPr>
        <w:t>JSON</w:t>
      </w:r>
      <w:r w:rsidRPr="00CF1995">
        <w:rPr>
          <w:rFonts w:ascii="PT Sans" w:hAnsi="PT Sans"/>
        </w:rPr>
        <w:t xml:space="preserve">, </w:t>
      </w:r>
      <w:r>
        <w:rPr>
          <w:rFonts w:ascii="PT Sans" w:hAnsi="PT Sans"/>
        </w:rPr>
        <w:t>формирование структуры</w:t>
      </w:r>
      <w:r w:rsidRPr="00CF1995">
        <w:rPr>
          <w:rFonts w:ascii="PT Sans" w:hAnsi="PT Sans"/>
        </w:rPr>
        <w:t>,</w:t>
      </w:r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парсинг</w:t>
      </w:r>
      <w:proofErr w:type="spellEnd"/>
      <w:r w:rsidRPr="00CF1995">
        <w:rPr>
          <w:rFonts w:ascii="PT Sans" w:hAnsi="PT Sans"/>
        </w:rPr>
        <w:t xml:space="preserve">, </w:t>
      </w:r>
      <w:proofErr w:type="spellStart"/>
      <w:r>
        <w:rPr>
          <w:rFonts w:ascii="PT Sans" w:hAnsi="PT Sans"/>
        </w:rPr>
        <w:t>сериализация</w:t>
      </w:r>
      <w:proofErr w:type="spellEnd"/>
      <w:r w:rsidRPr="00CF1995">
        <w:rPr>
          <w:rFonts w:ascii="PT Sans" w:hAnsi="PT Sans"/>
        </w:rPr>
        <w:t>,</w:t>
      </w:r>
      <w:r>
        <w:rPr>
          <w:rFonts w:ascii="PT Sans" w:hAnsi="PT Sans"/>
        </w:rPr>
        <w:t xml:space="preserve"> </w:t>
      </w:r>
      <w:proofErr w:type="spellStart"/>
      <w:r>
        <w:rPr>
          <w:rFonts w:ascii="PT Sans" w:hAnsi="PT Sans"/>
        </w:rPr>
        <w:t>десериализация</w:t>
      </w:r>
      <w:proofErr w:type="spellEnd"/>
    </w:p>
    <w:p w14:paraId="1CB71857" w14:textId="74507296" w:rsidR="00CF1995" w:rsidRPr="001B32BF" w:rsidRDefault="00CF1995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  <w:lang w:val="en-US"/>
        </w:rPr>
        <w:t>SSL</w:t>
      </w:r>
    </w:p>
    <w:p w14:paraId="4D48CFF0" w14:textId="591EE756" w:rsidR="001B32BF" w:rsidRPr="001B32BF" w:rsidRDefault="001B32BF" w:rsidP="004D1C63">
      <w:pPr>
        <w:pStyle w:val="a3"/>
        <w:shd w:val="clear" w:color="auto" w:fill="FFFFFF"/>
        <w:spacing w:after="0"/>
        <w:ind w:firstLine="360"/>
        <w:jc w:val="both"/>
        <w:rPr>
          <w:rFonts w:ascii="PT Sans" w:hAnsi="PT Sans"/>
        </w:rPr>
      </w:pPr>
      <w:r>
        <w:rPr>
          <w:rFonts w:ascii="PT Sans" w:hAnsi="PT Sans"/>
          <w:color w:val="000000"/>
        </w:rPr>
        <w:t>Генерация сертификата</w:t>
      </w:r>
      <w:r>
        <w:rPr>
          <w:rFonts w:ascii="PT Sans" w:hAnsi="PT Sans"/>
          <w:color w:val="000000"/>
          <w:lang w:val="en-US"/>
        </w:rPr>
        <w:t>,</w:t>
      </w:r>
      <w:r>
        <w:rPr>
          <w:rFonts w:ascii="PT Sans" w:hAnsi="PT Sans"/>
          <w:color w:val="000000"/>
        </w:rPr>
        <w:t xml:space="preserve"> сокеты рукопожатие</w:t>
      </w:r>
    </w:p>
    <w:p w14:paraId="7E22C930" w14:textId="7D12AA03" w:rsidR="00555B5C" w:rsidRPr="00555B5C" w:rsidRDefault="00555B5C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Демонстрация работы</w:t>
      </w:r>
    </w:p>
    <w:p w14:paraId="120EDE73" w14:textId="77777777" w:rsidR="00B65DFC" w:rsidRPr="00B65DFC" w:rsidRDefault="00064EF2" w:rsidP="00CF199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Спасибо за внимание</w:t>
      </w:r>
    </w:p>
    <w:p w14:paraId="79D664D2" w14:textId="165A532A" w:rsidR="00CF1995" w:rsidRPr="008711F5" w:rsidRDefault="00B65DFC" w:rsidP="008711F5">
      <w:pPr>
        <w:pStyle w:val="a3"/>
        <w:numPr>
          <w:ilvl w:val="0"/>
          <w:numId w:val="1"/>
        </w:numPr>
        <w:shd w:val="clear" w:color="auto" w:fill="FFFFFF"/>
        <w:spacing w:after="0"/>
        <w:jc w:val="both"/>
        <w:rPr>
          <w:rFonts w:ascii="PT Sans" w:hAnsi="PT Sans"/>
          <w:b/>
          <w:bCs/>
        </w:rPr>
      </w:pPr>
      <w:r>
        <w:rPr>
          <w:rFonts w:ascii="PT Sans" w:hAnsi="PT Sans"/>
          <w:b/>
          <w:bCs/>
          <w:color w:val="000000"/>
        </w:rPr>
        <w:t>В</w:t>
      </w:r>
      <w:r w:rsidR="00555B5C">
        <w:rPr>
          <w:rFonts w:ascii="PT Sans" w:hAnsi="PT Sans"/>
          <w:b/>
          <w:bCs/>
          <w:color w:val="000000"/>
        </w:rPr>
        <w:t>опрос</w:t>
      </w:r>
      <w:r w:rsidR="008711F5">
        <w:rPr>
          <w:rFonts w:ascii="PT Sans" w:hAnsi="PT Sans"/>
          <w:b/>
          <w:bCs/>
          <w:color w:val="000000"/>
        </w:rPr>
        <w:t>ы</w:t>
      </w:r>
    </w:p>
    <w:sectPr w:rsidR="00CF1995" w:rsidRPr="0087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2574"/>
    <w:multiLevelType w:val="hybridMultilevel"/>
    <w:tmpl w:val="EECC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5C2A"/>
    <w:multiLevelType w:val="hybridMultilevel"/>
    <w:tmpl w:val="1D2EB64A"/>
    <w:lvl w:ilvl="0" w:tplc="B8A65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7AA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65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4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E6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8B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6B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1E2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86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04965"/>
    <w:multiLevelType w:val="hybridMultilevel"/>
    <w:tmpl w:val="D6E2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31"/>
    <w:rsid w:val="00064EF2"/>
    <w:rsid w:val="00127187"/>
    <w:rsid w:val="0015194E"/>
    <w:rsid w:val="00182FDC"/>
    <w:rsid w:val="001B32BF"/>
    <w:rsid w:val="001F2EFF"/>
    <w:rsid w:val="00242FDF"/>
    <w:rsid w:val="002A353E"/>
    <w:rsid w:val="003452F6"/>
    <w:rsid w:val="003A0204"/>
    <w:rsid w:val="00420206"/>
    <w:rsid w:val="00425D35"/>
    <w:rsid w:val="004D1C63"/>
    <w:rsid w:val="004F6F06"/>
    <w:rsid w:val="00555B5C"/>
    <w:rsid w:val="005B2C5A"/>
    <w:rsid w:val="00667994"/>
    <w:rsid w:val="0080490B"/>
    <w:rsid w:val="008711F5"/>
    <w:rsid w:val="008B6CFB"/>
    <w:rsid w:val="008F20FF"/>
    <w:rsid w:val="009F5031"/>
    <w:rsid w:val="00AD791A"/>
    <w:rsid w:val="00B03343"/>
    <w:rsid w:val="00B249AA"/>
    <w:rsid w:val="00B65DFC"/>
    <w:rsid w:val="00BE6674"/>
    <w:rsid w:val="00C64695"/>
    <w:rsid w:val="00C87F94"/>
    <w:rsid w:val="00CF1995"/>
    <w:rsid w:val="00D648FB"/>
    <w:rsid w:val="00D72611"/>
    <w:rsid w:val="00D906B7"/>
    <w:rsid w:val="00E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A57A"/>
  <w15:chartTrackingRefBased/>
  <w15:docId w15:val="{D04B09F0-E280-4EEA-A763-44FBE57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056B-7632-4239-8428-DA631CA1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Sadykov</dc:creator>
  <cp:keywords/>
  <dc:description/>
  <cp:lastModifiedBy>Ildar Sadykov</cp:lastModifiedBy>
  <cp:revision>33</cp:revision>
  <dcterms:created xsi:type="dcterms:W3CDTF">2021-12-26T12:41:00Z</dcterms:created>
  <dcterms:modified xsi:type="dcterms:W3CDTF">2021-12-27T19:07:00Z</dcterms:modified>
</cp:coreProperties>
</file>