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D098D" w14:textId="77777777" w:rsidR="00606AE1" w:rsidRPr="00606AE1" w:rsidRDefault="00606AE1" w:rsidP="00606AE1">
      <w:pPr>
        <w:rPr>
          <w:b/>
          <w:bCs/>
        </w:rPr>
      </w:pPr>
      <w:r w:rsidRPr="00606AE1">
        <w:rPr>
          <w:b/>
          <w:bCs/>
        </w:rPr>
        <w:t>Comment signaler le défaut d'un matériel roulant Fer (Train, métro, tram) ?</w:t>
      </w:r>
    </w:p>
    <w:p w14:paraId="29543AF8" w14:textId="77777777" w:rsidR="00606AE1" w:rsidRPr="00606AE1" w:rsidRDefault="00606AE1" w:rsidP="00606AE1">
      <w:r w:rsidRPr="00606AE1">
        <w:t>Mis à jour le 26 novembre 2020</w:t>
      </w:r>
    </w:p>
    <w:p w14:paraId="1F670048" w14:textId="77777777" w:rsidR="00606AE1" w:rsidRPr="00606AE1" w:rsidRDefault="00606AE1" w:rsidP="00606AE1">
      <w:r w:rsidRPr="00606AE1">
        <w:t>Pour permettre à l'opérateur concerné d'agir au plus vite sur le réseau dont il assure l'exploitation, il convient de lui signaler directement toute anomalie concernant le matériel roulant : le jour, l'heure, la ligne, le type de matériel concerné, la gare, etc.</w:t>
      </w:r>
    </w:p>
    <w:p w14:paraId="4D8288DF" w14:textId="77777777" w:rsidR="00606AE1" w:rsidRPr="00606AE1" w:rsidRDefault="00606AE1" w:rsidP="00606AE1">
      <w:pPr>
        <w:numPr>
          <w:ilvl w:val="0"/>
          <w:numId w:val="1"/>
        </w:numPr>
      </w:pPr>
      <w:r w:rsidRPr="00606AE1">
        <w:t>RATP : </w:t>
      </w:r>
      <w:hyperlink r:id="rId5" w:history="1">
        <w:r w:rsidRPr="00606AE1">
          <w:rPr>
            <w:rStyle w:val="Lienhypertexte"/>
          </w:rPr>
          <w:t>ratp.fr/contacts/client</w:t>
        </w:r>
      </w:hyperlink>
    </w:p>
    <w:p w14:paraId="23C9AE20" w14:textId="77777777" w:rsidR="00606AE1" w:rsidRPr="00606AE1" w:rsidRDefault="00606AE1" w:rsidP="00606AE1">
      <w:pPr>
        <w:numPr>
          <w:ilvl w:val="0"/>
          <w:numId w:val="1"/>
        </w:numPr>
      </w:pPr>
      <w:r w:rsidRPr="00606AE1">
        <w:t>SNCF : </w:t>
      </w:r>
      <w:hyperlink r:id="rId6" w:history="1">
        <w:r w:rsidRPr="00606AE1">
          <w:rPr>
            <w:rStyle w:val="Lienhypertexte"/>
          </w:rPr>
          <w:t>transilien.com/</w:t>
        </w:r>
        <w:proofErr w:type="spellStart"/>
        <w:r w:rsidRPr="00606AE1">
          <w:rPr>
            <w:rStyle w:val="Lienhypertexte"/>
          </w:rPr>
          <w:t>fr</w:t>
        </w:r>
        <w:proofErr w:type="spellEnd"/>
        <w:r w:rsidRPr="00606AE1">
          <w:rPr>
            <w:rStyle w:val="Lienhypertexte"/>
          </w:rPr>
          <w:t>/nous-contacter</w:t>
        </w:r>
      </w:hyperlink>
    </w:p>
    <w:p w14:paraId="0B29D6AC" w14:textId="77777777" w:rsidR="00606AE1" w:rsidRPr="00606AE1" w:rsidRDefault="00606AE1" w:rsidP="00606AE1">
      <w:r w:rsidRPr="00606AE1">
        <w:t>Des QR codes sont disponibles dans les trains (sous forme de stickers) pour permettre d'effectuer des signalements sur les conditions de confort et de propreté.</w:t>
      </w:r>
    </w:p>
    <w:p w14:paraId="5F1D3E2D" w14:textId="77777777" w:rsidR="00606AE1" w:rsidRPr="00606AE1" w:rsidRDefault="00606AE1" w:rsidP="00606AE1">
      <w:hyperlink r:id="rId7" w:history="1">
        <w:r w:rsidRPr="00606AE1">
          <w:rPr>
            <w:rStyle w:val="Lienhypertexte"/>
          </w:rPr>
          <w:t>Trouver le nom de l’opérateur de ma ligne</w:t>
        </w:r>
      </w:hyperlink>
    </w:p>
    <w:p w14:paraId="7FE73F4D" w14:textId="77777777" w:rsidR="00606AE1" w:rsidRPr="00606AE1" w:rsidRDefault="00606AE1" w:rsidP="00606AE1">
      <w:r w:rsidRPr="00606AE1">
        <w:t>Vous pouvez adresser la copie de votre message à Ile-de-France Mobilités pour qu'elle s'assure de la réponse qui vous sera apportée.</w:t>
      </w:r>
    </w:p>
    <w:p w14:paraId="25668F5C" w14:textId="77777777" w:rsidR="00A310D1" w:rsidRDefault="00A310D1" w:rsidP="00A310D1"/>
    <w:p w14:paraId="0AEAA876" w14:textId="383D5EB1" w:rsidR="00A310D1" w:rsidRDefault="00A310D1" w:rsidP="00A310D1">
      <w:r>
        <w:t>_________________________________________________________________________________________</w:t>
      </w:r>
    </w:p>
    <w:p w14:paraId="08E5326B" w14:textId="77777777" w:rsidR="00DF005E" w:rsidRPr="00DF005E" w:rsidRDefault="00DF005E" w:rsidP="00DF005E">
      <w:pPr>
        <w:rPr>
          <w:b/>
          <w:bCs/>
        </w:rPr>
      </w:pPr>
      <w:r w:rsidRPr="00DF005E">
        <w:rPr>
          <w:b/>
          <w:bCs/>
        </w:rPr>
        <w:t>Comment signaler le défaut d'un équipement en gare ?</w:t>
      </w:r>
    </w:p>
    <w:p w14:paraId="5BCBF99A" w14:textId="77777777" w:rsidR="00DF005E" w:rsidRPr="00DF005E" w:rsidRDefault="00DF005E" w:rsidP="00DF005E">
      <w:r w:rsidRPr="00DF005E">
        <w:t>Mis à jour le 24 mai 2023</w:t>
      </w:r>
    </w:p>
    <w:p w14:paraId="3B3374C5" w14:textId="77777777" w:rsidR="00DF005E" w:rsidRPr="00DF005E" w:rsidRDefault="00DF005E" w:rsidP="00DF005E">
      <w:r w:rsidRPr="00DF005E">
        <w:t>Pour permettre à l'opérateur concerné d'agir au plus vite sur le réseau dont il assure l'exploitation, il convient de lui signaler directement toute anomalie sur les installations en gare en indiquant : le jour, l'heure, la ligne, l'équipement concerné, la gare, localisation de l'équipement dans la gare, etc.</w:t>
      </w:r>
    </w:p>
    <w:p w14:paraId="40136BA7" w14:textId="77777777" w:rsidR="00DF005E" w:rsidRPr="00DF005E" w:rsidRDefault="00DF005E" w:rsidP="00DF005E">
      <w:pPr>
        <w:numPr>
          <w:ilvl w:val="0"/>
          <w:numId w:val="2"/>
        </w:numPr>
      </w:pPr>
      <w:r w:rsidRPr="00DF005E">
        <w:t>RATP : </w:t>
      </w:r>
      <w:hyperlink r:id="rId8" w:history="1">
        <w:r w:rsidRPr="00DF005E">
          <w:rPr>
            <w:rStyle w:val="Lienhypertexte"/>
          </w:rPr>
          <w:t>ratp.fr/contacts/client</w:t>
        </w:r>
      </w:hyperlink>
    </w:p>
    <w:p w14:paraId="4415C773" w14:textId="77777777" w:rsidR="00DF005E" w:rsidRPr="00DF005E" w:rsidRDefault="00DF005E" w:rsidP="00DF005E">
      <w:pPr>
        <w:numPr>
          <w:ilvl w:val="0"/>
          <w:numId w:val="2"/>
        </w:numPr>
      </w:pPr>
      <w:r w:rsidRPr="00DF005E">
        <w:t>SNCF : </w:t>
      </w:r>
      <w:hyperlink r:id="rId9" w:history="1">
        <w:r w:rsidRPr="00DF005E">
          <w:rPr>
            <w:rStyle w:val="Lienhypertexte"/>
          </w:rPr>
          <w:t>transilien.com/</w:t>
        </w:r>
        <w:proofErr w:type="spellStart"/>
        <w:r w:rsidRPr="00DF005E">
          <w:rPr>
            <w:rStyle w:val="Lienhypertexte"/>
          </w:rPr>
          <w:t>fr</w:t>
        </w:r>
        <w:proofErr w:type="spellEnd"/>
        <w:r w:rsidRPr="00DF005E">
          <w:rPr>
            <w:rStyle w:val="Lienhypertexte"/>
          </w:rPr>
          <w:t>/nous-contacter</w:t>
        </w:r>
      </w:hyperlink>
      <w:r w:rsidRPr="00DF005E">
        <w:t>            </w:t>
      </w:r>
    </w:p>
    <w:p w14:paraId="12916231" w14:textId="77777777" w:rsidR="00DF005E" w:rsidRPr="00DF005E" w:rsidRDefault="00DF005E" w:rsidP="00DF005E">
      <w:hyperlink r:id="rId10" w:history="1">
        <w:r w:rsidRPr="00DF005E">
          <w:rPr>
            <w:rStyle w:val="Lienhypertexte"/>
          </w:rPr>
          <w:t>Trouver le nom de l’opérateur de ma ligne</w:t>
        </w:r>
      </w:hyperlink>
    </w:p>
    <w:p w14:paraId="6E70BC5A" w14:textId="77777777" w:rsidR="00DF005E" w:rsidRPr="00DF005E" w:rsidRDefault="00DF005E" w:rsidP="00DF005E">
      <w:pPr>
        <w:pBdr>
          <w:bottom w:val="single" w:sz="12" w:space="1" w:color="auto"/>
        </w:pBdr>
      </w:pPr>
      <w:r w:rsidRPr="00DF005E">
        <w:t>Vous pouvez adresser la copie de votre message à Ile-de-France Mobilités pour qu'elle s'assure de la réponse qui vous sera apportée.</w:t>
      </w:r>
    </w:p>
    <w:p w14:paraId="323DEEA3" w14:textId="77777777" w:rsidR="00DF005E" w:rsidRPr="00DF005E" w:rsidRDefault="00DF005E" w:rsidP="00DF005E">
      <w:pPr>
        <w:rPr>
          <w:b/>
          <w:bCs/>
        </w:rPr>
      </w:pPr>
      <w:r w:rsidRPr="00DF005E">
        <w:rPr>
          <w:b/>
          <w:bCs/>
        </w:rPr>
        <w:t>Comment signaler le défaut d'un matériel roulant Bus ?</w:t>
      </w:r>
    </w:p>
    <w:p w14:paraId="0CF8ACB9" w14:textId="77777777" w:rsidR="00DF005E" w:rsidRPr="00DF005E" w:rsidRDefault="00DF005E" w:rsidP="00DF005E">
      <w:r w:rsidRPr="00DF005E">
        <w:t>Mis à jour le 26 novembre 2020</w:t>
      </w:r>
    </w:p>
    <w:p w14:paraId="3B06EFF4" w14:textId="77777777" w:rsidR="00DF005E" w:rsidRPr="00DF005E" w:rsidRDefault="00DF005E" w:rsidP="00DF005E">
      <w:r w:rsidRPr="00DF005E">
        <w:t>Pour permettre à l'opérateur concerné d'agir au plus vite sur le réseau dont il assure l'exploitation, il convient de lui signaler directement toute anomalie en indiquant : le jour, l'heure, la ligne, le numéro d'immatriculation du bus, le transporteur, etc.</w:t>
      </w:r>
    </w:p>
    <w:p w14:paraId="143026B4" w14:textId="77777777" w:rsidR="00DF005E" w:rsidRPr="00DF005E" w:rsidRDefault="00DF005E" w:rsidP="00DF005E">
      <w:hyperlink r:id="rId11" w:history="1">
        <w:r w:rsidRPr="00DF005E">
          <w:rPr>
            <w:rStyle w:val="Lienhypertexte"/>
          </w:rPr>
          <w:t>Trouver le nom de l’opérateur de ma ligne</w:t>
        </w:r>
      </w:hyperlink>
    </w:p>
    <w:p w14:paraId="475F7E78" w14:textId="60565AAB" w:rsidR="00DF005E" w:rsidRDefault="00DF005E" w:rsidP="00DF005E">
      <w:r w:rsidRPr="00DF005E">
        <w:t>Vous pouvez adresser la copie de votre message à Ile-de-France Mobilités pour qu'elle s'assure de la réponse qui vous sera apportée.</w:t>
      </w:r>
    </w:p>
    <w:p w14:paraId="673C7BEA" w14:textId="77777777" w:rsidR="00DF005E" w:rsidRDefault="00DF005E" w:rsidP="00DF005E">
      <w:r>
        <w:t>_________________________________________________________________________________________</w:t>
      </w:r>
    </w:p>
    <w:p w14:paraId="4E06A0F1" w14:textId="77777777" w:rsidR="00DF005E" w:rsidRPr="00DF005E" w:rsidRDefault="00DF005E" w:rsidP="00DF005E">
      <w:pPr>
        <w:rPr>
          <w:b/>
          <w:bCs/>
        </w:rPr>
      </w:pPr>
      <w:r w:rsidRPr="00DF005E">
        <w:rPr>
          <w:b/>
          <w:bCs/>
        </w:rPr>
        <w:t>A qui adresser une demande concernant l'implantation des points d'arrêts des bus ?</w:t>
      </w:r>
    </w:p>
    <w:p w14:paraId="6F592D0B" w14:textId="77777777" w:rsidR="00DF005E" w:rsidRPr="00DF005E" w:rsidRDefault="00DF005E" w:rsidP="00DF005E">
      <w:r w:rsidRPr="00DF005E">
        <w:lastRenderedPageBreak/>
        <w:t>Mis à jour le 26 novembre 2020</w:t>
      </w:r>
    </w:p>
    <w:p w14:paraId="4B21E3A0" w14:textId="77777777" w:rsidR="00DF005E" w:rsidRPr="00DF005E" w:rsidRDefault="00DF005E" w:rsidP="00DF005E">
      <w:r w:rsidRPr="00DF005E">
        <w:t>Les gestionnaires des voiries disposent de la compétence d’aménagement. Selon le statut de la voie sur laquelle est implanté le point d’arrêt, l'entité compétente peut être : le Conseil départemental, si l’arrêt se trouve sur une route départementale, la Communauté d’Agglomération ou de Commune, si l’arrêt se trouve sur une voirie d’intérêt communautaire, la commune, si l’arrêt se trouve sur une voirie communale.</w:t>
      </w:r>
    </w:p>
    <w:p w14:paraId="6E2648DD" w14:textId="77777777" w:rsidR="00DF005E" w:rsidRPr="00DF005E" w:rsidRDefault="00DF005E" w:rsidP="00DF005E">
      <w:r w:rsidRPr="00DF005E">
        <w:t>Ainsi, en fonction de la localisation du point d'arrêt, il convient de saisir l'instance compétente.</w:t>
      </w:r>
    </w:p>
    <w:p w14:paraId="794B181A" w14:textId="77777777" w:rsidR="00B53FA4" w:rsidRDefault="00B53FA4"/>
    <w:sectPr w:rsidR="00B53F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03DDD"/>
    <w:multiLevelType w:val="multilevel"/>
    <w:tmpl w:val="2624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875941"/>
    <w:multiLevelType w:val="multilevel"/>
    <w:tmpl w:val="D1CC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6687240">
    <w:abstractNumId w:val="0"/>
  </w:num>
  <w:num w:numId="2" w16cid:durableId="467623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D1"/>
    <w:rsid w:val="001457B9"/>
    <w:rsid w:val="004C5DFE"/>
    <w:rsid w:val="00606AE1"/>
    <w:rsid w:val="00895B62"/>
    <w:rsid w:val="00A310D1"/>
    <w:rsid w:val="00B14AE5"/>
    <w:rsid w:val="00B53FA4"/>
    <w:rsid w:val="00DF005E"/>
    <w:rsid w:val="00F92B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4907"/>
  <w15:chartTrackingRefBased/>
  <w15:docId w15:val="{62076E29-04B2-49CA-AAE9-B0528032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05E"/>
  </w:style>
  <w:style w:type="paragraph" w:styleId="Titre1">
    <w:name w:val="heading 1"/>
    <w:basedOn w:val="Normal"/>
    <w:next w:val="Normal"/>
    <w:link w:val="Titre1Car"/>
    <w:uiPriority w:val="9"/>
    <w:qFormat/>
    <w:rsid w:val="00A31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31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310D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310D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310D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310D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310D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310D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310D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10D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310D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310D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310D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310D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310D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310D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310D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310D1"/>
    <w:rPr>
      <w:rFonts w:eastAsiaTheme="majorEastAsia" w:cstheme="majorBidi"/>
      <w:color w:val="272727" w:themeColor="text1" w:themeTint="D8"/>
    </w:rPr>
  </w:style>
  <w:style w:type="paragraph" w:styleId="Titre">
    <w:name w:val="Title"/>
    <w:basedOn w:val="Normal"/>
    <w:next w:val="Normal"/>
    <w:link w:val="TitreCar"/>
    <w:uiPriority w:val="10"/>
    <w:qFormat/>
    <w:rsid w:val="00A31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10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310D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310D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310D1"/>
    <w:pPr>
      <w:spacing w:before="160"/>
      <w:jc w:val="center"/>
    </w:pPr>
    <w:rPr>
      <w:i/>
      <w:iCs/>
      <w:color w:val="404040" w:themeColor="text1" w:themeTint="BF"/>
    </w:rPr>
  </w:style>
  <w:style w:type="character" w:customStyle="1" w:styleId="CitationCar">
    <w:name w:val="Citation Car"/>
    <w:basedOn w:val="Policepardfaut"/>
    <w:link w:val="Citation"/>
    <w:uiPriority w:val="29"/>
    <w:rsid w:val="00A310D1"/>
    <w:rPr>
      <w:i/>
      <w:iCs/>
      <w:color w:val="404040" w:themeColor="text1" w:themeTint="BF"/>
    </w:rPr>
  </w:style>
  <w:style w:type="paragraph" w:styleId="Paragraphedeliste">
    <w:name w:val="List Paragraph"/>
    <w:basedOn w:val="Normal"/>
    <w:uiPriority w:val="34"/>
    <w:qFormat/>
    <w:rsid w:val="00A310D1"/>
    <w:pPr>
      <w:ind w:left="720"/>
      <w:contextualSpacing/>
    </w:pPr>
  </w:style>
  <w:style w:type="character" w:styleId="Accentuationintense">
    <w:name w:val="Intense Emphasis"/>
    <w:basedOn w:val="Policepardfaut"/>
    <w:uiPriority w:val="21"/>
    <w:qFormat/>
    <w:rsid w:val="00A310D1"/>
    <w:rPr>
      <w:i/>
      <w:iCs/>
      <w:color w:val="0F4761" w:themeColor="accent1" w:themeShade="BF"/>
    </w:rPr>
  </w:style>
  <w:style w:type="paragraph" w:styleId="Citationintense">
    <w:name w:val="Intense Quote"/>
    <w:basedOn w:val="Normal"/>
    <w:next w:val="Normal"/>
    <w:link w:val="CitationintenseCar"/>
    <w:uiPriority w:val="30"/>
    <w:qFormat/>
    <w:rsid w:val="00A31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310D1"/>
    <w:rPr>
      <w:i/>
      <w:iCs/>
      <w:color w:val="0F4761" w:themeColor="accent1" w:themeShade="BF"/>
    </w:rPr>
  </w:style>
  <w:style w:type="character" w:styleId="Rfrenceintense">
    <w:name w:val="Intense Reference"/>
    <w:basedOn w:val="Policepardfaut"/>
    <w:uiPriority w:val="32"/>
    <w:qFormat/>
    <w:rsid w:val="00A310D1"/>
    <w:rPr>
      <w:b/>
      <w:bCs/>
      <w:smallCaps/>
      <w:color w:val="0F4761" w:themeColor="accent1" w:themeShade="BF"/>
      <w:spacing w:val="5"/>
    </w:rPr>
  </w:style>
  <w:style w:type="character" w:styleId="Lienhypertexte">
    <w:name w:val="Hyperlink"/>
    <w:basedOn w:val="Policepardfaut"/>
    <w:uiPriority w:val="99"/>
    <w:unhideWhenUsed/>
    <w:rsid w:val="00606AE1"/>
    <w:rPr>
      <w:color w:val="467886" w:themeColor="hyperlink"/>
      <w:u w:val="single"/>
    </w:rPr>
  </w:style>
  <w:style w:type="character" w:styleId="Mentionnonrsolue">
    <w:name w:val="Unresolved Mention"/>
    <w:basedOn w:val="Policepardfaut"/>
    <w:uiPriority w:val="99"/>
    <w:semiHidden/>
    <w:unhideWhenUsed/>
    <w:rsid w:val="00606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82481">
      <w:bodyDiv w:val="1"/>
      <w:marLeft w:val="0"/>
      <w:marRight w:val="0"/>
      <w:marTop w:val="0"/>
      <w:marBottom w:val="0"/>
      <w:divBdr>
        <w:top w:val="none" w:sz="0" w:space="0" w:color="auto"/>
        <w:left w:val="none" w:sz="0" w:space="0" w:color="auto"/>
        <w:bottom w:val="none" w:sz="0" w:space="0" w:color="auto"/>
        <w:right w:val="none" w:sz="0" w:space="0" w:color="auto"/>
      </w:divBdr>
      <w:divsChild>
        <w:div w:id="1042677974">
          <w:marLeft w:val="0"/>
          <w:marRight w:val="0"/>
          <w:marTop w:val="0"/>
          <w:marBottom w:val="0"/>
          <w:divBdr>
            <w:top w:val="none" w:sz="0" w:space="0" w:color="auto"/>
            <w:left w:val="none" w:sz="0" w:space="0" w:color="auto"/>
            <w:bottom w:val="none" w:sz="0" w:space="0" w:color="auto"/>
            <w:right w:val="none" w:sz="0" w:space="0" w:color="auto"/>
          </w:divBdr>
          <w:divsChild>
            <w:div w:id="1793673896">
              <w:marLeft w:val="0"/>
              <w:marRight w:val="0"/>
              <w:marTop w:val="0"/>
              <w:marBottom w:val="0"/>
              <w:divBdr>
                <w:top w:val="none" w:sz="0" w:space="0" w:color="auto"/>
                <w:left w:val="none" w:sz="0" w:space="0" w:color="auto"/>
                <w:bottom w:val="none" w:sz="0" w:space="0" w:color="auto"/>
                <w:right w:val="none" w:sz="0" w:space="0" w:color="auto"/>
              </w:divBdr>
              <w:divsChild>
                <w:div w:id="5500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2517">
      <w:bodyDiv w:val="1"/>
      <w:marLeft w:val="0"/>
      <w:marRight w:val="0"/>
      <w:marTop w:val="0"/>
      <w:marBottom w:val="0"/>
      <w:divBdr>
        <w:top w:val="none" w:sz="0" w:space="0" w:color="auto"/>
        <w:left w:val="none" w:sz="0" w:space="0" w:color="auto"/>
        <w:bottom w:val="none" w:sz="0" w:space="0" w:color="auto"/>
        <w:right w:val="none" w:sz="0" w:space="0" w:color="auto"/>
      </w:divBdr>
      <w:divsChild>
        <w:div w:id="1092045306">
          <w:marLeft w:val="0"/>
          <w:marRight w:val="0"/>
          <w:marTop w:val="0"/>
          <w:marBottom w:val="0"/>
          <w:divBdr>
            <w:top w:val="none" w:sz="0" w:space="0" w:color="auto"/>
            <w:left w:val="none" w:sz="0" w:space="0" w:color="auto"/>
            <w:bottom w:val="none" w:sz="0" w:space="0" w:color="auto"/>
            <w:right w:val="none" w:sz="0" w:space="0" w:color="auto"/>
          </w:divBdr>
          <w:divsChild>
            <w:div w:id="2053724054">
              <w:marLeft w:val="0"/>
              <w:marRight w:val="0"/>
              <w:marTop w:val="0"/>
              <w:marBottom w:val="0"/>
              <w:divBdr>
                <w:top w:val="none" w:sz="0" w:space="0" w:color="auto"/>
                <w:left w:val="none" w:sz="0" w:space="0" w:color="auto"/>
                <w:bottom w:val="none" w:sz="0" w:space="0" w:color="auto"/>
                <w:right w:val="none" w:sz="0" w:space="0" w:color="auto"/>
              </w:divBdr>
              <w:divsChild>
                <w:div w:id="8253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31916">
      <w:bodyDiv w:val="1"/>
      <w:marLeft w:val="0"/>
      <w:marRight w:val="0"/>
      <w:marTop w:val="0"/>
      <w:marBottom w:val="0"/>
      <w:divBdr>
        <w:top w:val="none" w:sz="0" w:space="0" w:color="auto"/>
        <w:left w:val="none" w:sz="0" w:space="0" w:color="auto"/>
        <w:bottom w:val="none" w:sz="0" w:space="0" w:color="auto"/>
        <w:right w:val="none" w:sz="0" w:space="0" w:color="auto"/>
      </w:divBdr>
      <w:divsChild>
        <w:div w:id="1954626459">
          <w:marLeft w:val="0"/>
          <w:marRight w:val="0"/>
          <w:marTop w:val="0"/>
          <w:marBottom w:val="0"/>
          <w:divBdr>
            <w:top w:val="none" w:sz="0" w:space="0" w:color="auto"/>
            <w:left w:val="none" w:sz="0" w:space="0" w:color="auto"/>
            <w:bottom w:val="none" w:sz="0" w:space="0" w:color="auto"/>
            <w:right w:val="none" w:sz="0" w:space="0" w:color="auto"/>
          </w:divBdr>
          <w:divsChild>
            <w:div w:id="1595628226">
              <w:marLeft w:val="0"/>
              <w:marRight w:val="0"/>
              <w:marTop w:val="0"/>
              <w:marBottom w:val="0"/>
              <w:divBdr>
                <w:top w:val="none" w:sz="0" w:space="0" w:color="auto"/>
                <w:left w:val="none" w:sz="0" w:space="0" w:color="auto"/>
                <w:bottom w:val="none" w:sz="0" w:space="0" w:color="auto"/>
                <w:right w:val="none" w:sz="0" w:space="0" w:color="auto"/>
              </w:divBdr>
              <w:divsChild>
                <w:div w:id="175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9023">
      <w:bodyDiv w:val="1"/>
      <w:marLeft w:val="0"/>
      <w:marRight w:val="0"/>
      <w:marTop w:val="0"/>
      <w:marBottom w:val="0"/>
      <w:divBdr>
        <w:top w:val="none" w:sz="0" w:space="0" w:color="auto"/>
        <w:left w:val="none" w:sz="0" w:space="0" w:color="auto"/>
        <w:bottom w:val="none" w:sz="0" w:space="0" w:color="auto"/>
        <w:right w:val="none" w:sz="0" w:space="0" w:color="auto"/>
      </w:divBdr>
      <w:divsChild>
        <w:div w:id="1207527503">
          <w:marLeft w:val="0"/>
          <w:marRight w:val="0"/>
          <w:marTop w:val="0"/>
          <w:marBottom w:val="0"/>
          <w:divBdr>
            <w:top w:val="none" w:sz="0" w:space="0" w:color="auto"/>
            <w:left w:val="none" w:sz="0" w:space="0" w:color="auto"/>
            <w:bottom w:val="none" w:sz="0" w:space="0" w:color="auto"/>
            <w:right w:val="none" w:sz="0" w:space="0" w:color="auto"/>
          </w:divBdr>
          <w:divsChild>
            <w:div w:id="396168695">
              <w:marLeft w:val="0"/>
              <w:marRight w:val="0"/>
              <w:marTop w:val="0"/>
              <w:marBottom w:val="0"/>
              <w:divBdr>
                <w:top w:val="none" w:sz="0" w:space="0" w:color="auto"/>
                <w:left w:val="none" w:sz="0" w:space="0" w:color="auto"/>
                <w:bottom w:val="none" w:sz="0" w:space="0" w:color="auto"/>
                <w:right w:val="none" w:sz="0" w:space="0" w:color="auto"/>
              </w:divBdr>
              <w:divsChild>
                <w:div w:id="2705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1124">
      <w:bodyDiv w:val="1"/>
      <w:marLeft w:val="0"/>
      <w:marRight w:val="0"/>
      <w:marTop w:val="0"/>
      <w:marBottom w:val="0"/>
      <w:divBdr>
        <w:top w:val="none" w:sz="0" w:space="0" w:color="auto"/>
        <w:left w:val="none" w:sz="0" w:space="0" w:color="auto"/>
        <w:bottom w:val="none" w:sz="0" w:space="0" w:color="auto"/>
        <w:right w:val="none" w:sz="0" w:space="0" w:color="auto"/>
      </w:divBdr>
      <w:divsChild>
        <w:div w:id="10114369">
          <w:marLeft w:val="0"/>
          <w:marRight w:val="0"/>
          <w:marTop w:val="0"/>
          <w:marBottom w:val="0"/>
          <w:divBdr>
            <w:top w:val="none" w:sz="0" w:space="0" w:color="auto"/>
            <w:left w:val="none" w:sz="0" w:space="0" w:color="auto"/>
            <w:bottom w:val="none" w:sz="0" w:space="0" w:color="auto"/>
            <w:right w:val="none" w:sz="0" w:space="0" w:color="auto"/>
          </w:divBdr>
          <w:divsChild>
            <w:div w:id="404644817">
              <w:marLeft w:val="0"/>
              <w:marRight w:val="0"/>
              <w:marTop w:val="0"/>
              <w:marBottom w:val="0"/>
              <w:divBdr>
                <w:top w:val="none" w:sz="0" w:space="0" w:color="auto"/>
                <w:left w:val="none" w:sz="0" w:space="0" w:color="auto"/>
                <w:bottom w:val="none" w:sz="0" w:space="0" w:color="auto"/>
                <w:right w:val="none" w:sz="0" w:space="0" w:color="auto"/>
              </w:divBdr>
              <w:divsChild>
                <w:div w:id="11645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65374">
      <w:bodyDiv w:val="1"/>
      <w:marLeft w:val="0"/>
      <w:marRight w:val="0"/>
      <w:marTop w:val="0"/>
      <w:marBottom w:val="0"/>
      <w:divBdr>
        <w:top w:val="none" w:sz="0" w:space="0" w:color="auto"/>
        <w:left w:val="none" w:sz="0" w:space="0" w:color="auto"/>
        <w:bottom w:val="none" w:sz="0" w:space="0" w:color="auto"/>
        <w:right w:val="none" w:sz="0" w:space="0" w:color="auto"/>
      </w:divBdr>
      <w:divsChild>
        <w:div w:id="1564104058">
          <w:marLeft w:val="0"/>
          <w:marRight w:val="0"/>
          <w:marTop w:val="0"/>
          <w:marBottom w:val="0"/>
          <w:divBdr>
            <w:top w:val="none" w:sz="0" w:space="0" w:color="auto"/>
            <w:left w:val="none" w:sz="0" w:space="0" w:color="auto"/>
            <w:bottom w:val="none" w:sz="0" w:space="0" w:color="auto"/>
            <w:right w:val="none" w:sz="0" w:space="0" w:color="auto"/>
          </w:divBdr>
          <w:divsChild>
            <w:div w:id="1915504087">
              <w:marLeft w:val="0"/>
              <w:marRight w:val="0"/>
              <w:marTop w:val="0"/>
              <w:marBottom w:val="0"/>
              <w:divBdr>
                <w:top w:val="none" w:sz="0" w:space="0" w:color="auto"/>
                <w:left w:val="none" w:sz="0" w:space="0" w:color="auto"/>
                <w:bottom w:val="none" w:sz="0" w:space="0" w:color="auto"/>
                <w:right w:val="none" w:sz="0" w:space="0" w:color="auto"/>
              </w:divBdr>
              <w:divsChild>
                <w:div w:id="9846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3090">
      <w:bodyDiv w:val="1"/>
      <w:marLeft w:val="0"/>
      <w:marRight w:val="0"/>
      <w:marTop w:val="0"/>
      <w:marBottom w:val="0"/>
      <w:divBdr>
        <w:top w:val="none" w:sz="0" w:space="0" w:color="auto"/>
        <w:left w:val="none" w:sz="0" w:space="0" w:color="auto"/>
        <w:bottom w:val="none" w:sz="0" w:space="0" w:color="auto"/>
        <w:right w:val="none" w:sz="0" w:space="0" w:color="auto"/>
      </w:divBdr>
      <w:divsChild>
        <w:div w:id="1585648710">
          <w:marLeft w:val="0"/>
          <w:marRight w:val="0"/>
          <w:marTop w:val="0"/>
          <w:marBottom w:val="0"/>
          <w:divBdr>
            <w:top w:val="none" w:sz="0" w:space="0" w:color="auto"/>
            <w:left w:val="none" w:sz="0" w:space="0" w:color="auto"/>
            <w:bottom w:val="none" w:sz="0" w:space="0" w:color="auto"/>
            <w:right w:val="none" w:sz="0" w:space="0" w:color="auto"/>
          </w:divBdr>
          <w:divsChild>
            <w:div w:id="1183544370">
              <w:marLeft w:val="0"/>
              <w:marRight w:val="0"/>
              <w:marTop w:val="0"/>
              <w:marBottom w:val="0"/>
              <w:divBdr>
                <w:top w:val="none" w:sz="0" w:space="0" w:color="auto"/>
                <w:left w:val="none" w:sz="0" w:space="0" w:color="auto"/>
                <w:bottom w:val="none" w:sz="0" w:space="0" w:color="auto"/>
                <w:right w:val="none" w:sz="0" w:space="0" w:color="auto"/>
              </w:divBdr>
              <w:divsChild>
                <w:div w:id="4234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61673">
      <w:bodyDiv w:val="1"/>
      <w:marLeft w:val="0"/>
      <w:marRight w:val="0"/>
      <w:marTop w:val="0"/>
      <w:marBottom w:val="0"/>
      <w:divBdr>
        <w:top w:val="none" w:sz="0" w:space="0" w:color="auto"/>
        <w:left w:val="none" w:sz="0" w:space="0" w:color="auto"/>
        <w:bottom w:val="none" w:sz="0" w:space="0" w:color="auto"/>
        <w:right w:val="none" w:sz="0" w:space="0" w:color="auto"/>
      </w:divBdr>
      <w:divsChild>
        <w:div w:id="1467702224">
          <w:marLeft w:val="0"/>
          <w:marRight w:val="0"/>
          <w:marTop w:val="0"/>
          <w:marBottom w:val="0"/>
          <w:divBdr>
            <w:top w:val="none" w:sz="0" w:space="0" w:color="auto"/>
            <w:left w:val="none" w:sz="0" w:space="0" w:color="auto"/>
            <w:bottom w:val="none" w:sz="0" w:space="0" w:color="auto"/>
            <w:right w:val="none" w:sz="0" w:space="0" w:color="auto"/>
          </w:divBdr>
          <w:divsChild>
            <w:div w:id="403334483">
              <w:marLeft w:val="0"/>
              <w:marRight w:val="0"/>
              <w:marTop w:val="0"/>
              <w:marBottom w:val="0"/>
              <w:divBdr>
                <w:top w:val="none" w:sz="0" w:space="0" w:color="auto"/>
                <w:left w:val="none" w:sz="0" w:space="0" w:color="auto"/>
                <w:bottom w:val="none" w:sz="0" w:space="0" w:color="auto"/>
                <w:right w:val="none" w:sz="0" w:space="0" w:color="auto"/>
              </w:divBdr>
              <w:divsChild>
                <w:div w:id="599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atp.fr/contacts/cli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ledefrance-mobilites.fr/aide-et-contacts/regularite-et-frequence/comment-trouver-le-nom-de-l-operateur-de-ma-ligne-de-bus" TargetMode="Externa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www.transilien.com/fr/nous-contacter" TargetMode="External"/><Relationship Id="rId11" Type="http://schemas.openxmlformats.org/officeDocument/2006/relationships/hyperlink" Target="https://www.iledefrance-mobilites.fr/aide-et-contacts/regularite-et-frequence/comment-trouver-le-nom-de-l-operateur-de-ma-ligne-de-bus" TargetMode="External"/><Relationship Id="rId5" Type="http://schemas.openxmlformats.org/officeDocument/2006/relationships/hyperlink" Target="https://www.ratp.fr/contacts/client" TargetMode="External"/><Relationship Id="rId15" Type="http://schemas.openxmlformats.org/officeDocument/2006/relationships/customXml" Target="../customXml/item2.xml"/><Relationship Id="rId10" Type="http://schemas.openxmlformats.org/officeDocument/2006/relationships/hyperlink" Target="https://www.iledefrance-mobilites.fr/aide-et-contacts/regularite-et-frequence/comment-trouver-le-nom-de-l-operateur-de-ma-ligne-de-bus" TargetMode="External"/><Relationship Id="rId4" Type="http://schemas.openxmlformats.org/officeDocument/2006/relationships/webSettings" Target="webSettings.xml"/><Relationship Id="rId9" Type="http://schemas.openxmlformats.org/officeDocument/2006/relationships/hyperlink" Target="https://www.transilien.com/fr/nous-contacter" TargetMode="External"/><Relationship Id="rId14"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03846B980DA45B0913447CD9FCE9F" ma:contentTypeVersion="26" ma:contentTypeDescription="Create a new document." ma:contentTypeScope="" ma:versionID="a7769bdd4e7f30da0d2a74f3e60fa2a7">
  <xsd:schema xmlns:xsd="http://www.w3.org/2001/XMLSchema" xmlns:xs="http://www.w3.org/2001/XMLSchema" xmlns:p="http://schemas.microsoft.com/office/2006/metadata/properties" xmlns:ns2="c530daeb-3da6-4081-a0ef-a4cd0f6462e3" xmlns:ns3="c0a5934b-d690-4cac-ab15-23f4d1347628" targetNamespace="http://schemas.microsoft.com/office/2006/metadata/properties" ma:root="true" ma:fieldsID="5d47e1f77ac3d6b4ce9540fa2a985b77" ns2:_="" ns3:_="">
    <xsd:import namespace="c530daeb-3da6-4081-a0ef-a4cd0f6462e3"/>
    <xsd:import namespace="c0a5934b-d690-4cac-ab15-23f4d1347628"/>
    <xsd:element name="properties">
      <xsd:complexType>
        <xsd:sequence>
          <xsd:element name="documentManagement">
            <xsd:complexType>
              <xsd:all>
                <xsd:element ref="ns2:TaxCatchAll" minOccurs="0"/>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_dlc_DocId" minOccurs="0"/>
                <xsd:element ref="ns2:_dlc_DocIdUrl" minOccurs="0"/>
                <xsd:element ref="ns2:_dlc_DocIdPersistId" minOccurs="0"/>
                <xsd:element ref="ns3:_Flow_SignoffStatus"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0daeb-3da6-4081-a0ef-a4cd0f6462e3"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3d410dd1-295b-4218-bd30-7226b039d615}" ma:internalName="TaxCatchAll" ma:showField="CatchAllData" ma:web="c530daeb-3da6-4081-a0ef-a4cd0f6462e3">
      <xsd:complexType>
        <xsd:complexContent>
          <xsd:extension base="dms:MultiChoiceLookup">
            <xsd:sequence>
              <xsd:element name="Value" type="dms:Lookup" maxOccurs="unbounded" minOccurs="0" nillable="true"/>
            </xsd:sequence>
          </xsd:extension>
        </xsd:complexContent>
      </xsd:complexType>
    </xsd:element>
    <xsd:element name="SharedWithUsers" ma:index="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_dlc_DocId" ma:index="22" nillable="true" ma:displayName="Valeur d’ID de document" ma:description="Valeur de l’ID de document affecté à cet élément." ma:indexed="true" ma:internalName="_dlc_DocId" ma:readOnly="true">
      <xsd:simpleType>
        <xsd:restriction base="dms:Text"/>
      </xsd:simpleType>
    </xsd:element>
    <xsd:element name="_dlc_DocIdUrl" ma:index="23"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0a5934b-d690-4cac-ab15-23f4d13476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bde53e-b0a2-4e98-8550-8a152603f3a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5" nillable="true" ma:displayName="Sign-off status" ma:internalName="Sign_x002d_off_x0020_status">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Location" ma:index="2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ype de contenu"/>
        <xsd:element ref="dc:title" minOccurs="0" maxOccurs="1" ma:index="3"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c0a5934b-d690-4cac-ab15-23f4d1347628" xsi:nil="true"/>
    <TaxCatchAll xmlns="c530daeb-3da6-4081-a0ef-a4cd0f6462e3" xsi:nil="true"/>
    <lcf76f155ced4ddcb4097134ff3c332f xmlns="c0a5934b-d690-4cac-ab15-23f4d13476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F9DBD19-7A04-4952-8FA2-9313395D1B3A}"/>
</file>

<file path=customXml/itemProps2.xml><?xml version="1.0" encoding="utf-8"?>
<ds:datastoreItem xmlns:ds="http://schemas.openxmlformats.org/officeDocument/2006/customXml" ds:itemID="{C8D7B1E8-4D1A-41F2-995E-C821B4C0CBE3}"/>
</file>

<file path=customXml/itemProps3.xml><?xml version="1.0" encoding="utf-8"?>
<ds:datastoreItem xmlns:ds="http://schemas.openxmlformats.org/officeDocument/2006/customXml" ds:itemID="{E1F5C6E8-B296-44BD-8B9B-864167A14A53}"/>
</file>

<file path=customXml/itemProps4.xml><?xml version="1.0" encoding="utf-8"?>
<ds:datastoreItem xmlns:ds="http://schemas.openxmlformats.org/officeDocument/2006/customXml" ds:itemID="{963273A3-0523-478C-B249-E3BC155CAA3C}"/>
</file>

<file path=docProps/app.xml><?xml version="1.0" encoding="utf-8"?>
<Properties xmlns="http://schemas.openxmlformats.org/officeDocument/2006/extended-properties" xmlns:vt="http://schemas.openxmlformats.org/officeDocument/2006/docPropsVTypes">
  <Template>Normal.dotm</Template>
  <TotalTime>3</TotalTime>
  <Pages>2</Pages>
  <Words>527</Words>
  <Characters>2904</Characters>
  <Application>Microsoft Office Word</Application>
  <DocSecurity>0</DocSecurity>
  <Lines>24</Lines>
  <Paragraphs>6</Paragraphs>
  <ScaleCrop>false</ScaleCrop>
  <Company>PricewaterhouseCoopers</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LAHBIB (FR)</dc:creator>
  <cp:keywords/>
  <dc:description/>
  <cp:lastModifiedBy>Ghada LAHBIB (FR)</cp:lastModifiedBy>
  <cp:revision>3</cp:revision>
  <dcterms:created xsi:type="dcterms:W3CDTF">2024-10-01T16:45:00Z</dcterms:created>
  <dcterms:modified xsi:type="dcterms:W3CDTF">2024-10-01T16:48:00Z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0x010100AFC03846B980DA45B0913447CD9FCE9F</vt:lpwstr>
  </property>
</Properties>
</file>