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5 de Septiembre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BAVI990324HO2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BAVI990324HOCRLR07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9936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BARRERA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VALENCIA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SALATHIEL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LOPEZ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PINEDA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SANDRA LUZ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TECNICO 4A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2A0404A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01 DE SEPTIEMBRE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12113121231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BAVI990324HOCRLR07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BAVI990324HOCRLR07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BARRERA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BARRERA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VALENCIA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SALATHIEL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SALATHIEL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23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1999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1999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68144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68144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COLONIA ESTADO DE OAXACA OAXACA DE JUÁREZ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COLONIA ESTADO DE OAXACA OAXACA DE JUÁREZ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12113121231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12113121231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