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63D5E"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 502 COLONIA 21 DE MARZO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STA.CRUZ XOXOCOTLAN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POLITICA TRIBUTARIA Y FINANCIERA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1140041480100000111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15 DE AGOSTO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