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MIPF881205HOCNLR06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MIPF881205GL7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MINGUER PALACIOS FRANCISCO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34717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11728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2A0508A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OFICIAL ADMINISTRATIVO 5A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SUR 6 MZA.35 LOTE 10 FRACC. LOMAS DE NAZARENO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STA CRUZ XOXOCOTLAN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19 DE SEPTIEMBRE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