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Pr="00E576C1" w:rsidRDefault="00175D6D" w:rsidP="00E576C1">
      <w:pPr>
        <w:pStyle w:val="a3"/>
        <w:numPr>
          <w:ilvl w:val="0"/>
          <w:numId w:val="1"/>
        </w:numPr>
        <w:spacing w:after="0" w:line="360" w:lineRule="auto"/>
        <w:ind w:left="-567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6C1">
        <w:rPr>
          <w:rFonts w:ascii="Times New Roman" w:hAnsi="Times New Roman" w:cs="Times New Roman"/>
          <w:b/>
          <w:sz w:val="32"/>
          <w:szCs w:val="32"/>
        </w:rPr>
        <w:t>Аналитический раздел.</w:t>
      </w:r>
    </w:p>
    <w:p w:rsidR="00175D6D" w:rsidRPr="00E576C1" w:rsidRDefault="00175D6D" w:rsidP="00E576C1">
      <w:pPr>
        <w:pStyle w:val="a3"/>
        <w:numPr>
          <w:ilvl w:val="1"/>
          <w:numId w:val="1"/>
        </w:numPr>
        <w:spacing w:after="0" w:line="360" w:lineRule="auto"/>
        <w:ind w:left="-567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6C1">
        <w:rPr>
          <w:rFonts w:ascii="Times New Roman" w:hAnsi="Times New Roman" w:cs="Times New Roman"/>
          <w:b/>
          <w:sz w:val="32"/>
          <w:szCs w:val="32"/>
        </w:rPr>
        <w:t>Анализ технологий автоматизированной обработки деталей</w:t>
      </w:r>
    </w:p>
    <w:p w:rsidR="00175D6D" w:rsidRDefault="00175D6D" w:rsidP="00E576C1">
      <w:pPr>
        <w:pStyle w:val="a3"/>
        <w:numPr>
          <w:ilvl w:val="2"/>
          <w:numId w:val="1"/>
        </w:numPr>
        <w:spacing w:after="0" w:line="360" w:lineRule="auto"/>
        <w:ind w:left="-567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6C1">
        <w:rPr>
          <w:rFonts w:ascii="Times New Roman" w:hAnsi="Times New Roman" w:cs="Times New Roman"/>
          <w:b/>
          <w:sz w:val="32"/>
          <w:szCs w:val="32"/>
        </w:rPr>
        <w:t>Общие сведения о станках с ЧПУ</w:t>
      </w:r>
    </w:p>
    <w:p w:rsidR="00D61CBC" w:rsidRPr="00E576C1" w:rsidRDefault="00D61CBC" w:rsidP="00D61CBC">
      <w:pPr>
        <w:pStyle w:val="a3"/>
        <w:spacing w:after="0" w:line="360" w:lineRule="auto"/>
        <w:ind w:left="284"/>
        <w:rPr>
          <w:rFonts w:ascii="Times New Roman" w:hAnsi="Times New Roman" w:cs="Times New Roman"/>
          <w:b/>
          <w:sz w:val="32"/>
          <w:szCs w:val="32"/>
        </w:rPr>
      </w:pP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 — компьютеризованная система управления, управляющая приводами технологического оборудования, включая станочную оснастку. На рисунке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приведено пример ЧПУ раскройного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9525"/>
            <wp:docPr id="1" name="Рисунок 1" descr="ЧП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П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D" w:rsidRPr="00175D6D" w:rsidRDefault="00175D6D" w:rsidP="00A001B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ЧПУ Раскройного станка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с ЧПУ может быть представлено: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станочным парком, например станками (станки, оборудованные числовым программным управлением, называются станками с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)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металлов (например, фрезерные или токарные), дерева, пластмасс,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резки листовых заготовок,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давлением и т.д.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приводами асинхронных электродвигателей, использующих векторное управление;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характерной системой управления современными промышленными роботами.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станков с ЧПУ могут объединиться в гибкую автоматизированную производственную систему (ГПС), которая в свою очередь может быть дополнена гибким автоматизированным участком (ГАУ) и войти в состав автоматической линии (производства масштаба участка либо цеха), ГАП.</w:t>
      </w:r>
    </w:p>
    <w:p w:rsid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 управлением станком принято понимать совокупность воздействий на его механизмы, обеспечивающие выполнения технологического цикла обработки, а под системой управления — устройство или совокупность устройств, реализующих эти воздействия.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Числовое программное управление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( ЧПУ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управление, при котором программу задают в виде записанного на каком-то носителе массива информации. Управляющая информация для систем ЧПУ является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дискретной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ее обработка в процессе управления осуществляется цифровыми методами. Управление технологическими циклами практически везде осуществляется с помощью программируемых логических контроллеров, реализуемых на основе принципов цифровых электронных вычислительных устройств.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ЧПУ практически вытесняют другие типы систем управления.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технологическому назначению и функциональным возможностям системы ЧПУ подразделяют на четыре группы: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позиционные, в которых задают только координаты конечных точек положения исполнительных органов после выполнения ими определенных элементов рабочего цикла;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контурные или непрерывные, управляющие движением исполнительного органа по заданной криволинейной траектории;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универсальные (комбинированные), в которых осуществляется программирование как перемещений при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позиционировании ,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движения исполнительных органов по траектории, а также смены инструментов и загрузки 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 заготовок;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многоконтурные системы, обеспечивающие одновременное или последовательное управление функционированием ряда узлов и механизмов станка.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Примером применения систем ЧПУ первой группы являются сверлильные, расточные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координатно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расточные станки. Примером второй группы служат системы ЧПУ различных токарных, фрезерных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круглошлифовальных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станков. К третьей группе относятся системы ЧПУ различных многоцелевых токарных и сверлильно-фрезерно-расточных станков.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четвертой группе относятся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безцентровые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станки, в которых от систем ЧПУ управляют различными механизмами: правки, подачи бабок и т.д. Существуют позиционные, контурные, комбинированные и многоконтурные циклы управления.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подготовки и ввода управляющей программы различают так называемые оперативные системы ЧПУ (в этом случае управляющую программу готовят и редактируют непосредственно на станке, в процессе обработки первой детали из партии или ее имитации обработки) и системы, для которых управляющая программа готовится независимо от места обработки детали. Причем независимая подготовка управляющей программы может выполняться или с помощью средств вычислительной техники, входящих в состав систем ЧПУ данного станка, или вне ее (вручную или с помощью системы автоматизации программирования).</w:t>
      </w:r>
    </w:p>
    <w:p w:rsid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Программируемые контроллеры — это устройства управления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електроавтоматичного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станка. Большинство программируемых контроллеров имеют модельную конструкцию, в состав которой входят источник питания, процессорный блок и программируемая память, а также различные модули ввода/вывода. Для создания и отладки программ работы станка применяют программирующие аппараты. Принцип работы контроллера: считываются необходимые вводы/выводы и полученные данные анализируются в процессорном блоке. При этом решаются логические задачи и результат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вычисления передается на соответствующий логический или физический вывод для подачи соответствующего механизма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станка.</w:t>
      </w:r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175D6D" w:rsidRDefault="00175D6D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75D6D" w:rsidRDefault="00175D6D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576C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1.1.2 Способы загрузки исходных данных в ЧПУ</w:t>
      </w:r>
    </w:p>
    <w:p w:rsidR="00D61CBC" w:rsidRPr="00E576C1" w:rsidRDefault="00D61CBC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</w:t>
      </w:r>
      <w:hyperlink r:id="rId7" w:tooltip="Фрезерные станки с ЧПУ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станки с ЧПУ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обладают высокой производительностью, обеспечивают отличное качество обработки и способны легко перестраиваться на обработку изделий другой партии. Достижение этих качеств ранее – на станках с ручным управлением и полуавтоматах – было практически невозможно. И только система числового программного управления (сокращённо ЧПУ) позволила внедрить обработку изделий в точном соответствии с заложенной программой. Достоинством такого способа управления является полное исключение роли оператора станка из процесса обработки. Станок «сам», в автоматическом режиме – согласно заложенной в память ЧПУ программе – выполняет технологические переходы обработки заготовки. Оператору остаётся лишь снимать/закреплять заготовки на рабочем столе, устанавливать и закреплять режущий инструмент, соответствующий данному этапу обработки (чистовому, черновому переходу и т.п.), и осуществлять общее наблюдение за оборудованием.</w:t>
      </w:r>
    </w:p>
    <w:p w:rsidR="00175D6D" w:rsidRP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современное оборудование с ЧПУ не исключает полностью «человеческий фактор» из процесса обработки. Оно лишь переносит его во времени – если в процессе обработки участие человека не требуется, то его роль во время подготовки управляющей программы и её загрузки на станок является определяющей для обеспечения высокого качества обработки.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работы системы ЧПУ заключается в преобразовании кодов управляющей программы (содержащей эскиз деталей и построенную на его базе траекторию движения фрезы) в сигналы для исполнительных элементов станка – электродвигателей инструментального портала и шпинделя. Таким образом, режущему инструменту сообщается необходимый по техпроцессу маршрут движения фрезы возле заготовки, а также режимы обработки (подача инструмента и частота вращения шпинделя).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обычный персональный компьютер, система ЧПУ содержит микропроцессор, обрабатывающий команды и оперативную память – для хранения текущих данных. Именно в память системы ЧПУ требуется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предварительная загрузка управляющей программы для фактической возможности фрезерного станка осуществлять обработку заготовок.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современные фрезерные станки с ЧПУ рассчитаны на работу «в связке» с персональным компьютером. С его помощью можно осуществлять ручное управление перемещением шпинделя, а также загружать файлы управляющих программ и запускать обработку по ним в автоматическом режиме.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подключение ПК к фрезерному станку нежелательно (к примеру, при обработке каменных заготовок или графита образующаяся мелкая пыль может привести к выходу ПК из строя). Для таких ситуаций фрезерный станок комплектуется специальным пультом – DSP-контроллером. С его помощью доступны те же функции, что при использовании ПК.</w:t>
      </w:r>
    </w:p>
    <w:p w:rsidR="00E9093B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персональный компьютер, и </w:t>
      </w:r>
      <w:hyperlink r:id="rId8" w:tooltip="DSP контроллер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DSP-контроллер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способны работать с внешними флешь-накопителями для загрузки файлов управляющих программ. Однако при работе «напрямую» с «</w:t>
      </w:r>
      <w:proofErr w:type="spellStart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флешки</w:t>
      </w:r>
      <w:proofErr w:type="spellEnd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порой возникают серьёзные затруднения.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сбора данных, требующихся для проведения структурного анализа системы является технология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большинства технологий моделирования бизнес-процессов,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имеет жестких синтаксических или семантиче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ских ограничений, делающих неудобным описание неполных или нецелостных систем. Кроме того, автор модели (системный аналитик) избавлен от необходимости смешивать свои собственные предпо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ложения о функционировании системы с экспертными утвержде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ниями в целях заполнения пробелов в описании предметной области.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может быть использован как метод проектирования бизнес-процессов.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IDEF3-моделирование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органично дополняет тра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диционное моделирование с использованием стандарта </w:t>
      </w:r>
      <w:hyperlink r:id="rId9" w:tooltip="metodologiya-idef0" w:history="1">
        <w:r w:rsidRPr="00E9093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методологии IDEF0</w:t>
        </w:r>
      </w:hyperlink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стоящее время оно получает все большее распространение как вполне жизнеспособный путь построения моделей проектируемых систем для дальнейшего анализа имитационными методами. Имитационное тестирование часто используют для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оценки эксплуатационных ка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честв разрабатываемой системы. Более подробно методы имитацион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ного анализа будут рассмотрены ниже.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модели IDEF3 служит так называемый сценарий биз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нес-процесса, который выделяет последовательность действий или </w:t>
      </w:r>
      <w:proofErr w:type="spell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подпроцессов</w:t>
      </w:r>
      <w:proofErr w:type="spellEnd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анализируемой системы. Поскольку сценарий опреде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ляет назначение и границы модели, довольно важным является под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бор подходящего наименования для обозначения действий. 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для большинства моделей должен быть документиро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ван. Обычно это название набора должностных обязанностей челове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ка, являющегося источником информации о моделируемом процессе.</w:t>
      </w:r>
    </w:p>
    <w:p w:rsid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важным для системного аналитика является понимание </w:t>
      </w:r>
      <w:r w:rsidRPr="00FF5D61">
        <w:rPr>
          <w:sz w:val="28"/>
          <w:szCs w:val="28"/>
        </w:rPr>
        <w:t>це</w:t>
      </w:r>
      <w:r w:rsidRPr="00FF5D61">
        <w:rPr>
          <w:sz w:val="28"/>
          <w:szCs w:val="28"/>
        </w:rPr>
        <w:softHyphen/>
        <w:t>ли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— набора вопросов, ответами на которые будет служить модель, границ моделирования — какие части системы вой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дут, а какие не будут отображены в модели, и целевой аудитории — для кого разрабатывается </w:t>
      </w:r>
      <w:proofErr w:type="gram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2,3)</w:t>
      </w:r>
    </w:p>
    <w:p w:rsidR="00E9093B" w:rsidRDefault="00E9093B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A024B" w:rsidRDefault="00FA024B" w:rsidP="00A001B1">
      <w:pPr>
        <w:pStyle w:val="a4"/>
        <w:spacing w:before="0" w:beforeAutospacing="0" w:after="0" w:afterAutospacing="0"/>
        <w:ind w:left="425" w:hanging="425"/>
        <w:rPr>
          <w:b/>
          <w:bCs/>
          <w:sz w:val="32"/>
          <w:szCs w:val="32"/>
        </w:rPr>
      </w:pPr>
      <w:r w:rsidRPr="00E576C1">
        <w:rPr>
          <w:b/>
          <w:sz w:val="32"/>
          <w:szCs w:val="32"/>
        </w:rPr>
        <w:lastRenderedPageBreak/>
        <w:t xml:space="preserve">1.2 Совершенствование способов загрузки исходных данных в </w:t>
      </w:r>
      <w:r w:rsidRPr="00E576C1">
        <w:rPr>
          <w:b/>
          <w:bCs/>
          <w:sz w:val="32"/>
          <w:szCs w:val="32"/>
        </w:rPr>
        <w:t>ЧПУ</w:t>
      </w:r>
    </w:p>
    <w:p w:rsidR="00D61CBC" w:rsidRPr="00E576C1" w:rsidRDefault="00D61CBC" w:rsidP="00A001B1">
      <w:pPr>
        <w:pStyle w:val="a4"/>
        <w:spacing w:before="0" w:beforeAutospacing="0" w:after="0" w:afterAutospacing="0"/>
        <w:ind w:left="425" w:hanging="425"/>
        <w:rPr>
          <w:b/>
          <w:bCs/>
          <w:sz w:val="32"/>
          <w:szCs w:val="32"/>
        </w:rPr>
      </w:pPr>
    </w:p>
    <w:p w:rsidR="00FF5D61" w:rsidRPr="00FF5D61" w:rsidRDefault="00FF5D6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Современные микропроцессорные устройства ЧПУ обеспечивают оперативное подготовку УП в режиме диалога с использованием графического дисплея. Гибкость и эффективность оперативного программирования обработки обеспечивается функциональными возможностями современных микропроцессорных устройств ЧПУ, основными из которых являются следующие: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расширенный формат УП, с использованием всех основных функций кодов информации УП и дополнительных макрокоманд; краткое описание программируемого контура при помощи языков высокого уровня; возможность программирования в режиме “обучения” при обработке первой де-тали; развитая структура построения УП, содержащая основную программу, подпрограммы, программы коррекций и наладочных данных станка и инструментов; автоматическое формирование циклов движений, задаваемых в обобщенной виде при помощи параметров, значения которых присваивает оператор или они автоматически рассчитываются по определенным алгоритмам; задание технологических параметров обработки в естественной форме, удобной для оператора; автоматический расчет траектории инструмента, эквидистантной обрабатываемому контуру детали, с учетом радиальных и осевых размеров инструмента и его наладочных данных; развитые средства отладки и редактирования УП. </w:t>
      </w:r>
    </w:p>
    <w:p w:rsidR="00FF5D61" w:rsidRDefault="00FF5D61" w:rsidP="00A001B1">
      <w:pPr>
        <w:spacing w:after="0" w:line="360" w:lineRule="auto"/>
        <w:ind w:left="-567" w:firstLine="851"/>
        <w:rPr>
          <w:sz w:val="28"/>
          <w:szCs w:val="28"/>
        </w:rPr>
      </w:pP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для станков с современными микропроцессорными устройствам и ЧПУ имеет довольно сложную структуру. Необходимая для обработки детали информация может быть записана в основной программе (MPF), в подпрограммах (SPF), в дополнительных программах, в которых заданы значения коррекции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струментов, смещения нулевых то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чек станка и другие наладочные данные. С помощью основной программы организуется последовательность выполнения всей УП в соответствии с порядком записи ее кадров. В основной программе можно вызвать любые подпрограммы и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указать число их последовательных исполнений, а такж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опре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делить численные значения для этих подпрограмм. Обращение к программе коррекции осуществляется автоматически при вводе очередного кадра основной программы, номер которого соответствует номеру б</w:t>
      </w:r>
      <w:r>
        <w:rPr>
          <w:sz w:val="28"/>
          <w:szCs w:val="28"/>
        </w:rPr>
        <w:t>лока корректирующих записей. Вызов дополнительных данных, например, действительных размеров инструментов осуществляется как из основной программы, так и из подпрограмм заданием соответствующих команд. Каждая подпрограмма может содержать обращение к другим подпрограммам.</w:t>
      </w:r>
    </w:p>
    <w:p w:rsidR="00FF5D61" w:rsidRDefault="00FF5D61" w:rsidP="00A001B1">
      <w:pPr>
        <w:spacing w:after="0" w:line="360" w:lineRule="auto"/>
        <w:ind w:left="-567" w:firstLine="851"/>
        <w:rPr>
          <w:sz w:val="28"/>
          <w:szCs w:val="28"/>
        </w:rPr>
      </w:pPr>
      <w:r>
        <w:rPr>
          <w:sz w:val="28"/>
          <w:szCs w:val="28"/>
        </w:rPr>
        <w:t xml:space="preserve">Современные микропроцессорные устройства ЧПУ с оперативной подготовкой УП имеют достаточно мощные средства автоматизированного программирования. Например, задание типовых геометрических образов для обрабатываемых конструктивных элементов детали сводится к определению типа стандартного цикла (проточка канавки для выхода резца при нарезании резьбы, нарезание резьбы резцом и т. д.) и его параметров. Макроопределения позволяют только на основе чертежных размеров без каких-либо дополнительных пересчетов описать фрагменты обрабатываемого контура. Например, в устройствах ЧПУ </w:t>
      </w:r>
      <w:proofErr w:type="spellStart"/>
      <w:r>
        <w:rPr>
          <w:i/>
          <w:iCs/>
          <w:sz w:val="28"/>
          <w:szCs w:val="28"/>
        </w:rPr>
        <w:t>Sinumerik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токарных станков при программировании непосредственно по чертежу детали предусмотрено краткое описание фрагментов контура с использованием углов </w:t>
      </w:r>
      <w:r>
        <w:rPr>
          <w:i/>
          <w:iCs/>
          <w:sz w:val="28"/>
          <w:szCs w:val="28"/>
        </w:rPr>
        <w:t xml:space="preserve">ANG </w:t>
      </w:r>
      <w:r>
        <w:rPr>
          <w:sz w:val="28"/>
          <w:szCs w:val="28"/>
        </w:rPr>
        <w:t xml:space="preserve">пересечения прямых линий и одной из координат конечной точки, программировании обработки фаски задается указанием его длины в макроопределении </w:t>
      </w:r>
      <w:r>
        <w:rPr>
          <w:i/>
          <w:iCs/>
          <w:sz w:val="28"/>
          <w:szCs w:val="28"/>
        </w:rPr>
        <w:t>CHF</w:t>
      </w:r>
      <w:r>
        <w:rPr>
          <w:sz w:val="28"/>
          <w:szCs w:val="28"/>
        </w:rPr>
        <w:t>=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(УП)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овокупность команд на языке про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граммирования, соответствующая заданному алгоритму функционирования станка по обработке конкретной заготов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ки. УП содержит информацию о ве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личинах и скоростях перемещения режущ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инструмента относительно за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готовки детали, указания об изменении частоты вращения шпинделя, смене инструмента, коррекции инструмента, подаче СОЖ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команды испол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нительным органам станка. Эта информация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писывается в кодах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конкрет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устройства ЧПУ в последовательности, соответствующей принятому техпроцессу обработки.</w:t>
      </w:r>
    </w:p>
    <w:p w:rsid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Кадр УП – составная часть УП, вводимая и обрабатываемая как единое целое и содержащее не менее одной команды.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УП – составная часть кадра УП, содержащая данные о параметре процесса обработки заготовки или другие данные по выполнению управления.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УП – часть слова УП, определяющая назначение следующих за ним данных.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автоматизированной подготовки УП для станков с ЧПУ используются системы автоматизированного программирования (САП). САП для оборудования с </w:t>
      </w:r>
      <w:proofErr w:type="gramStart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 комплекс</w:t>
      </w:r>
      <w:proofErr w:type="gramEnd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</w:t>
      </w:r>
      <w:r w:rsid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ских, программных, языковых, ин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формационных средств, осуществляющих преобразование данных чертежа детали и техпроцесса ее обработки в коды системы ЧПУ. В состав САП в </w:t>
      </w:r>
    </w:p>
    <w:p w:rsid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общем случае входят следующие части: технические средства, входной язык, процессор, промежуточный язык, постпроцессор.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средства для построения САП представляют собою персональный компьютер необходимой конфигурации, специализированные программные устройства, в устройствах ЧПУ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CNC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 средства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и САП составляют единое целое.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ориентированный язык,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ченный для описания исходных данных о детали и техпроцессе ее обработки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ЧПУ. На входном языке записываются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для автоматизированного программирования, например,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САП с формированием исходных данных на геометрическом </w:t>
      </w:r>
      <w:proofErr w:type="gramStart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вход-ном</w:t>
      </w:r>
      <w:proofErr w:type="gramEnd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языке.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САП с формированием исходных данных на геометрическом входном языке обычно имеют графический редактор, в котором создается геометрическая модель (чертеж) обрабатываемой детали. Созданная модель импортируется в модуль разработки управляющих программ системы. В данном пособии САП подобного класса рассматривается на примере системы ADEM.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ADEM представляет собой комплексную систему автоматизированного проектирования. С её помощью можно решать целый ряд инженерных задач, таких как: проектирование изделий, подготовка конструкторской документации (чертежей, спецификаций, схем и т.д.), разработка управляющих программ для оборудования с ЧПУ, управление и хранение инженерных данных, разработка технологических процессов механической обработки, сборки, покрытия и т. д.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УП осуществляется в модуле ADEM CAM. Исходными данными для автоматизированного программирования обработки на станках с ЧПУ в модуле ADEM CAM является последовательность технологических объектов. Каждый технологический объект, формируемый технологом-программистом в </w:t>
      </w:r>
      <w:proofErr w:type="spell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диалогово</w:t>
      </w:r>
      <w:proofErr w:type="spell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-интерактивном режиме, представляет собою информационно завершенную структуру, описывающий технологический переход (ТП) обработки конструктивного элемента (КЭ) детали. К отдельным технологическим объектам отнесены также определения (описания) положений точки начала обработки, безопасной позиции, плоскости холостых ходов, команд на выполнение технологического останова, поворота (шпинделя или детали) и т. п.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 с формированием исходных данных на проблемно-ориентированном входном языке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В ряде САП исходные данные формируются на входном языке, представляющем проблемно-ориентированный язык для описания исходных данных о детали и техпроцессе ее обработки на станке с ЧПУ. На входном языке записывается исходная программа (ИП) в виде последовательности операторов. Набор операторов позволяет: определять геометрические объекты, параметры обработки; описывать траекторию движения инструмента, основные и вспомогательные функции станка и его системы управления.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САП МИКРОАПТ.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использует язык МИКРОАПТ для описания различных видов обработки на фрезерных, токарных, расточных, сверлильных и других станках. Допускается диалоговый режим общения с оператором. Язык имеет обобщенные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технологические инструкции широкий набор средств для управления программой, организации подпрограмм и циклов. Это дает возможность параметрического задания размеров и технологических режимов, а также вычисления и переопределения параметров и геометрических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эле-ментов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работы программы.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МИКРОАПТ использует приписные буквы русского и латинского алфавитов, арабские цифры и знаки – точка, запятая, двоеточие, плюс, минус, звездочка, черта дроби, равно, левая и права круглые скобки, точка с запятой, кавычки, пробел и некоторые другие знаки. При этом буквы латинского алфавита используются только для обозначения переменных и наименований элементарных функций за исключением буквы Z, используемой и для обозначения оси декартовой системы координат. Элементы входного языка содержат не менее одного символа.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САП МИКРОАПТ предусматривает возможность определения трех видов геометрических элементов – точек, прямых и окружностей. Элемент каждого вида, за исключением окружности, обозначается начальной буквой наименования (Т-точка, П-прямая, К-окружность) и номером, которым может быть любое целое число от 0 до 99.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Геометрический элемент определяется оператором, состоящим из обозначения, обязательного разделителя – косой черты и собственно определения.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геометрического элемента, в общем случае, состоит из четырех частей: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опорных геометрических элементов;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служебных слов;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модификаторов выбора варианта; </w:t>
      </w:r>
    </w:p>
    <w:p w:rsidR="00A1668A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параметров (десятичные числа или произвольные арифметические выражения).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(4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,5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1668A" w:rsidRDefault="00A1668A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9093B" w:rsidRDefault="00A1668A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576C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1.3 Постановка задачи</w:t>
      </w:r>
    </w:p>
    <w:p w:rsidR="00D61CBC" w:rsidRPr="00E576C1" w:rsidRDefault="00D61CBC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22F31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Задачей дипломной работы является разработка и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</w:t>
      </w:r>
      <w:r w:rsid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>(ПО)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систем загрузки станка с ЧПУ. </w:t>
      </w:r>
    </w:p>
    <w:p w:rsidR="00422F31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Требование к функциональным характеристикам: </w:t>
      </w:r>
    </w:p>
    <w:p w:rsidR="00422F31" w:rsidRP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входных данных,</w:t>
      </w:r>
    </w:p>
    <w:p w:rsidR="00A1668A" w:rsidRPr="00422F31" w:rsidRDefault="00A1668A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готовый файл с праматерями обработки для станка с ЧПУ.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информационным технологиям: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малая стоимость,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автономность в эксплуатации без специальных требований к условиям окружающей среды,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надежность работы</w:t>
      </w:r>
    </w:p>
    <w:p w:rsid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"дружественность" операционной системы и прочего программного обеспечения, обусловливающая работу с ней пользователя без специальной профессиональной подготовки;</w:t>
      </w:r>
    </w:p>
    <w:p w:rsidR="00422F31" w:rsidRP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интерфейсам машинного и человеко-машинного взаимодействия:</w:t>
      </w:r>
    </w:p>
    <w:p w:rsidR="00422F31" w:rsidRP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рабочего места: кресла, стола, или пульта управления, размещение приборов и органов управления (устройства ввода данных)</w:t>
      </w:r>
    </w:p>
    <w:p w:rsidR="00422F31" w:rsidRPr="00422F31" w:rsidRDefault="00A872A2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Человеко-компьютерное взаимодействие" w:history="1">
        <w:r w:rsidR="00422F31"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взаимодействие оператора</w:t>
        </w:r>
      </w:hyperlink>
      <w:r w:rsidR="00422F31"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всеми </w:t>
      </w:r>
      <w:hyperlink r:id="rId11" w:tooltip="Орган управления" w:history="1">
        <w:r w:rsidR="00422F31"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органами управления</w:t>
        </w:r>
      </w:hyperlink>
      <w:r w:rsidR="00422F31"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 их доступность и необходимые усилия, эффективность и скорость доступа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A001B1" w:rsidRPr="00A001B1" w:rsidRDefault="00A001B1" w:rsidP="00A001B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A001B1" w:rsidRDefault="00A001B1" w:rsidP="00450E35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организационно-технических мероприятий</w:t>
      </w:r>
    </w:p>
    <w:p w:rsidR="00A001B1" w:rsidRDefault="00A001B1" w:rsidP="00450E35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условиям эксплуатации:</w:t>
      </w:r>
    </w:p>
    <w:p w:rsidR="00A001B1" w:rsidRDefault="00A001B1" w:rsidP="00450E35">
      <w:pPr>
        <w:pStyle w:val="a3"/>
        <w:numPr>
          <w:ilvl w:val="0"/>
          <w:numId w:val="13"/>
        </w:numPr>
        <w:tabs>
          <w:tab w:val="left" w:pos="709"/>
        </w:tabs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 эксплуатации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должны быть ориентированы на специально обученный персонал.</w:t>
      </w:r>
    </w:p>
    <w:p w:rsidR="00A001B1" w:rsidRPr="00450E35" w:rsidRDefault="00A001B1" w:rsidP="00450E35">
      <w:pPr>
        <w:pStyle w:val="a4"/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Требования к информационной и программной совместимости: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Пользовательский интерфейс должен быть интуитивно понятным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Отчеты должны содержать лишь интересующую информацию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 xml:space="preserve">Исходные коды программы должны быть реализованы на любом </w:t>
      </w:r>
      <w:proofErr w:type="gramStart"/>
      <w:r w:rsidRPr="00450E35">
        <w:rPr>
          <w:sz w:val="28"/>
          <w:szCs w:val="28"/>
        </w:rPr>
        <w:t>языке(</w:t>
      </w:r>
      <w:proofErr w:type="gramEnd"/>
      <w:r w:rsidRPr="00450E35">
        <w:rPr>
          <w:sz w:val="28"/>
          <w:szCs w:val="28"/>
          <w:lang w:val="en-US"/>
        </w:rPr>
        <w:t>PHP</w:t>
      </w:r>
      <w:r w:rsidRPr="00450E35">
        <w:rPr>
          <w:sz w:val="28"/>
          <w:szCs w:val="28"/>
        </w:rPr>
        <w:t xml:space="preserve">, </w:t>
      </w:r>
      <w:r w:rsidRPr="00450E35">
        <w:rPr>
          <w:sz w:val="28"/>
          <w:szCs w:val="28"/>
          <w:lang w:val="en-US"/>
        </w:rPr>
        <w:t>JavaScript</w:t>
      </w:r>
      <w:r w:rsidRPr="00450E35">
        <w:rPr>
          <w:sz w:val="28"/>
          <w:szCs w:val="28"/>
        </w:rPr>
        <w:t>)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 xml:space="preserve">Взаимодействие с СУБД и создание базы данных реализуется на языке </w:t>
      </w:r>
      <w:r w:rsidRPr="00450E35">
        <w:rPr>
          <w:sz w:val="28"/>
          <w:szCs w:val="28"/>
          <w:lang w:val="en-US"/>
        </w:rPr>
        <w:t>SQL</w:t>
      </w:r>
      <w:r w:rsidRPr="00450E35">
        <w:rPr>
          <w:sz w:val="28"/>
          <w:szCs w:val="28"/>
        </w:rPr>
        <w:t>.</w:t>
      </w:r>
    </w:p>
    <w:p w:rsidR="00A001B1" w:rsidRPr="00450E35" w:rsidRDefault="00A001B1" w:rsidP="00450E35">
      <w:pPr>
        <w:pStyle w:val="a4"/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Требования к техническим показателям проектных решений:</w:t>
      </w:r>
    </w:p>
    <w:p w:rsidR="00450E35" w:rsidRPr="00450E35" w:rsidRDefault="00450E35" w:rsidP="00450E35">
      <w:pPr>
        <w:pStyle w:val="a4"/>
        <w:numPr>
          <w:ilvl w:val="0"/>
          <w:numId w:val="17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Основой для системы должна стать база данных, в которой будет храниться вся информаци</w:t>
      </w:r>
      <w:r>
        <w:rPr>
          <w:sz w:val="28"/>
          <w:szCs w:val="28"/>
        </w:rPr>
        <w:t>я</w:t>
      </w:r>
    </w:p>
    <w:p w:rsidR="00450E35" w:rsidRPr="00450E35" w:rsidRDefault="00450E35" w:rsidP="00450E35">
      <w:pPr>
        <w:pStyle w:val="a4"/>
        <w:numPr>
          <w:ilvl w:val="0"/>
          <w:numId w:val="17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База данных должна включать в себя следующие таблицы:</w:t>
      </w:r>
      <w:r>
        <w:rPr>
          <w:sz w:val="28"/>
          <w:szCs w:val="28"/>
        </w:rPr>
        <w:t xml:space="preserve"> Детали, Циклы, Параметры</w:t>
      </w:r>
    </w:p>
    <w:p w:rsidR="00450E35" w:rsidRDefault="00450E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0E35" w:rsidRPr="00D61CBC" w:rsidRDefault="00450E35" w:rsidP="00D61CBC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61CB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2 Разработка ИС формирования задания для станка с ЧПУ</w:t>
      </w:r>
    </w:p>
    <w:p w:rsidR="00450E35" w:rsidRDefault="00D61CBC" w:rsidP="00D61CBC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61CB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2.1 </w:t>
      </w:r>
      <w:r w:rsidR="00450E35" w:rsidRPr="00D61CB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общая характеристика решения задачи автоматизации загрузки станка с ЧПУ (диаграмма деятельности)</w:t>
      </w:r>
    </w:p>
    <w:p w:rsidR="00D61CBC" w:rsidRPr="00D61CBC" w:rsidRDefault="00D61CBC" w:rsidP="00D61CBC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50E35" w:rsidRPr="00D61CBC" w:rsidRDefault="00856A9E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дипломной работы автоматизация систем загрузки станка ЧПУ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Технология,</w:t>
      </w:r>
      <w:r w:rsidR="002033B2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выполненная в 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дипломной работе,</w:t>
      </w:r>
      <w:r w:rsidR="002033B2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существует в СУ </w:t>
      </w:r>
      <w:proofErr w:type="spellStart"/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Sinumerik</w:t>
      </w:r>
      <w:proofErr w:type="spellEnd"/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828D BASIC T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основное отличие созданного ПО и уже существующего решения это возможность получить входные данные для ЧПУ с любого устройства который имеет доступ в интернет.  В целом созданное ПО дает возможность вводить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полученные с чертежа и получить 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файл,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в дальнейшем будет входными данными для ЧПУ, с 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любого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(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ПК, ноутбук, планшет, смартфон)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место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ло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жения. Тем самым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оператор,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имея в руках смартфон вводит все 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параметры, получает исходный файл, переносит его в USB носитель и 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предает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станку через USB порт. </w:t>
      </w:r>
    </w:p>
    <w:p w:rsidR="00A05D54" w:rsidRPr="00D61CBC" w:rsidRDefault="00A05D54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данное ПО позволяет</w:t>
      </w:r>
      <w:r w:rsidR="00856A9E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какого-либо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риска обучить новых сотрудников(операторов). Где можно наглядно по чертежу добавлять циклы, задавать им параметры и получать исходный файл. Так же открыв этот файл в текстовом редакторе, есть возможность показать в каком формате принимает данные станок.</w:t>
      </w:r>
    </w:p>
    <w:p w:rsidR="00450E35" w:rsidRPr="00D61CBC" w:rsidRDefault="00856A9E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программирования был выбран PHP</w:t>
      </w:r>
      <w:r w:rsidR="004A1D3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. PHP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Выбор данного языка обусловлен тем что он располагается на сервере в данном случае на внешнем хостинге, и доступ к нему можно получить с любой устройства имеющего возможность выхода в интернет.</w:t>
      </w:r>
    </w:p>
    <w:p w:rsidR="004A1D34" w:rsidRPr="00D61CBC" w:rsidRDefault="004A1D34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Возможные ошибки </w:t>
      </w:r>
      <w:r w:rsidR="00D61CBC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информации могут возникнуть если оператор введет неверные параметры, которые уже сам ЧПУ не примет. </w:t>
      </w:r>
    </w:p>
    <w:p w:rsidR="004A1D34" w:rsidRPr="00D61CBC" w:rsidRDefault="004A1D34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207" w:rsidRDefault="002432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0E35" w:rsidRPr="00A45252" w:rsidRDefault="0024320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5252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2.2 П</w:t>
      </w:r>
      <w:r w:rsidR="00450E35" w:rsidRPr="00A45252">
        <w:rPr>
          <w:rFonts w:ascii="Times New Roman" w:eastAsia="Times New Roman" w:hAnsi="Times New Roman" w:cs="Times New Roman"/>
          <w:sz w:val="32"/>
          <w:szCs w:val="32"/>
          <w:lang w:eastAsia="ru-RU"/>
        </w:rPr>
        <w:t>роектные решения по информационному обеспечению решаемой задачи</w:t>
      </w:r>
    </w:p>
    <w:p w:rsidR="00C701BF" w:rsidRPr="00D61CBC" w:rsidRDefault="00C701BF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1BF" w:rsidRDefault="00243207" w:rsidP="00594B69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задачи было принято сделать базу данных(БД) централизованной.  БД будет </w:t>
      </w:r>
      <w:r w:rsid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хостинге сервера.</w:t>
      </w:r>
    </w:p>
    <w:p w:rsidR="00C701BF" w:rsidRDefault="00C701BF" w:rsidP="00594B69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Pr="00C70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</w:t>
      </w:r>
      <w:r w:rsidRPr="00C70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C70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chpu</w:t>
      </w:r>
      <w:r w:rsidR="00C455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spellEnd"/>
      <w:r w:rsidRPr="00C70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details</w:t>
      </w:r>
      <w:r w:rsidRPr="00C70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save, parameter)</w:t>
      </w:r>
      <w:r w:rsidR="00C455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45561" w:rsidRDefault="00C45561" w:rsidP="00594B69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hpu</w:t>
      </w:r>
      <w:proofErr w:type="spellEnd"/>
      <w:r w:rsidRPr="00C4556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циклов</w:t>
      </w:r>
      <w:r w:rsid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5561" w:rsidRDefault="00C45561" w:rsidP="00C4556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4 столбца:</w:t>
      </w:r>
    </w:p>
    <w:p w:rsidR="00C45561" w:rsidRP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C45561" w:rsidRP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цикла</w:t>
      </w:r>
    </w:p>
    <w:p w:rsidR="00C45561" w:rsidRP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полное наименование цикла </w:t>
      </w:r>
    </w:p>
    <w:p w:rsid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 определяющий возможность записи параметра через «;»</w:t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6B72AA" wp14:editId="521AAEE9">
            <wp:extent cx="5940425" cy="3874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Список циклов</w:t>
      </w:r>
    </w:p>
    <w:p w:rsidR="00A45252" w:rsidRP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details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Включает в себя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столбца: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полное наименование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схемы для детали</w:t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61AE1B" wp14:editId="20612ED5">
            <wp:extent cx="5940425" cy="3874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Список деталей</w:t>
      </w:r>
    </w:p>
    <w:p w:rsidR="00A45252" w:rsidRP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070" w:rsidRP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A30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  <w:proofErr w:type="gramEnd"/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сохраненные параметры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6).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параметры сохраняются в 2 видах. Первый понятный для человека, который отображается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самой программе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Второй сохраняться в виде машинного кода ЧПУ</w:t>
      </w: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Включает в себя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 цикла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сохраненный текст</w:t>
      </w:r>
    </w:p>
    <w:p w:rsidR="001A3070" w:rsidRP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идентификатор детали</w:t>
      </w:r>
    </w:p>
    <w:p w:rsidR="001A3070" w:rsidRP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proofErr w:type="gramEnd"/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 определяющий к какому типу выводу он определен.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сохранен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документа</w:t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0DC90E" wp14:editId="697DD3A2">
            <wp:extent cx="5940425" cy="3794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 Сохраненные параметры</w:t>
      </w:r>
    </w:p>
    <w:p w:rsidR="00A45252" w:rsidRP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parameter</w:t>
      </w:r>
      <w:proofErr w:type="gramEnd"/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параметра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 параметра</w:t>
      </w:r>
    </w:p>
    <w:p w:rsidR="001A3070" w:rsidRP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</w:t>
      </w:r>
    </w:p>
    <w:p w:rsidR="00A45252" w:rsidRPr="00A45252" w:rsidRDefault="001A3070" w:rsidP="00A45252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единица измерения</w:t>
      </w:r>
    </w:p>
    <w:p w:rsidR="002C0317" w:rsidRDefault="002C031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21FB96" wp14:editId="604A5988">
            <wp:extent cx="5940425" cy="3874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69" w:rsidRDefault="00A45252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 w:rsidR="00594B69">
        <w:rPr>
          <w:rFonts w:ascii="Times New Roman" w:eastAsia="Times New Roman" w:hAnsi="Times New Roman" w:cs="Times New Roman"/>
          <w:sz w:val="28"/>
          <w:szCs w:val="28"/>
          <w:lang w:eastAsia="ru-RU"/>
        </w:rPr>
        <w:t>. Список параметров</w:t>
      </w:r>
    </w:p>
    <w:p w:rsidR="002C0317" w:rsidRDefault="002C031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317" w:rsidRPr="002C0317" w:rsidRDefault="002C031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представляют с собой текстовый файл, с кодом (Рисунок 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C0317" w:rsidRDefault="002C03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034F91" wp14:editId="37164822">
            <wp:extent cx="4200525" cy="172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69" w:rsidRDefault="002C03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Выходные данные.</w:t>
      </w:r>
    </w:p>
    <w:p w:rsidR="00594B69" w:rsidRDefault="00594B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207" w:rsidRDefault="002432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4B69" w:rsidRDefault="00594B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0E35" w:rsidRPr="00D61CBC" w:rsidRDefault="0024320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 П</w:t>
      </w:r>
      <w:r w:rsidR="00450E35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роектные решения по программному обеспечению решаемой задачи</w:t>
      </w:r>
    </w:p>
    <w:p w:rsidR="00A001B1" w:rsidRPr="00450E35" w:rsidRDefault="00A001B1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Pr="00175D6D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422F31" w:rsidRPr="0017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D"/>
    <w:multiLevelType w:val="hybridMultilevel"/>
    <w:tmpl w:val="D77A2354"/>
    <w:lvl w:ilvl="0" w:tplc="EB329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635"/>
    <w:multiLevelType w:val="hybridMultilevel"/>
    <w:tmpl w:val="7744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EC7"/>
    <w:multiLevelType w:val="hybridMultilevel"/>
    <w:tmpl w:val="C63EF310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6A754D"/>
    <w:multiLevelType w:val="hybridMultilevel"/>
    <w:tmpl w:val="C788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1122"/>
    <w:multiLevelType w:val="multilevel"/>
    <w:tmpl w:val="D55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E2877"/>
    <w:multiLevelType w:val="hybridMultilevel"/>
    <w:tmpl w:val="CB6A4DE8"/>
    <w:lvl w:ilvl="0" w:tplc="EB329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5266A"/>
    <w:multiLevelType w:val="hybridMultilevel"/>
    <w:tmpl w:val="17B6E35C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177358C"/>
    <w:multiLevelType w:val="multilevel"/>
    <w:tmpl w:val="CE4A9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33755E6"/>
    <w:multiLevelType w:val="hybridMultilevel"/>
    <w:tmpl w:val="48A447CA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3AA20F9"/>
    <w:multiLevelType w:val="hybridMultilevel"/>
    <w:tmpl w:val="4CEEA14A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4AF1"/>
    <w:multiLevelType w:val="multilevel"/>
    <w:tmpl w:val="951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71090"/>
    <w:multiLevelType w:val="multilevel"/>
    <w:tmpl w:val="1D3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935A6B"/>
    <w:multiLevelType w:val="hybridMultilevel"/>
    <w:tmpl w:val="447A71FA"/>
    <w:lvl w:ilvl="0" w:tplc="4D8EACD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F4DD2"/>
    <w:multiLevelType w:val="multilevel"/>
    <w:tmpl w:val="5D4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96ADC"/>
    <w:multiLevelType w:val="hybridMultilevel"/>
    <w:tmpl w:val="1A8CE152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5C274EE"/>
    <w:multiLevelType w:val="multilevel"/>
    <w:tmpl w:val="4CE2EA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76F03670"/>
    <w:multiLevelType w:val="hybridMultilevel"/>
    <w:tmpl w:val="2BC8DE94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7F535B1"/>
    <w:multiLevelType w:val="hybridMultilevel"/>
    <w:tmpl w:val="2CD0A02E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7B1D47BD"/>
    <w:multiLevelType w:val="multilevel"/>
    <w:tmpl w:val="E51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8"/>
  </w:num>
  <w:num w:numId="6">
    <w:abstractNumId w:val="9"/>
  </w:num>
  <w:num w:numId="7">
    <w:abstractNumId w:val="17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"/>
  </w:num>
  <w:num w:numId="13">
    <w:abstractNumId w:val="12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007736"/>
    <w:rsid w:val="00175D6D"/>
    <w:rsid w:val="001A3070"/>
    <w:rsid w:val="002033B2"/>
    <w:rsid w:val="00234D30"/>
    <w:rsid w:val="00243207"/>
    <w:rsid w:val="002C0317"/>
    <w:rsid w:val="00422F31"/>
    <w:rsid w:val="00450E35"/>
    <w:rsid w:val="004A1D34"/>
    <w:rsid w:val="00500F8F"/>
    <w:rsid w:val="00527381"/>
    <w:rsid w:val="00594B69"/>
    <w:rsid w:val="006A5EA2"/>
    <w:rsid w:val="00856A9E"/>
    <w:rsid w:val="009A6131"/>
    <w:rsid w:val="00A001B1"/>
    <w:rsid w:val="00A05D54"/>
    <w:rsid w:val="00A1668A"/>
    <w:rsid w:val="00A3047C"/>
    <w:rsid w:val="00A45252"/>
    <w:rsid w:val="00A872A2"/>
    <w:rsid w:val="00B21496"/>
    <w:rsid w:val="00C45561"/>
    <w:rsid w:val="00C701BF"/>
    <w:rsid w:val="00D61CBC"/>
    <w:rsid w:val="00E207FC"/>
    <w:rsid w:val="00E576C1"/>
    <w:rsid w:val="00E9093B"/>
    <w:rsid w:val="00FA024B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78F1-7B98-4DF7-8E9E-FE28928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7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5D6D"/>
    <w:rPr>
      <w:b/>
      <w:bCs/>
    </w:rPr>
  </w:style>
  <w:style w:type="character" w:styleId="a6">
    <w:name w:val="Emphasis"/>
    <w:basedOn w:val="a0"/>
    <w:uiPriority w:val="20"/>
    <w:qFormat/>
    <w:rsid w:val="006A5EA2"/>
    <w:rPr>
      <w:i/>
      <w:iCs/>
    </w:rPr>
  </w:style>
  <w:style w:type="character" w:styleId="a7">
    <w:name w:val="Hyperlink"/>
    <w:basedOn w:val="a0"/>
    <w:uiPriority w:val="99"/>
    <w:semiHidden/>
    <w:unhideWhenUsed/>
    <w:rsid w:val="00E9093B"/>
    <w:rPr>
      <w:color w:val="0000FF"/>
      <w:u w:val="single"/>
    </w:rPr>
  </w:style>
  <w:style w:type="paragraph" w:customStyle="1" w:styleId="Default">
    <w:name w:val="Default"/>
    <w:rsid w:val="00A30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k">
    <w:name w:val="blk"/>
    <w:basedOn w:val="a0"/>
    <w:rsid w:val="00A001B1"/>
  </w:style>
  <w:style w:type="character" w:customStyle="1" w:styleId="20">
    <w:name w:val="Заголовок 2 Знак"/>
    <w:basedOn w:val="a0"/>
    <w:link w:val="2"/>
    <w:uiPriority w:val="9"/>
    <w:semiHidden/>
    <w:rsid w:val="00A00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itle"/>
    <w:basedOn w:val="a"/>
    <w:link w:val="a9"/>
    <w:uiPriority w:val="99"/>
    <w:qFormat/>
    <w:rsid w:val="00450E35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450E35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text-cut2">
    <w:name w:val="text-cut2"/>
    <w:basedOn w:val="a0"/>
    <w:rsid w:val="004A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frezer.ru/articles/opcii-frezernyh-stankov/dsp-kontroller-frezernogo-stanka-s-chpu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frezer.ru/catalog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1%80%D0%B3%D0%B0%D0%BD_%D1%83%D0%BF%D1%80%D0%B0%D0%B2%D0%BB%D0%B5%D0%BD%D0%B8%D1%8F" TargetMode="External"/><Relationship Id="rId5" Type="http://schemas.openxmlformats.org/officeDocument/2006/relationships/hyperlink" Target="http://15.sls.name/wp-content/uploads/2015/01/&#1041;&#1077;&#1079;&#1099;&#1084;&#1103;&#1085;&#1085;&#1099;&#1081;.p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A7%D0%B5%D0%BB%D0%BE%D0%B2%D0%B5%D0%BA%D0%BE-%D0%BA%D0%BE%D0%BC%D0%BF%D1%8C%D1%8E%D1%82%D0%B5%D1%80%D0%BD%D0%BE%D0%B5_%D0%B2%D0%B7%D0%B0%D0%B8%D0%BC%D0%BE%D0%B4%D0%B5%D0%B9%D1%81%D1%82%D0%B2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teach.ru/bpwin/metodologiya-idef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21</Pages>
  <Words>3624</Words>
  <Characters>20658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9</cp:revision>
  <dcterms:created xsi:type="dcterms:W3CDTF">2017-11-08T08:34:00Z</dcterms:created>
  <dcterms:modified xsi:type="dcterms:W3CDTF">2017-11-10T11:39:00Z</dcterms:modified>
</cp:coreProperties>
</file>