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31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Числовое программное управление (ЧПУ)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гибким автоматизированным участком (ГАУ)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гибкую автоматизированную производственную систему (ГПС),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Style w:val="a5"/>
        </w:rPr>
        <w:t>DSP</w:t>
      </w:r>
      <w:r>
        <w:rPr>
          <w:rStyle w:val="st"/>
        </w:rPr>
        <w:t xml:space="preserve">: Цифровая обработка сигналов (англ. </w:t>
      </w:r>
      <w:r w:rsidRPr="00380A72">
        <w:rPr>
          <w:rStyle w:val="st"/>
          <w:lang w:val="en-US"/>
        </w:rPr>
        <w:t>Digital signal processing).</w:t>
      </w: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0A72">
        <w:rPr>
          <w:rStyle w:val="a5"/>
          <w:lang w:val="en-US"/>
        </w:rPr>
        <w:t>IDEF3</w:t>
      </w:r>
      <w:r w:rsidRPr="00380A72">
        <w:rPr>
          <w:rStyle w:val="st"/>
          <w:lang w:val="en-US"/>
        </w:rPr>
        <w:t xml:space="preserve"> (</w:t>
      </w:r>
      <w:proofErr w:type="spellStart"/>
      <w:r>
        <w:rPr>
          <w:rStyle w:val="st"/>
        </w:rPr>
        <w:t>англ</w:t>
      </w:r>
      <w:proofErr w:type="spellEnd"/>
      <w:r w:rsidRPr="00380A72">
        <w:rPr>
          <w:rStyle w:val="st"/>
          <w:lang w:val="en-US"/>
        </w:rPr>
        <w:t xml:space="preserve">. Integrated </w:t>
      </w:r>
      <w:proofErr w:type="spellStart"/>
      <w:r w:rsidRPr="00380A72">
        <w:rPr>
          <w:rStyle w:val="st"/>
          <w:lang w:val="en-US"/>
        </w:rPr>
        <w:t>DEFinition</w:t>
      </w:r>
      <w:proofErr w:type="spellEnd"/>
      <w:r w:rsidRPr="00380A72">
        <w:rPr>
          <w:rStyle w:val="st"/>
          <w:lang w:val="en-US"/>
        </w:rPr>
        <w:t xml:space="preserve"> for Process Description Capture Method) — </w:t>
      </w:r>
      <w:r>
        <w:rPr>
          <w:rStyle w:val="st"/>
        </w:rPr>
        <w:t>методология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моделирования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и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стандарт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документирования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процессов</w:t>
      </w:r>
    </w:p>
    <w:p w:rsidR="00380A72" w:rsidRPr="00BD416E" w:rsidRDefault="00BD41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5"/>
        </w:rPr>
        <w:t>DFD</w:t>
      </w:r>
      <w:r>
        <w:rPr>
          <w:rStyle w:val="st"/>
        </w:rPr>
        <w:t xml:space="preserve"> — общепринятое сокращение от англ. </w:t>
      </w:r>
      <w:proofErr w:type="spellStart"/>
      <w:r>
        <w:rPr>
          <w:rStyle w:val="a5"/>
        </w:rPr>
        <w:t>data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flow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diagrams</w:t>
      </w:r>
      <w:proofErr w:type="spellEnd"/>
    </w:p>
    <w:p w:rsidR="00380A72" w:rsidRPr="00BD416E" w:rsidRDefault="00BD41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Управляющая программа (УП)</w:t>
      </w:r>
    </w:p>
    <w:p w:rsidR="00380A72" w:rsidRDefault="009A05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программы(ИП).</w:t>
      </w:r>
    </w:p>
    <w:p w:rsidR="009A0527" w:rsidRDefault="009A05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автоматизированного программирования (САП).</w:t>
      </w:r>
    </w:p>
    <w:p w:rsidR="009A0527" w:rsidRPr="009A0527" w:rsidRDefault="009A052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527">
        <w:rPr>
          <w:b/>
          <w:bCs/>
          <w:lang w:val="en-US"/>
        </w:rPr>
        <w:t>ADEM</w:t>
      </w:r>
      <w:r w:rsidRPr="009A0527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9A0527">
        <w:rPr>
          <w:lang w:val="en-US"/>
        </w:rPr>
        <w:t>. Automated Design Engineering Manufacturing)</w:t>
      </w:r>
    </w:p>
    <w:p w:rsidR="00380A72" w:rsidRPr="009A0527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80A72" w:rsidRPr="009A0527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</w:t>
      </w:r>
      <w:r w:rsidRPr="00380A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380A72" w:rsidRDefault="00380A72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DB7A9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http://pereosnastka.ru/articles/obshchie-svedeniya-o-stankakh-s-programmnym-upravleniem</w:t>
        </w:r>
      </w:hyperlink>
    </w:p>
    <w:p w:rsidR="00380A72" w:rsidRPr="00380A72" w:rsidRDefault="00380A72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Pr="00380A72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http://itteach.ru/bpwin/metodologiya-idef3</w:t>
        </w:r>
      </w:hyperlink>
    </w:p>
    <w:p w:rsidR="00380A72" w:rsidRPr="00380A72" w:rsidRDefault="00380A72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A72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https://infofrezer.ru/stati/kak-pravilno-ispolzovat-fleshki-pri-zagruzke-upravlyayushchikh-programm-dlya-frezernykh-stankov-s-chpu</w:t>
      </w:r>
    </w:p>
    <w:p w:rsidR="00380A72" w:rsidRDefault="009C1DFE" w:rsidP="009A052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DB7A9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http://www.zfkai.ru/sveden</w:t>
        </w:r>
      </w:hyperlink>
    </w:p>
    <w:p w:rsidR="009C1DFE" w:rsidRPr="009C1DFE" w:rsidRDefault="009C1DFE" w:rsidP="009C1DFE">
      <w:pPr>
        <w:pStyle w:val="Default"/>
        <w:numPr>
          <w:ilvl w:val="0"/>
          <w:numId w:val="1"/>
        </w:numPr>
        <w:rPr>
          <w:rFonts w:eastAsia="Times New Roman"/>
          <w:color w:val="auto"/>
          <w:sz w:val="28"/>
          <w:szCs w:val="28"/>
          <w:lang w:eastAsia="ru-RU"/>
        </w:rPr>
      </w:pPr>
      <w:r w:rsidRPr="009C1DFE">
        <w:rPr>
          <w:rFonts w:eastAsia="Times New Roman"/>
          <w:color w:val="auto"/>
          <w:sz w:val="28"/>
          <w:szCs w:val="28"/>
          <w:lang w:eastAsia="ru-RU"/>
        </w:rPr>
        <w:t>Учебно-методическое пособие по дисциплине</w:t>
      </w:r>
      <w:r w:rsidRPr="009C1DFE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Pr="009C1DFE">
        <w:rPr>
          <w:rFonts w:eastAsia="Times New Roman"/>
          <w:color w:val="auto"/>
          <w:sz w:val="28"/>
          <w:szCs w:val="28"/>
          <w:lang w:eastAsia="ru-RU"/>
        </w:rPr>
        <w:t>Обработка на станках с ЧПУ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. </w:t>
      </w:r>
      <w:bookmarkStart w:id="0" w:name="_GoBack"/>
      <w:bookmarkEnd w:id="0"/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80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47B7B"/>
    <w:multiLevelType w:val="hybridMultilevel"/>
    <w:tmpl w:val="38823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72"/>
    <w:rsid w:val="00227BF4"/>
    <w:rsid w:val="00380A72"/>
    <w:rsid w:val="009A0527"/>
    <w:rsid w:val="009A6131"/>
    <w:rsid w:val="009C1DFE"/>
    <w:rsid w:val="00BD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68E3B-B442-4F8A-A4CD-7247C9FF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A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0A72"/>
    <w:pPr>
      <w:ind w:left="720"/>
      <w:contextualSpacing/>
    </w:pPr>
  </w:style>
  <w:style w:type="character" w:customStyle="1" w:styleId="st">
    <w:name w:val="st"/>
    <w:basedOn w:val="a0"/>
    <w:rsid w:val="00380A72"/>
  </w:style>
  <w:style w:type="character" w:styleId="a5">
    <w:name w:val="Emphasis"/>
    <w:basedOn w:val="a0"/>
    <w:uiPriority w:val="20"/>
    <w:qFormat/>
    <w:rsid w:val="00380A72"/>
    <w:rPr>
      <w:i/>
      <w:iCs/>
    </w:rPr>
  </w:style>
  <w:style w:type="paragraph" w:customStyle="1" w:styleId="Default">
    <w:name w:val="Default"/>
    <w:rsid w:val="009C1D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fkai.ru/sved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teach.ru/bpwin/metodologiya-idef3" TargetMode="External"/><Relationship Id="rId5" Type="http://schemas.openxmlformats.org/officeDocument/2006/relationships/hyperlink" Target="http://pereosnastka.ru/articles/obshchie-svedeniya-o-stankakh-s-programmnym-upravleni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</cp:revision>
  <dcterms:created xsi:type="dcterms:W3CDTF">2017-11-08T09:09:00Z</dcterms:created>
  <dcterms:modified xsi:type="dcterms:W3CDTF">2017-11-08T10:21:00Z</dcterms:modified>
</cp:coreProperties>
</file>