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19-04-2021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Абдурахманов Хамза Амеджанович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0018
(6269)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CZC4262SNX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0019
(2389)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CNK12905В3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0020
(7920)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M2540dn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VCG8Z07421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0021
(4828)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3DAKJ449535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0022
(5266)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0HAKF077366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0023
(3438)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RUA215502YB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4362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GL2450-T</w:t>
            </w:r>
          </w:p>
        </w:tc>
        <w:tc>
          <w:tcPr>
            <w:tcW w:w="2300" w:type="dxa"/>
          </w:tcPr>
          <w:p>
            <w:pPr/>
            <w:r>
              <w:rPr/>
              <w:t xml:space="preserve">ETH4H06079019</w:t>
            </w:r>
          </w:p>
        </w:tc>
        <w:tc>
          <w:tcPr>
            <w:tcW w:w="1500" w:type="dxa"/>
          </w:tcPr>
          <w:p>
            <w:pPr/>
            <w:r>
              <w:rPr/>
              <w:t xml:space="preserve">16.04.2021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Абдурахманов Х.А.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