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21-06-2022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Марфин Константин Валерьевич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1185
(624)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RV508-S01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1187
(2485)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1188
(3153)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940N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1189
(3618)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MF4430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1191
(5006)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Pavillion 15-e051sr</w:t>
            </w:r>
          </w:p>
        </w:tc>
        <w:tc>
          <w:tcPr>
            <w:tcW w:w="2300" w:type="dxa"/>
          </w:tcPr>
          <w:p>
            <w:pPr/>
            <w:r>
              <w:rPr/>
              <w:t xml:space="preserve">5CD3235KWH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1192
(5007)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1863
(7849)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250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5cb4021hyb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1864
(8006)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VCG9942176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1865
(8258)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490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CZC5220LQR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1866
(8259)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GL2040M</w:t>
            </w:r>
          </w:p>
        </w:tc>
        <w:tc>
          <w:tcPr>
            <w:tcW w:w="2300" w:type="dxa"/>
          </w:tcPr>
          <w:p>
            <w:pPr/>
            <w:r>
              <w:rPr/>
              <w:t xml:space="preserve">ETT9B06446019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1867
(8260)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MF4550d</w:t>
            </w:r>
          </w:p>
        </w:tc>
        <w:tc>
          <w:tcPr>
            <w:tcW w:w="2300" w:type="dxa"/>
          </w:tcPr>
          <w:p>
            <w:pPr/>
            <w:r>
              <w:rPr/>
              <w:t xml:space="preserve">HBN39120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1868
(8265)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LTE E3372h M150-2</w:t>
            </w:r>
          </w:p>
        </w:tc>
        <w:tc>
          <w:tcPr>
            <w:tcW w:w="2300" w:type="dxa"/>
          </w:tcPr>
          <w:p>
            <w:pPr/>
            <w:r>
              <w:rPr/>
              <w:t xml:space="preserve">G4P7S19919005345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2409
(650)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G920W</w:t>
            </w:r>
          </w:p>
        </w:tc>
        <w:tc>
          <w:tcPr>
            <w:tcW w:w="2300" w:type="dxa"/>
          </w:tcPr>
          <w:p>
            <w:pPr/>
            <w:r>
              <w:rPr/>
              <w:t xml:space="preserve">ET81B02389026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2410
(2296)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CZC1372TCJ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2411
(7507)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LVW6336505</w:t>
            </w:r>
          </w:p>
        </w:tc>
        <w:tc>
          <w:tcPr>
            <w:tcW w:w="1500" w:type="dxa"/>
          </w:tcPr>
          <w:p>
            <w:pPr/>
            <w:r>
              <w:rPr/>
              <w:t xml:space="preserve">21.06.2022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5212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Марфин К.В.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