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Чурилова Наталья Николаевна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6111
(2649)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Compaq dc5800</w:t>
            </w:r>
          </w:p>
        </w:tc>
        <w:tc>
          <w:tcPr>
            <w:tcW w:w="2300" w:type="dxa"/>
          </w:tcPr>
          <w:p>
            <w:pPr/>
            <w:r>
              <w:rPr/>
              <w:t xml:space="preserve">CZC92577NG</w:t>
            </w:r>
          </w:p>
        </w:tc>
        <w:tc>
          <w:tcPr>
            <w:tcW w:w="1500" w:type="dxa"/>
          </w:tcPr>
          <w:p>
            <w:pPr/>
            <w:r>
              <w:rPr/>
              <w:t xml:space="preserve">11.04.2022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Чурилова Н.Н.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