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Прокудина Алина Римовна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4287
(5557)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TaskAlfa 181</w:t>
            </w:r>
          </w:p>
        </w:tc>
        <w:tc>
          <w:tcPr>
            <w:tcW w:w="2300" w:type="dxa"/>
          </w:tcPr>
          <w:p>
            <w:pPr/>
            <w:r>
              <w:rPr/>
              <w:t xml:space="preserve">1102KJ3NL0QLG3827882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20.03.2021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Прокудина А.Р.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