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Черноусова Светлана Михайловна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0682
(6689)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ETJ8E08194019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0685
(6690)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CZC4343RJZ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0686
(4430)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KX-NT343RU-B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0687
(7457)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LVW6228164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3718
(2199)</w:t>
            </w:r>
          </w:p>
        </w:tc>
        <w:tc>
          <w:tcPr>
            <w:tcW w:w="2500" w:type="dxa"/>
          </w:tcPr>
          <w:p>
            <w:pPr/>
            <w:r>
              <w:rPr/>
              <w:t xml:space="preserve">Внешний накопитель информации</w:t>
            </w:r>
          </w:p>
        </w:tc>
        <w:tc>
          <w:tcPr>
            <w:tcW w:w="3700" w:type="dxa"/>
          </w:tcPr>
          <w:p>
            <w:pPr/>
            <w:r>
              <w:rPr/>
              <w:t xml:space="preserve">Seagate FreeAgent GoFlex STAA1000200 1Tb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3719
(2381)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3055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3720
(3995)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KX-TS2365RUW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3721
(5183)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3722
(5185)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3723
(5186)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3724
(5189)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3725
(5190)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3726
(5193)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200 color M276nw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Черноусова С.М.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