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21185" w14:textId="499A6F44" w:rsidR="00A254F6" w:rsidRDefault="00A254F6">
      <w:r>
        <w:t xml:space="preserve">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ges</w:t>
      </w:r>
      <w:proofErr w:type="spellEnd"/>
      <w:r>
        <w:br/>
      </w:r>
      <w:r>
        <w:br/>
        <w:t xml:space="preserve">{{.Name}} </w:t>
      </w:r>
      <w:proofErr w:type="spellStart"/>
      <w:r>
        <w:t>bijinya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satu</w:t>
      </w:r>
    </w:p>
    <w:sectPr w:rsidR="00A2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F6"/>
    <w:rsid w:val="00A254F6"/>
    <w:rsid w:val="00E2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D0CF"/>
  <w15:chartTrackingRefBased/>
  <w15:docId w15:val="{688AF583-0B5F-44F7-B9EC-03176E54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Setiaji</dc:creator>
  <cp:keywords/>
  <dc:description/>
  <cp:lastModifiedBy>Ilham Setiaji</cp:lastModifiedBy>
  <cp:revision>1</cp:revision>
  <dcterms:created xsi:type="dcterms:W3CDTF">2025-04-17T04:24:00Z</dcterms:created>
  <dcterms:modified xsi:type="dcterms:W3CDTF">2025-04-17T04:25:00Z</dcterms:modified>
</cp:coreProperties>
</file>