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FE1FE" w14:textId="77777777" w:rsidR="00BA5B69" w:rsidRDefault="00096404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4A376C66" wp14:editId="4B466FE7">
                <wp:simplePos x="0" y="0"/>
                <wp:positionH relativeFrom="column">
                  <wp:posOffset>4663440</wp:posOffset>
                </wp:positionH>
                <wp:positionV relativeFrom="paragraph">
                  <wp:posOffset>-116840</wp:posOffset>
                </wp:positionV>
                <wp:extent cx="1314450" cy="581025"/>
                <wp:effectExtent l="0" t="0" r="0" b="952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9AA4B1" w14:textId="77777777" w:rsidR="00BA5B69" w:rsidRDefault="00096404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IN.3</w:t>
                            </w:r>
                          </w:p>
                          <w:p w14:paraId="2CACD220" w14:textId="77777777" w:rsidR="00BA5B69" w:rsidRDefault="00096404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>COPY KE  : .............</w:t>
                            </w:r>
                          </w:p>
                          <w:p w14:paraId="7D05D576" w14:textId="77777777" w:rsidR="00BA5B69" w:rsidRDefault="00096404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 xml:space="preserve">DARI ..........COPIES </w:t>
                            </w:r>
                          </w:p>
                          <w:p w14:paraId="63DB06C7" w14:textId="77777777" w:rsidR="00BA5B69" w:rsidRDefault="00BA5B69">
                            <w:pPr>
                              <w:rPr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376C6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67.2pt;margin-top:-9.2pt;width:103.5pt;height:45.75pt;z-index:25165926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ftK/AEAAN8DAAAOAAAAZHJzL2Uyb0RvYy54bWysU9tu2zAMfR+wfxD0vjhJm6Ew4hRdigwD&#10;ugvQ7gNoWbaF2aJGKbGzrx8lJ1nXvg3zg0CJ5CHPIb2+HftOHDR5g7aQi9lcCm0VVsY2hfz+tHt3&#10;I4UPYCvo0OpCHrWXt5u3b9aDy/USW+wqTYJBrM8HV8g2BJdnmVet7sHP0GnLzhqph8BXarKKYGD0&#10;vsuW8/n7bECqHKHS3vPr/eSUm4Rf11qFr3XtdRBdIbm3kE5KZxnPbLOGvCFwrVGnNuAfuujBWC56&#10;gbqHAGJP5hVUbxShxzrMFPYZ1rVROnFgNov5CzaPLTiduLA43l1k8v8PVn05fCNhqkKupLDQ84ie&#10;9BjEBxzFVVRncD7noEfHYWHkZ55yYurdA6ofXljctmAbfUeEQ6uh4u4WMTN7ljrh+AhSDp+x4jKw&#10;D5iAxpr6KB2LIRidp3S8TCa2omLJq8X19Ypdin2rm8V8uUolID9nO/Lho8ZeRKOQxJNP6HB48CF2&#10;A/k5JBbz2JlqZ7ouXagptx2JA/CW7NJ3Qv8rrLMx2GJMmxDjS6IZmU0cw1iOJ9lKrI5MmHDaOv5L&#10;2GiRfkkx8MYV0v/cA2kpuk+WRYvreTbobJRnA6zi1EIGKSZzG6Y13jsyTcvI01gs3rGwtUmc4wSm&#10;Lk598hYlKU4bH9f0+T1F/fkvN78BAAD//wMAUEsDBBQABgAIAAAAIQCETSUx3wAAAAoBAAAPAAAA&#10;ZHJzL2Rvd25yZXYueG1sTI9BT8JAEIXvJv6HzZh4MbAtNgilW6KgNzyAhPPQXdvG7mzT3dLy7x1O&#10;enuT9+XNe9l6tI24mM7XjhTE0wiEocLpmkoFx6+PyQKED0gaG0dGwdV4WOf3dxmm2g20N5dDKAWH&#10;kE9RQRVCm0rpi8pY9FPXGmLv23UWA59dKXWHA4fbRs6iaC4t1sQfKmzNpjLFz6G3Cubbrh/2tHna&#10;Ht93+NmWs9Pb9aTU48P4ugIRzBj+YLjV5+qQc6ez60l70Sh4eU4SRhVM4gULJpZJzOJ8s2KQeSb/&#10;T8h/AQAA//8DAFBLAQItABQABgAIAAAAIQC2gziS/gAAAOEBAAATAAAAAAAAAAAAAAAAAAAAAABb&#10;Q29udGVudF9UeXBlc10ueG1sUEsBAi0AFAAGAAgAAAAhADj9If/WAAAAlAEAAAsAAAAAAAAAAAAA&#10;AAAALwEAAF9yZWxzLy5yZWxzUEsBAi0AFAAGAAgAAAAhACPB+0r8AQAA3wMAAA4AAAAAAAAAAAAA&#10;AAAALgIAAGRycy9lMm9Eb2MueG1sUEsBAi0AFAAGAAgAAAAhAIRNJTHfAAAACgEAAA8AAAAAAAAA&#10;AAAAAAAAVgQAAGRycy9kb3ducmV2LnhtbFBLBQYAAAAABAAEAPMAAABiBQAAAAA=&#10;" stroked="f">
                <v:textbox inset="0,0,0,0">
                  <w:txbxContent>
                    <w:p w14:paraId="299AA4B1" w14:textId="77777777" w:rsidR="00BA5B69" w:rsidRDefault="00096404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IN.3</w:t>
                      </w:r>
                    </w:p>
                    <w:p w14:paraId="2CACD220" w14:textId="77777777" w:rsidR="00BA5B69" w:rsidRDefault="00096404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>COPY KE  : .............</w:t>
                      </w:r>
                    </w:p>
                    <w:p w14:paraId="7D05D576" w14:textId="77777777" w:rsidR="00BA5B69" w:rsidRDefault="00096404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 xml:space="preserve">DARI ..........COPIES </w:t>
                      </w:r>
                    </w:p>
                    <w:p w14:paraId="63DB06C7" w14:textId="77777777" w:rsidR="00BA5B69" w:rsidRDefault="00BA5B69">
                      <w:pPr>
                        <w:rPr>
                          <w:sz w:val="22"/>
                          <w:szCs w:val="22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3DAB11" w14:textId="77777777" w:rsidR="00BA5B69" w:rsidRDefault="00BA5B69">
      <w:pPr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14:paraId="18D87668" w14:textId="77777777" w:rsidR="00BA5B69" w:rsidRDefault="00096404">
      <w:pPr>
        <w:spacing w:line="276" w:lineRule="auto"/>
        <w:jc w:val="center"/>
        <w:rPr>
          <w:rFonts w:ascii="Arial" w:hAnsi="Arial" w:cs="Arial"/>
          <w:bCs/>
          <w:sz w:val="22"/>
          <w:szCs w:val="22"/>
        </w:rPr>
      </w:pPr>
      <w:bookmarkStart w:id="0" w:name="_Hlk107244071"/>
      <w:r>
        <w:rPr>
          <w:rFonts w:ascii="Arial" w:hAnsi="Arial" w:cs="Arial"/>
          <w:bCs/>
          <w:sz w:val="22"/>
          <w:szCs w:val="22"/>
        </w:rPr>
        <w:t>SURAT PERINTAH OPERASI INTELIJEN</w:t>
      </w:r>
    </w:p>
    <w:p w14:paraId="43433558" w14:textId="77777777" w:rsidR="00BA5B69" w:rsidRDefault="00096404">
      <w:pPr>
        <w:spacing w:line="276" w:lineRule="auto"/>
        <w:jc w:val="center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JAKSA AGUNG MUDA INTELIJEN</w:t>
      </w:r>
    </w:p>
    <w:p w14:paraId="04624857" w14:textId="3E974000" w:rsidR="00BA5B69" w:rsidRPr="00270F2D" w:rsidRDefault="00096404">
      <w:pPr>
        <w:pStyle w:val="Heading1"/>
        <w:ind w:left="431" w:hanging="431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</w:rPr>
        <w:t>NOMOR:</w:t>
      </w:r>
      <w:r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SP.OPS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–</w:t>
      </w:r>
      <w:r w:rsidR="006A706F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${noSPOps}</w:t>
      </w:r>
      <w:r w:rsidR="00FD50DF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/D/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Dti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>.</w:t>
      </w:r>
      <w:r w:rsidR="00FD50DF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  <w:bookmarkStart w:id="1" w:name="_GoBack"/>
      <w:bookmarkEnd w:id="1"/>
      <w:proofErr w:type="gramStart"/>
      <w:r w:rsidR="00270F2D">
        <w:rPr>
          <w:rFonts w:ascii="Arial" w:hAnsi="Arial" w:cs="Arial"/>
          <w:color w:val="000000" w:themeColor="text1"/>
          <w:sz w:val="22"/>
          <w:szCs w:val="22"/>
          <w:lang w:val="id-ID"/>
        </w:rPr>
        <w:t>$</w:t>
      </w:r>
      <w:proofErr w:type="gramEnd"/>
      <w:r w:rsidR="006A706F">
        <w:rPr>
          <w:rFonts w:ascii="Arial" w:hAnsi="Arial" w:cs="Arial"/>
          <w:color w:val="000000" w:themeColor="text1"/>
          <w:sz w:val="22"/>
          <w:szCs w:val="22"/>
          <w:lang w:val="id-ID"/>
        </w:rPr>
        <w:t>{</w:t>
      </w:r>
      <w:r w:rsidR="00270F2D">
        <w:rPr>
          <w:rFonts w:ascii="Arial" w:hAnsi="Arial" w:cs="Arial"/>
          <w:color w:val="000000" w:themeColor="text1"/>
          <w:sz w:val="22"/>
          <w:szCs w:val="22"/>
          <w:lang w:val="id-ID"/>
        </w:rPr>
        <w:t>tanggal</w:t>
      </w:r>
      <w:r w:rsidR="006A706F">
        <w:rPr>
          <w:rFonts w:ascii="Arial" w:hAnsi="Arial" w:cs="Arial"/>
          <w:color w:val="000000" w:themeColor="text1"/>
          <w:sz w:val="22"/>
          <w:szCs w:val="22"/>
          <w:lang w:val="id-ID"/>
        </w:rPr>
        <w:t>}</w:t>
      </w:r>
    </w:p>
    <w:p w14:paraId="497DDD23" w14:textId="77777777" w:rsidR="00BA5B69" w:rsidRDefault="00096404">
      <w:pPr>
        <w:pStyle w:val="Heading2"/>
        <w:rPr>
          <w:rFonts w:ascii="Arial" w:hAnsi="Arial" w:cs="Arial"/>
          <w:b w:val="0"/>
          <w:sz w:val="22"/>
          <w:szCs w:val="22"/>
          <w:lang w:val="id-ID"/>
        </w:rPr>
      </w:pPr>
      <w:r>
        <w:rPr>
          <w:rFonts w:ascii="Arial" w:hAnsi="Arial" w:cs="Arial"/>
          <w:b w:val="0"/>
          <w:sz w:val="22"/>
          <w:szCs w:val="22"/>
        </w:rPr>
        <w:t>JAKSA AGUNG</w:t>
      </w:r>
      <w:r>
        <w:rPr>
          <w:rFonts w:ascii="Arial" w:hAnsi="Arial" w:cs="Arial"/>
          <w:b w:val="0"/>
          <w:sz w:val="22"/>
          <w:szCs w:val="22"/>
          <w:lang w:val="id-ID"/>
        </w:rPr>
        <w:t xml:space="preserve"> MUDA INTELIJEN</w:t>
      </w:r>
      <w:r>
        <w:rPr>
          <w:rFonts w:ascii="Arial" w:hAnsi="Arial" w:cs="Arial"/>
          <w:b w:val="0"/>
          <w:sz w:val="22"/>
          <w:szCs w:val="22"/>
        </w:rPr>
        <w:t>,</w:t>
      </w:r>
    </w:p>
    <w:bookmarkEnd w:id="0"/>
    <w:p w14:paraId="7C997602" w14:textId="77777777" w:rsidR="00BA5B69" w:rsidRDefault="00BA5B69">
      <w:pPr>
        <w:rPr>
          <w:rFonts w:ascii="Arial" w:hAnsi="Arial" w:cs="Arial"/>
          <w:sz w:val="22"/>
          <w:szCs w:val="22"/>
          <w:lang w:val="id-ID"/>
        </w:rPr>
      </w:pPr>
    </w:p>
    <w:p w14:paraId="265112F4" w14:textId="08F482D1" w:rsidR="00BA5B69" w:rsidRPr="00270F2D" w:rsidRDefault="00096404" w:rsidP="00A33095">
      <w:pPr>
        <w:tabs>
          <w:tab w:val="left" w:pos="1560"/>
          <w:tab w:val="left" w:pos="1800"/>
          <w:tab w:val="left" w:pos="1872"/>
        </w:tabs>
        <w:ind w:left="2178" w:hanging="2160"/>
        <w:jc w:val="both"/>
        <w:rPr>
          <w:rFonts w:ascii="Arial" w:hAnsi="Arial" w:cs="Arial"/>
          <w:sz w:val="22"/>
          <w:szCs w:val="22"/>
          <w:lang w:val="id-ID"/>
        </w:rPr>
      </w:pPr>
      <w:bookmarkStart w:id="2" w:name="_Hlk5975552"/>
      <w:bookmarkStart w:id="3" w:name="_Hlk107309381"/>
      <w:bookmarkStart w:id="4" w:name="_Hlk83298650"/>
      <w:bookmarkStart w:id="5" w:name="_Hlk80818246"/>
      <w:r>
        <w:rPr>
          <w:rFonts w:ascii="Arial" w:hAnsi="Arial" w:cs="Arial"/>
          <w:sz w:val="22"/>
          <w:szCs w:val="22"/>
          <w:lang w:val="id-ID"/>
        </w:rPr>
        <w:t>Menimbang</w:t>
      </w:r>
      <w:r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</w:rPr>
        <w:tab/>
      </w:r>
      <w:bookmarkEnd w:id="3"/>
      <w:r>
        <w:rPr>
          <w:rFonts w:ascii="Arial" w:hAnsi="Arial" w:cs="Arial"/>
          <w:sz w:val="22"/>
          <w:szCs w:val="22"/>
        </w:rPr>
        <w:t xml:space="preserve"> a.</w:t>
      </w:r>
      <w:r>
        <w:rPr>
          <w:rFonts w:ascii="Arial" w:hAnsi="Arial" w:cs="Arial"/>
          <w:sz w:val="22"/>
          <w:szCs w:val="22"/>
        </w:rPr>
        <w:tab/>
      </w:r>
      <w:r w:rsidR="00270F2D">
        <w:rPr>
          <w:rFonts w:ascii="Arial" w:hAnsi="Arial" w:cs="Arial"/>
          <w:sz w:val="22"/>
          <w:szCs w:val="22"/>
          <w:lang w:val="id-ID"/>
        </w:rPr>
        <w:t>$</w:t>
      </w:r>
      <w:r w:rsidR="006A706F">
        <w:rPr>
          <w:rFonts w:ascii="Arial" w:hAnsi="Arial" w:cs="Arial"/>
          <w:sz w:val="22"/>
          <w:szCs w:val="22"/>
          <w:lang w:val="id-ID"/>
        </w:rPr>
        <w:t>{</w:t>
      </w:r>
      <w:r w:rsidR="00270F2D">
        <w:rPr>
          <w:rFonts w:ascii="Arial" w:hAnsi="Arial" w:cs="Arial"/>
          <w:sz w:val="22"/>
          <w:szCs w:val="22"/>
          <w:lang w:val="id-ID"/>
        </w:rPr>
        <w:t>menimbang</w:t>
      </w:r>
      <w:r w:rsidR="006A706F">
        <w:rPr>
          <w:rFonts w:ascii="Arial" w:hAnsi="Arial" w:cs="Arial"/>
          <w:sz w:val="22"/>
          <w:szCs w:val="22"/>
          <w:lang w:val="id-ID"/>
        </w:rPr>
        <w:t>_point}</w:t>
      </w:r>
    </w:p>
    <w:p w14:paraId="0F50E798" w14:textId="1B665669" w:rsidR="00BA5B69" w:rsidRDefault="00096404" w:rsidP="00A10D48">
      <w:pPr>
        <w:tabs>
          <w:tab w:val="left" w:pos="1560"/>
          <w:tab w:val="left" w:pos="1843"/>
        </w:tabs>
        <w:ind w:left="2160" w:hanging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3309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b.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bahwa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melakukan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kegiatan</w:t>
      </w:r>
      <w:proofErr w:type="spellEnd"/>
      <w:r>
        <w:rPr>
          <w:rFonts w:ascii="Arial" w:hAnsi="Arial" w:cs="Arial"/>
          <w:sz w:val="22"/>
          <w:szCs w:val="22"/>
        </w:rPr>
        <w:t xml:space="preserve"> Digital </w:t>
      </w:r>
      <w:proofErr w:type="spellStart"/>
      <w:r>
        <w:rPr>
          <w:rFonts w:ascii="Arial" w:hAnsi="Arial" w:cs="Arial"/>
          <w:sz w:val="22"/>
          <w:szCs w:val="22"/>
        </w:rPr>
        <w:t>Forensik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perlu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dikeluarkan</w:t>
      </w:r>
      <w:proofErr w:type="spellEnd"/>
      <w:r>
        <w:rPr>
          <w:rFonts w:ascii="Arial" w:hAnsi="Arial" w:cs="Arial"/>
          <w:sz w:val="22"/>
          <w:szCs w:val="22"/>
        </w:rPr>
        <w:t xml:space="preserve"> Surat </w:t>
      </w:r>
      <w:proofErr w:type="spellStart"/>
      <w:r>
        <w:rPr>
          <w:rFonts w:ascii="Arial" w:hAnsi="Arial" w:cs="Arial"/>
          <w:sz w:val="22"/>
          <w:szCs w:val="22"/>
        </w:rPr>
        <w:t>Perintah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Operasi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Intelijen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bookmarkEnd w:id="4"/>
    <w:bookmarkEnd w:id="5"/>
    <w:p w14:paraId="2DD17A9A" w14:textId="77777777" w:rsidR="00BA5B69" w:rsidRDefault="00096404">
      <w:pPr>
        <w:tabs>
          <w:tab w:val="left" w:pos="1560"/>
          <w:tab w:val="left" w:pos="1843"/>
        </w:tabs>
        <w:spacing w:line="276" w:lineRule="auto"/>
        <w:ind w:left="1843" w:hanging="1843"/>
        <w:jc w:val="both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</w:r>
      <w:bookmarkEnd w:id="2"/>
    </w:p>
    <w:p w14:paraId="58592B41" w14:textId="77777777" w:rsidR="00BA5B69" w:rsidRDefault="00096404">
      <w:pPr>
        <w:tabs>
          <w:tab w:val="left" w:pos="1560"/>
          <w:tab w:val="left" w:pos="1843"/>
          <w:tab w:val="left" w:pos="2127"/>
        </w:tabs>
        <w:ind w:left="2126" w:hanging="21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Dasar</w:t>
      </w:r>
      <w:r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</w:rPr>
        <w:tab/>
        <w:t xml:space="preserve">1. 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Undang-Undang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31 </w:t>
      </w:r>
      <w:proofErr w:type="spellStart"/>
      <w:r>
        <w:rPr>
          <w:rFonts w:ascii="Arial" w:hAnsi="Arial" w:cs="Arial"/>
          <w:sz w:val="22"/>
          <w:szCs w:val="22"/>
        </w:rPr>
        <w:t>Tahun</w:t>
      </w:r>
      <w:proofErr w:type="spellEnd"/>
      <w:r>
        <w:rPr>
          <w:rFonts w:ascii="Arial" w:hAnsi="Arial" w:cs="Arial"/>
          <w:sz w:val="22"/>
          <w:szCs w:val="22"/>
        </w:rPr>
        <w:t xml:space="preserve"> 1999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Pemberantasan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Tindak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Pidana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Korupsi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sebagaimana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telah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diubah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Undang-Undang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20 </w:t>
      </w:r>
      <w:proofErr w:type="spellStart"/>
      <w:r>
        <w:rPr>
          <w:rFonts w:ascii="Arial" w:hAnsi="Arial" w:cs="Arial"/>
          <w:sz w:val="22"/>
          <w:szCs w:val="22"/>
        </w:rPr>
        <w:t>Tahun</w:t>
      </w:r>
      <w:proofErr w:type="spellEnd"/>
      <w:r>
        <w:rPr>
          <w:rFonts w:ascii="Arial" w:hAnsi="Arial" w:cs="Arial"/>
          <w:sz w:val="22"/>
          <w:szCs w:val="22"/>
        </w:rPr>
        <w:t xml:space="preserve"> 2001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Perubahan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Undang-Undang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31 </w:t>
      </w:r>
      <w:proofErr w:type="spellStart"/>
      <w:r>
        <w:rPr>
          <w:rFonts w:ascii="Arial" w:hAnsi="Arial" w:cs="Arial"/>
          <w:sz w:val="22"/>
          <w:szCs w:val="22"/>
        </w:rPr>
        <w:t>Tahun</w:t>
      </w:r>
      <w:proofErr w:type="spellEnd"/>
      <w:r>
        <w:rPr>
          <w:rFonts w:ascii="Arial" w:hAnsi="Arial" w:cs="Arial"/>
          <w:sz w:val="22"/>
          <w:szCs w:val="22"/>
        </w:rPr>
        <w:t xml:space="preserve"> 1999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Pemberantasan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Tindak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Pidana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Korupsi</w:t>
      </w:r>
      <w:proofErr w:type="spellEnd"/>
      <w:r>
        <w:rPr>
          <w:rFonts w:ascii="Arial" w:hAnsi="Arial" w:cs="Arial"/>
          <w:sz w:val="22"/>
          <w:szCs w:val="22"/>
        </w:rPr>
        <w:t>;</w:t>
      </w:r>
    </w:p>
    <w:p w14:paraId="6FDD3720" w14:textId="77777777" w:rsidR="00BA5B69" w:rsidRDefault="00096404">
      <w:pPr>
        <w:tabs>
          <w:tab w:val="left" w:pos="1560"/>
          <w:tab w:val="left" w:pos="1843"/>
          <w:tab w:val="left" w:pos="2127"/>
        </w:tabs>
        <w:ind w:left="2126" w:hanging="21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2.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Undang-Undang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16 </w:t>
      </w:r>
      <w:proofErr w:type="spellStart"/>
      <w:r>
        <w:rPr>
          <w:rFonts w:ascii="Arial" w:hAnsi="Arial" w:cs="Arial"/>
          <w:sz w:val="22"/>
          <w:szCs w:val="22"/>
        </w:rPr>
        <w:t>Tahun</w:t>
      </w:r>
      <w:proofErr w:type="spellEnd"/>
      <w:r>
        <w:rPr>
          <w:rFonts w:ascii="Arial" w:hAnsi="Arial" w:cs="Arial"/>
          <w:sz w:val="22"/>
          <w:szCs w:val="22"/>
        </w:rPr>
        <w:t xml:space="preserve"> 2004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Kejaksaan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Republik</w:t>
      </w:r>
      <w:proofErr w:type="spellEnd"/>
      <w:r>
        <w:rPr>
          <w:rFonts w:ascii="Arial" w:hAnsi="Arial" w:cs="Arial"/>
          <w:sz w:val="22"/>
          <w:szCs w:val="22"/>
        </w:rPr>
        <w:t xml:space="preserve"> Indonesia </w:t>
      </w:r>
      <w:proofErr w:type="spellStart"/>
      <w:r>
        <w:rPr>
          <w:rFonts w:ascii="Arial" w:hAnsi="Arial" w:cs="Arial"/>
          <w:sz w:val="22"/>
          <w:szCs w:val="22"/>
        </w:rPr>
        <w:t>sebagaimana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telah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diubah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Undang-Undang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11 </w:t>
      </w:r>
      <w:proofErr w:type="spellStart"/>
      <w:r>
        <w:rPr>
          <w:rFonts w:ascii="Arial" w:hAnsi="Arial" w:cs="Arial"/>
          <w:sz w:val="22"/>
          <w:szCs w:val="22"/>
        </w:rPr>
        <w:t>Tahun</w:t>
      </w:r>
      <w:proofErr w:type="spellEnd"/>
      <w:r>
        <w:rPr>
          <w:rFonts w:ascii="Arial" w:hAnsi="Arial" w:cs="Arial"/>
          <w:sz w:val="22"/>
          <w:szCs w:val="22"/>
        </w:rPr>
        <w:t xml:space="preserve"> 2021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Perubahan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Undang-Undang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16 </w:t>
      </w:r>
      <w:proofErr w:type="spellStart"/>
      <w:r>
        <w:rPr>
          <w:rFonts w:ascii="Arial" w:hAnsi="Arial" w:cs="Arial"/>
          <w:sz w:val="22"/>
          <w:szCs w:val="22"/>
        </w:rPr>
        <w:t>Tahun</w:t>
      </w:r>
      <w:proofErr w:type="spellEnd"/>
      <w:r>
        <w:rPr>
          <w:rFonts w:ascii="Arial" w:hAnsi="Arial" w:cs="Arial"/>
          <w:sz w:val="22"/>
          <w:szCs w:val="22"/>
        </w:rPr>
        <w:t xml:space="preserve"> 2004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Kejaksaan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Republik</w:t>
      </w:r>
      <w:proofErr w:type="spellEnd"/>
      <w:r>
        <w:rPr>
          <w:rFonts w:ascii="Arial" w:hAnsi="Arial" w:cs="Arial"/>
          <w:sz w:val="22"/>
          <w:szCs w:val="22"/>
        </w:rPr>
        <w:t xml:space="preserve"> Indonesia;</w:t>
      </w:r>
    </w:p>
    <w:p w14:paraId="1498B0A7" w14:textId="77777777" w:rsidR="00BA5B69" w:rsidRDefault="00096404">
      <w:pPr>
        <w:tabs>
          <w:tab w:val="left" w:pos="1560"/>
          <w:tab w:val="left" w:pos="1843"/>
          <w:tab w:val="left" w:pos="2127"/>
        </w:tabs>
        <w:ind w:left="2126" w:hanging="21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3.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Undang-Undang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11 </w:t>
      </w:r>
      <w:proofErr w:type="spellStart"/>
      <w:r>
        <w:rPr>
          <w:rFonts w:ascii="Arial" w:hAnsi="Arial" w:cs="Arial"/>
          <w:sz w:val="22"/>
          <w:szCs w:val="22"/>
        </w:rPr>
        <w:t>Tahun</w:t>
      </w:r>
      <w:proofErr w:type="spellEnd"/>
      <w:r>
        <w:rPr>
          <w:rFonts w:ascii="Arial" w:hAnsi="Arial" w:cs="Arial"/>
          <w:sz w:val="22"/>
          <w:szCs w:val="22"/>
        </w:rPr>
        <w:t xml:space="preserve"> 2008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Informasi</w:t>
      </w:r>
      <w:proofErr w:type="spellEnd"/>
      <w:r>
        <w:rPr>
          <w:rFonts w:ascii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sz w:val="22"/>
          <w:szCs w:val="22"/>
        </w:rPr>
        <w:t>Transaksi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Elektronik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sebagaimana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telah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diubah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Undang-Undang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19 </w:t>
      </w:r>
      <w:proofErr w:type="spellStart"/>
      <w:r>
        <w:rPr>
          <w:rFonts w:ascii="Arial" w:hAnsi="Arial" w:cs="Arial"/>
          <w:sz w:val="22"/>
          <w:szCs w:val="22"/>
        </w:rPr>
        <w:t>Tahun</w:t>
      </w:r>
      <w:proofErr w:type="spellEnd"/>
      <w:r>
        <w:rPr>
          <w:rFonts w:ascii="Arial" w:hAnsi="Arial" w:cs="Arial"/>
          <w:sz w:val="22"/>
          <w:szCs w:val="22"/>
        </w:rPr>
        <w:t xml:space="preserve"> 2016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Perubahan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Undang-Undang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11 </w:t>
      </w:r>
      <w:proofErr w:type="spellStart"/>
      <w:r>
        <w:rPr>
          <w:rFonts w:ascii="Arial" w:hAnsi="Arial" w:cs="Arial"/>
          <w:sz w:val="22"/>
          <w:szCs w:val="22"/>
        </w:rPr>
        <w:t>Tahun</w:t>
      </w:r>
      <w:proofErr w:type="spellEnd"/>
      <w:r>
        <w:rPr>
          <w:rFonts w:ascii="Arial" w:hAnsi="Arial" w:cs="Arial"/>
          <w:sz w:val="22"/>
          <w:szCs w:val="22"/>
        </w:rPr>
        <w:t xml:space="preserve"> 2008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Informasi</w:t>
      </w:r>
      <w:proofErr w:type="spellEnd"/>
      <w:r>
        <w:rPr>
          <w:rFonts w:ascii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sz w:val="22"/>
          <w:szCs w:val="22"/>
        </w:rPr>
        <w:t>Transaksi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Elektronik</w:t>
      </w:r>
      <w:proofErr w:type="spellEnd"/>
      <w:r>
        <w:rPr>
          <w:rFonts w:ascii="Arial" w:hAnsi="Arial" w:cs="Arial"/>
          <w:sz w:val="22"/>
          <w:szCs w:val="22"/>
        </w:rPr>
        <w:t>;</w:t>
      </w:r>
    </w:p>
    <w:p w14:paraId="40BDAB0B" w14:textId="77777777" w:rsidR="00BA5B69" w:rsidRDefault="00096404">
      <w:pPr>
        <w:tabs>
          <w:tab w:val="left" w:pos="1560"/>
          <w:tab w:val="left" w:pos="1843"/>
          <w:tab w:val="left" w:pos="2127"/>
        </w:tabs>
        <w:ind w:left="2126" w:hanging="21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4. </w:t>
      </w:r>
      <w:proofErr w:type="spellStart"/>
      <w:r>
        <w:rPr>
          <w:rFonts w:ascii="Arial" w:hAnsi="Arial" w:cs="Arial"/>
          <w:sz w:val="22"/>
          <w:szCs w:val="22"/>
        </w:rPr>
        <w:t>Undang-Undang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17 </w:t>
      </w:r>
      <w:proofErr w:type="spellStart"/>
      <w:r>
        <w:rPr>
          <w:rFonts w:ascii="Arial" w:hAnsi="Arial" w:cs="Arial"/>
          <w:sz w:val="22"/>
          <w:szCs w:val="22"/>
        </w:rPr>
        <w:t>Tahun</w:t>
      </w:r>
      <w:proofErr w:type="spellEnd"/>
      <w:r>
        <w:rPr>
          <w:rFonts w:ascii="Arial" w:hAnsi="Arial" w:cs="Arial"/>
          <w:sz w:val="22"/>
          <w:szCs w:val="22"/>
        </w:rPr>
        <w:t xml:space="preserve"> 2011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Intelijen</w:t>
      </w:r>
      <w:proofErr w:type="spellEnd"/>
      <w:r>
        <w:rPr>
          <w:rFonts w:ascii="Arial" w:hAnsi="Arial" w:cs="Arial"/>
          <w:sz w:val="22"/>
          <w:szCs w:val="22"/>
        </w:rPr>
        <w:t xml:space="preserve"> Negara; </w:t>
      </w:r>
    </w:p>
    <w:p w14:paraId="47579D90" w14:textId="77777777" w:rsidR="00BA5B69" w:rsidRDefault="00096404">
      <w:pPr>
        <w:tabs>
          <w:tab w:val="left" w:pos="1560"/>
          <w:tab w:val="left" w:pos="1843"/>
          <w:tab w:val="left" w:pos="2127"/>
        </w:tabs>
        <w:ind w:left="2126" w:hanging="21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5.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Peraturan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Presiden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38 </w:t>
      </w:r>
      <w:proofErr w:type="spellStart"/>
      <w:r>
        <w:rPr>
          <w:rFonts w:ascii="Arial" w:hAnsi="Arial" w:cs="Arial"/>
          <w:sz w:val="22"/>
          <w:szCs w:val="22"/>
        </w:rPr>
        <w:t>Tahun</w:t>
      </w:r>
      <w:proofErr w:type="spellEnd"/>
      <w:r>
        <w:rPr>
          <w:rFonts w:ascii="Arial" w:hAnsi="Arial" w:cs="Arial"/>
          <w:sz w:val="22"/>
          <w:szCs w:val="22"/>
        </w:rPr>
        <w:t xml:space="preserve"> 2010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Organisasi</w:t>
      </w:r>
      <w:proofErr w:type="spellEnd"/>
      <w:r>
        <w:rPr>
          <w:rFonts w:ascii="Arial" w:hAnsi="Arial" w:cs="Arial"/>
          <w:sz w:val="22"/>
          <w:szCs w:val="22"/>
        </w:rPr>
        <w:t xml:space="preserve"> dan Tata </w:t>
      </w:r>
      <w:proofErr w:type="spellStart"/>
      <w:r>
        <w:rPr>
          <w:rFonts w:ascii="Arial" w:hAnsi="Arial" w:cs="Arial"/>
          <w:sz w:val="22"/>
          <w:szCs w:val="22"/>
        </w:rPr>
        <w:t>Kerja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Kejaksaan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Republik</w:t>
      </w:r>
      <w:proofErr w:type="spellEnd"/>
      <w:r>
        <w:rPr>
          <w:rFonts w:ascii="Arial" w:hAnsi="Arial" w:cs="Arial"/>
          <w:sz w:val="22"/>
          <w:szCs w:val="22"/>
        </w:rPr>
        <w:t xml:space="preserve"> Indonesia </w:t>
      </w:r>
      <w:proofErr w:type="spellStart"/>
      <w:r>
        <w:rPr>
          <w:rFonts w:ascii="Arial" w:hAnsi="Arial" w:cs="Arial"/>
          <w:sz w:val="22"/>
          <w:szCs w:val="22"/>
        </w:rPr>
        <w:t>sebagaimana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telah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beberapa</w:t>
      </w:r>
      <w:proofErr w:type="spellEnd"/>
      <w:r>
        <w:rPr>
          <w:rFonts w:ascii="Arial" w:hAnsi="Arial" w:cs="Arial"/>
          <w:sz w:val="22"/>
          <w:szCs w:val="22"/>
        </w:rPr>
        <w:t xml:space="preserve"> kali </w:t>
      </w:r>
      <w:proofErr w:type="spellStart"/>
      <w:r>
        <w:rPr>
          <w:rFonts w:ascii="Arial" w:hAnsi="Arial" w:cs="Arial"/>
          <w:sz w:val="22"/>
          <w:szCs w:val="22"/>
        </w:rPr>
        <w:t>diubah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terakhir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Peraturan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Presiden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15 </w:t>
      </w:r>
      <w:proofErr w:type="spellStart"/>
      <w:r>
        <w:rPr>
          <w:rFonts w:ascii="Arial" w:hAnsi="Arial" w:cs="Arial"/>
          <w:sz w:val="22"/>
          <w:szCs w:val="22"/>
        </w:rPr>
        <w:t>Tahun</w:t>
      </w:r>
      <w:proofErr w:type="spellEnd"/>
      <w:r>
        <w:rPr>
          <w:rFonts w:ascii="Arial" w:hAnsi="Arial" w:cs="Arial"/>
          <w:sz w:val="22"/>
          <w:szCs w:val="22"/>
        </w:rPr>
        <w:t xml:space="preserve"> 2021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Perubahan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Kedua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Peraturan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Presiden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38 </w:t>
      </w:r>
      <w:proofErr w:type="spellStart"/>
      <w:r>
        <w:rPr>
          <w:rFonts w:ascii="Arial" w:hAnsi="Arial" w:cs="Arial"/>
          <w:sz w:val="22"/>
          <w:szCs w:val="22"/>
        </w:rPr>
        <w:t>Tahun</w:t>
      </w:r>
      <w:proofErr w:type="spellEnd"/>
      <w:r>
        <w:rPr>
          <w:rFonts w:ascii="Arial" w:hAnsi="Arial" w:cs="Arial"/>
          <w:sz w:val="22"/>
          <w:szCs w:val="22"/>
        </w:rPr>
        <w:t xml:space="preserve"> 2010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Organisasi</w:t>
      </w:r>
      <w:proofErr w:type="spellEnd"/>
      <w:r>
        <w:rPr>
          <w:rFonts w:ascii="Arial" w:hAnsi="Arial" w:cs="Arial"/>
          <w:sz w:val="22"/>
          <w:szCs w:val="22"/>
        </w:rPr>
        <w:t xml:space="preserve"> dan Tata </w:t>
      </w:r>
      <w:proofErr w:type="spellStart"/>
      <w:r>
        <w:rPr>
          <w:rFonts w:ascii="Arial" w:hAnsi="Arial" w:cs="Arial"/>
          <w:sz w:val="22"/>
          <w:szCs w:val="22"/>
        </w:rPr>
        <w:t>Kerja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Kejaksaan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Republik</w:t>
      </w:r>
      <w:proofErr w:type="spellEnd"/>
      <w:r>
        <w:rPr>
          <w:rFonts w:ascii="Arial" w:hAnsi="Arial" w:cs="Arial"/>
          <w:sz w:val="22"/>
          <w:szCs w:val="22"/>
        </w:rPr>
        <w:t xml:space="preserve"> Indonesia;</w:t>
      </w:r>
    </w:p>
    <w:p w14:paraId="07446B9E" w14:textId="77777777" w:rsidR="00BA5B69" w:rsidRDefault="00096404">
      <w:pPr>
        <w:tabs>
          <w:tab w:val="left" w:pos="1560"/>
          <w:tab w:val="left" w:pos="1843"/>
          <w:tab w:val="left" w:pos="2127"/>
        </w:tabs>
        <w:ind w:left="2127" w:hanging="212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6. 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Peraturan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Jaksa</w:t>
      </w:r>
      <w:proofErr w:type="spellEnd"/>
      <w:r>
        <w:rPr>
          <w:rFonts w:ascii="Arial" w:hAnsi="Arial" w:cs="Arial"/>
          <w:sz w:val="22"/>
          <w:szCs w:val="22"/>
        </w:rPr>
        <w:t xml:space="preserve"> Agung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PER-006/A/JA/07/2017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Organisasi</w:t>
      </w:r>
      <w:proofErr w:type="spellEnd"/>
      <w:r>
        <w:rPr>
          <w:rFonts w:ascii="Arial" w:hAnsi="Arial" w:cs="Arial"/>
          <w:sz w:val="22"/>
          <w:szCs w:val="22"/>
        </w:rPr>
        <w:t xml:space="preserve"> dan Tata </w:t>
      </w:r>
      <w:proofErr w:type="spellStart"/>
      <w:r>
        <w:rPr>
          <w:rFonts w:ascii="Arial" w:hAnsi="Arial" w:cs="Arial"/>
          <w:sz w:val="22"/>
          <w:szCs w:val="22"/>
        </w:rPr>
        <w:t>Kerja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Kejaksaan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Republik</w:t>
      </w:r>
      <w:proofErr w:type="spellEnd"/>
      <w:r>
        <w:rPr>
          <w:rFonts w:ascii="Arial" w:hAnsi="Arial" w:cs="Arial"/>
          <w:sz w:val="22"/>
          <w:szCs w:val="22"/>
        </w:rPr>
        <w:t xml:space="preserve"> Indonesia </w:t>
      </w:r>
      <w:proofErr w:type="spellStart"/>
      <w:r>
        <w:rPr>
          <w:rFonts w:ascii="Arial" w:hAnsi="Arial" w:cs="Arial"/>
          <w:sz w:val="22"/>
          <w:szCs w:val="22"/>
        </w:rPr>
        <w:t>sebagaimana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telah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beberapa</w:t>
      </w:r>
      <w:proofErr w:type="spellEnd"/>
      <w:r>
        <w:rPr>
          <w:rFonts w:ascii="Arial" w:hAnsi="Arial" w:cs="Arial"/>
          <w:sz w:val="22"/>
          <w:szCs w:val="22"/>
        </w:rPr>
        <w:t xml:space="preserve"> kali </w:t>
      </w:r>
      <w:proofErr w:type="spellStart"/>
      <w:r>
        <w:rPr>
          <w:rFonts w:ascii="Arial" w:hAnsi="Arial" w:cs="Arial"/>
          <w:sz w:val="22"/>
          <w:szCs w:val="22"/>
        </w:rPr>
        <w:t>diubah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terakhir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Peraturan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Kejaksaan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1 </w:t>
      </w:r>
      <w:proofErr w:type="spellStart"/>
      <w:r>
        <w:rPr>
          <w:rFonts w:ascii="Arial" w:hAnsi="Arial" w:cs="Arial"/>
          <w:sz w:val="22"/>
          <w:szCs w:val="22"/>
        </w:rPr>
        <w:t>Tahun</w:t>
      </w:r>
      <w:proofErr w:type="spellEnd"/>
      <w:r>
        <w:rPr>
          <w:rFonts w:ascii="Arial" w:hAnsi="Arial" w:cs="Arial"/>
          <w:sz w:val="22"/>
          <w:szCs w:val="22"/>
        </w:rPr>
        <w:t xml:space="preserve"> 2022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Perubahan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Ketiga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Peraturan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Jaksa</w:t>
      </w:r>
      <w:proofErr w:type="spellEnd"/>
      <w:r>
        <w:rPr>
          <w:rFonts w:ascii="Arial" w:hAnsi="Arial" w:cs="Arial"/>
          <w:sz w:val="22"/>
          <w:szCs w:val="22"/>
        </w:rPr>
        <w:t xml:space="preserve"> Agung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PER-006/A/JA/07/2017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Organisasi</w:t>
      </w:r>
      <w:proofErr w:type="spellEnd"/>
      <w:r>
        <w:rPr>
          <w:rFonts w:ascii="Arial" w:hAnsi="Arial" w:cs="Arial"/>
          <w:sz w:val="22"/>
          <w:szCs w:val="22"/>
        </w:rPr>
        <w:t xml:space="preserve"> dan Tata </w:t>
      </w:r>
      <w:proofErr w:type="spellStart"/>
      <w:r>
        <w:rPr>
          <w:rFonts w:ascii="Arial" w:hAnsi="Arial" w:cs="Arial"/>
          <w:sz w:val="22"/>
          <w:szCs w:val="22"/>
        </w:rPr>
        <w:t>Kerja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Kejaksaan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Republik</w:t>
      </w:r>
      <w:proofErr w:type="spellEnd"/>
      <w:r>
        <w:rPr>
          <w:rFonts w:ascii="Arial" w:hAnsi="Arial" w:cs="Arial"/>
          <w:sz w:val="22"/>
          <w:szCs w:val="22"/>
        </w:rPr>
        <w:t xml:space="preserve"> Indonesia;   </w:t>
      </w:r>
    </w:p>
    <w:p w14:paraId="66E138C1" w14:textId="77777777" w:rsidR="00BA5B69" w:rsidRDefault="00096404">
      <w:pPr>
        <w:tabs>
          <w:tab w:val="left" w:pos="1560"/>
          <w:tab w:val="left" w:pos="1843"/>
          <w:tab w:val="left" w:pos="2127"/>
        </w:tabs>
        <w:ind w:left="2127" w:hanging="212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7.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Peraturan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Kejaksaan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4 </w:t>
      </w:r>
      <w:proofErr w:type="spellStart"/>
      <w:r>
        <w:rPr>
          <w:rFonts w:ascii="Arial" w:hAnsi="Arial" w:cs="Arial"/>
          <w:sz w:val="22"/>
          <w:szCs w:val="22"/>
        </w:rPr>
        <w:t>Tahun</w:t>
      </w:r>
      <w:proofErr w:type="spellEnd"/>
      <w:r>
        <w:rPr>
          <w:rFonts w:ascii="Arial" w:hAnsi="Arial" w:cs="Arial"/>
          <w:sz w:val="22"/>
          <w:szCs w:val="22"/>
        </w:rPr>
        <w:t xml:space="preserve"> 2019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Administrasi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Intelijen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Kejaksaan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Republik</w:t>
      </w:r>
      <w:proofErr w:type="spellEnd"/>
      <w:r>
        <w:rPr>
          <w:rFonts w:ascii="Arial" w:hAnsi="Arial" w:cs="Arial"/>
          <w:sz w:val="22"/>
          <w:szCs w:val="22"/>
        </w:rPr>
        <w:t xml:space="preserve"> Indonesia;</w:t>
      </w:r>
    </w:p>
    <w:p w14:paraId="694B3255" w14:textId="77777777" w:rsidR="00BA5B69" w:rsidRDefault="00096404">
      <w:pPr>
        <w:tabs>
          <w:tab w:val="left" w:pos="1560"/>
          <w:tab w:val="left" w:pos="1843"/>
          <w:tab w:val="left" w:pos="2127"/>
        </w:tabs>
        <w:ind w:left="2127" w:hanging="212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8. </w:t>
      </w:r>
      <w:r>
        <w:rPr>
          <w:rFonts w:ascii="Arial" w:hAnsi="Arial" w:cs="Arial"/>
          <w:sz w:val="22"/>
          <w:szCs w:val="22"/>
        </w:rPr>
        <w:tab/>
        <w:t xml:space="preserve">Keputusan </w:t>
      </w:r>
      <w:proofErr w:type="spellStart"/>
      <w:r>
        <w:rPr>
          <w:rFonts w:ascii="Arial" w:hAnsi="Arial" w:cs="Arial"/>
          <w:sz w:val="22"/>
          <w:szCs w:val="22"/>
        </w:rPr>
        <w:t>Jaksa</w:t>
      </w:r>
      <w:proofErr w:type="spellEnd"/>
      <w:r>
        <w:rPr>
          <w:rFonts w:ascii="Arial" w:hAnsi="Arial" w:cs="Arial"/>
          <w:sz w:val="22"/>
          <w:szCs w:val="22"/>
        </w:rPr>
        <w:t xml:space="preserve"> Agung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KEP-135/A/JA/05/2019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formulir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atau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bentuk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kode</w:t>
      </w:r>
      <w:proofErr w:type="spellEnd"/>
      <w:r>
        <w:rPr>
          <w:rFonts w:ascii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sz w:val="22"/>
          <w:szCs w:val="22"/>
        </w:rPr>
        <w:t>cara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pengisian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Administrasi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Intelijen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Kejaksaan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</w:p>
    <w:p w14:paraId="04D6C824" w14:textId="77777777" w:rsidR="00BA5B69" w:rsidRDefault="00BA5B69">
      <w:pPr>
        <w:tabs>
          <w:tab w:val="left" w:pos="1560"/>
          <w:tab w:val="left" w:pos="1843"/>
          <w:tab w:val="left" w:pos="2127"/>
        </w:tabs>
        <w:ind w:left="2126" w:hanging="2126"/>
        <w:jc w:val="both"/>
        <w:rPr>
          <w:rFonts w:ascii="Arial" w:hAnsi="Arial" w:cs="Arial"/>
          <w:sz w:val="22"/>
          <w:szCs w:val="22"/>
        </w:rPr>
      </w:pPr>
    </w:p>
    <w:p w14:paraId="3EC8B7B6" w14:textId="77777777" w:rsidR="00BA5B69" w:rsidRDefault="00096404">
      <w:pPr>
        <w:tabs>
          <w:tab w:val="left" w:pos="1560"/>
          <w:tab w:val="left" w:pos="1843"/>
          <w:tab w:val="left" w:pos="2127"/>
        </w:tabs>
        <w:ind w:left="2126" w:hanging="2126"/>
        <w:jc w:val="center"/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Memerintahkan</w:t>
      </w:r>
      <w:proofErr w:type="spellEnd"/>
      <w:r>
        <w:rPr>
          <w:rFonts w:ascii="Arial" w:hAnsi="Arial" w:cs="Arial"/>
          <w:bCs/>
          <w:sz w:val="22"/>
          <w:szCs w:val="22"/>
        </w:rPr>
        <w:t>:</w:t>
      </w:r>
    </w:p>
    <w:p w14:paraId="353CA885" w14:textId="66B8B6DF" w:rsidR="00BA5B69" w:rsidRPr="00CF4EA1" w:rsidRDefault="00CF4EA1" w:rsidP="00CF4EA1">
      <w:pPr>
        <w:pStyle w:val="BodyTextIndent"/>
        <w:tabs>
          <w:tab w:val="left" w:pos="1701"/>
          <w:tab w:val="left" w:pos="2410"/>
        </w:tabs>
        <w:ind w:left="0" w:firstLine="0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</w:p>
    <w:p w14:paraId="3D03D4C9" w14:textId="261CF49B" w:rsidR="00860420" w:rsidRPr="005F3916" w:rsidRDefault="00985FC2" w:rsidP="001D3DFE">
      <w:pPr>
        <w:tabs>
          <w:tab w:val="left" w:pos="1418"/>
          <w:tab w:val="left" w:pos="1843"/>
          <w:tab w:val="left" w:pos="4140"/>
          <w:tab w:val="left" w:pos="4395"/>
          <w:tab w:val="left" w:pos="4500"/>
        </w:tabs>
        <w:ind w:left="2126" w:hanging="2126"/>
        <w:jc w:val="both"/>
        <w:rPr>
          <w:rFonts w:ascii="Arial" w:hAnsi="Arial" w:cs="Arial"/>
          <w:sz w:val="22"/>
          <w:szCs w:val="22"/>
          <w:lang w:val="id-ID"/>
        </w:rPr>
      </w:pPr>
      <w:r w:rsidRPr="00317648">
        <w:rPr>
          <w:rStyle w:val="HTMLCode"/>
          <w:rFonts w:ascii="Arial" w:hAnsi="Arial" w:cs="Arial"/>
          <w:sz w:val="22"/>
          <w:szCs w:val="22"/>
        </w:rPr>
        <w:t>${</w:t>
      </w:r>
      <w:r w:rsidR="009C58FE">
        <w:rPr>
          <w:rStyle w:val="HTMLCode"/>
          <w:rFonts w:ascii="Arial" w:hAnsi="Arial" w:cs="Arial"/>
          <w:sz w:val="22"/>
          <w:szCs w:val="22"/>
          <w:lang w:val="id-ID"/>
        </w:rPr>
        <w:t>petugas_</w:t>
      </w:r>
      <w:r w:rsidR="00383EDC">
        <w:rPr>
          <w:rStyle w:val="HTMLCode"/>
          <w:rFonts w:ascii="Arial" w:hAnsi="Arial" w:cs="Arial"/>
          <w:sz w:val="22"/>
          <w:szCs w:val="22"/>
          <w:lang w:val="id-ID"/>
        </w:rPr>
        <w:t>data</w:t>
      </w:r>
      <w:r w:rsidRPr="00317648">
        <w:rPr>
          <w:rStyle w:val="HTMLCode"/>
          <w:rFonts w:ascii="Arial" w:hAnsi="Arial" w:cs="Arial"/>
          <w:sz w:val="22"/>
          <w:szCs w:val="22"/>
        </w:rPr>
        <w:t>}</w:t>
      </w:r>
    </w:p>
    <w:p w14:paraId="7214D05A" w14:textId="557CFE34" w:rsidR="00BA5B69" w:rsidRDefault="00096404" w:rsidP="00810B39">
      <w:pPr>
        <w:tabs>
          <w:tab w:val="left" w:pos="1560"/>
          <w:tab w:val="left" w:pos="1843"/>
          <w:tab w:val="left" w:pos="4140"/>
          <w:tab w:val="left" w:pos="4395"/>
          <w:tab w:val="left" w:pos="4500"/>
        </w:tabs>
        <w:ind w:left="2126" w:hanging="2126"/>
        <w:jc w:val="both"/>
        <w:rPr>
          <w:rFonts w:ascii="Arial" w:hAnsi="Arial" w:cs="Arial"/>
          <w:sz w:val="22"/>
          <w:szCs w:val="22"/>
        </w:rPr>
      </w:pPr>
      <w:r w:rsidRPr="00CB640E">
        <w:rPr>
          <w:rFonts w:ascii="Arial" w:hAnsi="Arial" w:cs="Arial"/>
          <w:sz w:val="22"/>
          <w:szCs w:val="22"/>
        </w:rPr>
        <w:tab/>
      </w:r>
      <w:r w:rsidRPr="00CB640E">
        <w:rPr>
          <w:rFonts w:ascii="Arial" w:hAnsi="Arial" w:cs="Arial"/>
          <w:sz w:val="22"/>
          <w:szCs w:val="22"/>
        </w:rPr>
        <w:tab/>
      </w:r>
    </w:p>
    <w:p w14:paraId="238A04F5" w14:textId="5C2133D3" w:rsidR="00BA5B69" w:rsidRDefault="00096404">
      <w:pPr>
        <w:tabs>
          <w:tab w:val="left" w:pos="1701"/>
          <w:tab w:val="left" w:pos="1843"/>
          <w:tab w:val="left" w:pos="4140"/>
          <w:tab w:val="left" w:pos="4395"/>
          <w:tab w:val="left" w:pos="4500"/>
        </w:tabs>
        <w:ind w:left="2127" w:hanging="2127"/>
        <w:jc w:val="both"/>
        <w:rPr>
          <w:rFonts w:ascii="Arial" w:hAnsi="Arial" w:cs="Arial"/>
          <w:sz w:val="22"/>
          <w:szCs w:val="22"/>
          <w:highlight w:val="red"/>
        </w:rPr>
      </w:pP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</w:rPr>
        <w:t xml:space="preserve">            </w:t>
      </w:r>
      <w:proofErr w:type="gramStart"/>
      <w:r>
        <w:rPr>
          <w:rFonts w:ascii="Arial" w:hAnsi="Arial" w:cs="Arial"/>
          <w:sz w:val="22"/>
          <w:szCs w:val="22"/>
        </w:rPr>
        <w:t xml:space="preserve">  :</w:t>
      </w:r>
      <w:proofErr w:type="gramEnd"/>
      <w:r>
        <w:rPr>
          <w:rFonts w:ascii="Arial" w:hAnsi="Arial" w:cs="Arial"/>
          <w:sz w:val="22"/>
          <w:szCs w:val="22"/>
        </w:rPr>
        <w:tab/>
        <w:t xml:space="preserve">  1.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Melaksanakan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kegiatan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akuisisi</w:t>
      </w:r>
      <w:proofErr w:type="spellEnd"/>
      <w:r>
        <w:rPr>
          <w:rFonts w:ascii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analisis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terhadap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barang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bukti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elektronik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dalam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rangka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mendukung</w:t>
      </w:r>
      <w:proofErr w:type="spellEnd"/>
      <w:r w:rsidR="0045658B">
        <w:rPr>
          <w:rFonts w:ascii="Arial" w:hAnsi="Arial" w:cs="Arial"/>
          <w:sz w:val="22"/>
          <w:szCs w:val="22"/>
          <w:lang w:val="id-ID"/>
        </w:rPr>
        <w:t xml:space="preserve"> ${</w:t>
      </w:r>
      <w:r w:rsidR="0045658B" w:rsidRPr="0045658B">
        <w:rPr>
          <w:rFonts w:ascii="Arial" w:hAnsi="Arial" w:cs="Arial"/>
          <w:sz w:val="22"/>
          <w:szCs w:val="22"/>
          <w:lang w:val="id-ID"/>
        </w:rPr>
        <w:t>untuk_1</w:t>
      </w:r>
      <w:r w:rsidR="0045658B">
        <w:rPr>
          <w:rFonts w:ascii="Arial" w:hAnsi="Arial" w:cs="Arial"/>
          <w:sz w:val="22"/>
          <w:szCs w:val="22"/>
          <w:lang w:val="id-ID"/>
        </w:rPr>
        <w:t>}</w:t>
      </w:r>
      <w:r w:rsidRPr="0045658B">
        <w:rPr>
          <w:rFonts w:ascii="Arial" w:hAnsi="Arial" w:cs="Arial"/>
          <w:sz w:val="22"/>
          <w:szCs w:val="22"/>
        </w:rPr>
        <w:t>;</w:t>
      </w:r>
    </w:p>
    <w:p w14:paraId="00ECF304" w14:textId="77777777" w:rsidR="00BA5B69" w:rsidRDefault="00096404">
      <w:pPr>
        <w:tabs>
          <w:tab w:val="left" w:pos="1843"/>
        </w:tabs>
        <w:ind w:left="2126" w:hanging="212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2.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Melaksanakan</w:t>
      </w:r>
      <w:proofErr w:type="spellEnd"/>
      <w:r>
        <w:rPr>
          <w:rFonts w:ascii="Arial" w:hAnsi="Arial" w:cs="Arial"/>
          <w:sz w:val="22"/>
          <w:szCs w:val="22"/>
        </w:rPr>
        <w:t xml:space="preserve"> Surat </w:t>
      </w:r>
      <w:proofErr w:type="spellStart"/>
      <w:r>
        <w:rPr>
          <w:rFonts w:ascii="Arial" w:hAnsi="Arial" w:cs="Arial"/>
          <w:sz w:val="22"/>
          <w:szCs w:val="22"/>
        </w:rPr>
        <w:t>Perintah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Operasi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Intelijen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sebaik-baiknya</w:t>
      </w:r>
      <w:proofErr w:type="spellEnd"/>
      <w:r>
        <w:rPr>
          <w:rFonts w:ascii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sz w:val="22"/>
          <w:szCs w:val="22"/>
        </w:rPr>
        <w:t>penuh</w:t>
      </w:r>
      <w:proofErr w:type="spellEnd"/>
      <w:r>
        <w:rPr>
          <w:rFonts w:ascii="Arial" w:hAnsi="Arial" w:cs="Arial"/>
          <w:sz w:val="22"/>
          <w:szCs w:val="22"/>
        </w:rPr>
        <w:t xml:space="preserve"> rasa </w:t>
      </w:r>
      <w:proofErr w:type="spellStart"/>
      <w:r>
        <w:rPr>
          <w:rFonts w:ascii="Arial" w:hAnsi="Arial" w:cs="Arial"/>
          <w:sz w:val="22"/>
          <w:szCs w:val="22"/>
        </w:rPr>
        <w:t>tanggung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jawab</w:t>
      </w:r>
      <w:proofErr w:type="spellEnd"/>
      <w:r>
        <w:rPr>
          <w:rFonts w:ascii="Arial" w:hAnsi="Arial" w:cs="Arial"/>
          <w:sz w:val="22"/>
          <w:szCs w:val="22"/>
        </w:rPr>
        <w:t>;</w:t>
      </w:r>
    </w:p>
    <w:p w14:paraId="1D3382EC" w14:textId="16E379CB" w:rsidR="00BA5B69" w:rsidRDefault="00096404">
      <w:pPr>
        <w:tabs>
          <w:tab w:val="left" w:pos="1843"/>
        </w:tabs>
        <w:ind w:left="2126" w:hanging="2127"/>
        <w:jc w:val="both"/>
        <w:rPr>
          <w:rFonts w:ascii="Arial" w:hAnsi="Arial" w:cs="Arial"/>
          <w:sz w:val="22"/>
          <w:szCs w:val="22"/>
          <w:highlight w:val="red"/>
        </w:rPr>
      </w:pPr>
      <w:r>
        <w:rPr>
          <w:rFonts w:ascii="Arial" w:hAnsi="Arial" w:cs="Arial"/>
          <w:sz w:val="22"/>
          <w:szCs w:val="22"/>
        </w:rPr>
        <w:tab/>
        <w:t>3.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Melaksanakan</w:t>
      </w:r>
      <w:proofErr w:type="spellEnd"/>
      <w:r>
        <w:rPr>
          <w:rFonts w:ascii="Arial" w:hAnsi="Arial" w:cs="Arial"/>
          <w:sz w:val="22"/>
          <w:szCs w:val="22"/>
        </w:rPr>
        <w:t xml:space="preserve"> Surat </w:t>
      </w:r>
      <w:proofErr w:type="spellStart"/>
      <w:r>
        <w:rPr>
          <w:rFonts w:ascii="Arial" w:hAnsi="Arial" w:cs="Arial"/>
          <w:sz w:val="22"/>
          <w:szCs w:val="22"/>
        </w:rPr>
        <w:t>Perintah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Operasi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Intelijen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dalam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waktu</w:t>
      </w:r>
      <w:proofErr w:type="spellEnd"/>
      <w:r>
        <w:rPr>
          <w:rFonts w:ascii="Arial" w:hAnsi="Arial" w:cs="Arial"/>
          <w:sz w:val="22"/>
          <w:szCs w:val="22"/>
        </w:rPr>
        <w:t xml:space="preserve"> 30 (</w:t>
      </w:r>
      <w:proofErr w:type="spellStart"/>
      <w:r>
        <w:rPr>
          <w:rFonts w:ascii="Arial" w:hAnsi="Arial" w:cs="Arial"/>
          <w:sz w:val="22"/>
          <w:szCs w:val="22"/>
        </w:rPr>
        <w:t>tiga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puluh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  <w:proofErr w:type="spellStart"/>
      <w:r>
        <w:rPr>
          <w:rFonts w:ascii="Arial" w:hAnsi="Arial" w:cs="Arial"/>
          <w:sz w:val="22"/>
          <w:szCs w:val="22"/>
        </w:rPr>
        <w:t>hari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kerja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sejak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tanggal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45658B">
        <w:rPr>
          <w:rFonts w:ascii="Arial" w:hAnsi="Arial" w:cs="Arial"/>
          <w:sz w:val="22"/>
          <w:szCs w:val="22"/>
          <w:lang w:val="id-ID"/>
        </w:rPr>
        <w:t>${tanggal_2}</w:t>
      </w:r>
      <w:r w:rsidRPr="0045658B">
        <w:rPr>
          <w:rFonts w:ascii="Arial" w:hAnsi="Arial" w:cs="Arial"/>
          <w:sz w:val="22"/>
          <w:szCs w:val="22"/>
        </w:rPr>
        <w:t xml:space="preserve"> s/d</w:t>
      </w:r>
      <w:r w:rsidR="0045658B">
        <w:rPr>
          <w:rFonts w:ascii="Arial" w:hAnsi="Arial" w:cs="Arial"/>
          <w:sz w:val="22"/>
          <w:szCs w:val="22"/>
          <w:lang w:val="id-ID"/>
        </w:rPr>
        <w:t xml:space="preserve"> ${tanggal_3}</w:t>
      </w:r>
      <w:r w:rsidRPr="0045658B">
        <w:rPr>
          <w:rFonts w:ascii="Arial" w:hAnsi="Arial" w:cs="Arial"/>
          <w:sz w:val="22"/>
          <w:szCs w:val="22"/>
        </w:rPr>
        <w:t>;</w:t>
      </w:r>
    </w:p>
    <w:p w14:paraId="5C32607D" w14:textId="77777777" w:rsidR="00BA5B69" w:rsidRDefault="00096404">
      <w:pPr>
        <w:tabs>
          <w:tab w:val="left" w:pos="1843"/>
        </w:tabs>
        <w:ind w:left="2126" w:hanging="212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4. </w:t>
      </w:r>
      <w:proofErr w:type="spellStart"/>
      <w:r>
        <w:rPr>
          <w:rFonts w:ascii="Arial" w:hAnsi="Arial" w:cs="Arial"/>
          <w:sz w:val="22"/>
          <w:szCs w:val="22"/>
        </w:rPr>
        <w:t>Melaporkan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hasil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pelaksanaannya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setelah</w:t>
      </w:r>
      <w:proofErr w:type="spellEnd"/>
      <w:r>
        <w:rPr>
          <w:rFonts w:ascii="Arial" w:hAnsi="Arial" w:cs="Arial"/>
          <w:sz w:val="22"/>
          <w:szCs w:val="22"/>
        </w:rPr>
        <w:t xml:space="preserve"> Surat </w:t>
      </w:r>
      <w:proofErr w:type="spellStart"/>
      <w:r>
        <w:rPr>
          <w:rFonts w:ascii="Arial" w:hAnsi="Arial" w:cs="Arial"/>
          <w:sz w:val="22"/>
          <w:szCs w:val="22"/>
        </w:rPr>
        <w:t>Perintah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Operasi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Intelijen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selesai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dilaksanakan</w:t>
      </w:r>
      <w:proofErr w:type="spellEnd"/>
      <w:r>
        <w:rPr>
          <w:rFonts w:ascii="Arial" w:hAnsi="Arial" w:cs="Arial"/>
          <w:sz w:val="22"/>
          <w:szCs w:val="22"/>
        </w:rPr>
        <w:t>;</w:t>
      </w:r>
    </w:p>
    <w:p w14:paraId="13AC8F11" w14:textId="0414246D" w:rsidR="00BA5B69" w:rsidRDefault="00096404">
      <w:pPr>
        <w:tabs>
          <w:tab w:val="left" w:pos="1843"/>
        </w:tabs>
        <w:ind w:left="2126" w:hanging="212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5.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Segala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biaya</w:t>
      </w:r>
      <w:proofErr w:type="spellEnd"/>
      <w:r>
        <w:rPr>
          <w:rFonts w:ascii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</w:rPr>
        <w:t>timbul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berkaitan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pelaksanaan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tugas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dibebankan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kepada</w:t>
      </w:r>
      <w:proofErr w:type="spellEnd"/>
      <w:r>
        <w:rPr>
          <w:rFonts w:ascii="Arial" w:hAnsi="Arial" w:cs="Arial"/>
          <w:sz w:val="22"/>
          <w:szCs w:val="22"/>
        </w:rPr>
        <w:t xml:space="preserve"> DIPA </w:t>
      </w:r>
      <w:proofErr w:type="spellStart"/>
      <w:r>
        <w:rPr>
          <w:rFonts w:ascii="Arial" w:hAnsi="Arial" w:cs="Arial"/>
          <w:sz w:val="22"/>
          <w:szCs w:val="22"/>
        </w:rPr>
        <w:t>Kejaksaan</w:t>
      </w:r>
      <w:proofErr w:type="spellEnd"/>
      <w:r>
        <w:rPr>
          <w:rFonts w:ascii="Arial" w:hAnsi="Arial" w:cs="Arial"/>
          <w:sz w:val="22"/>
          <w:szCs w:val="22"/>
        </w:rPr>
        <w:t xml:space="preserve"> Agung T.A.</w:t>
      </w:r>
      <w:r w:rsidR="00A10D48">
        <w:rPr>
          <w:rFonts w:ascii="Arial" w:hAnsi="Arial" w:cs="Arial"/>
          <w:sz w:val="22"/>
          <w:szCs w:val="22"/>
          <w:lang w:val="id-ID"/>
        </w:rPr>
        <w:t xml:space="preserve"> </w:t>
      </w:r>
      <w:r w:rsidR="0045658B">
        <w:rPr>
          <w:rFonts w:ascii="Arial" w:hAnsi="Arial" w:cs="Arial"/>
          <w:sz w:val="22"/>
          <w:szCs w:val="22"/>
          <w:lang w:val="id-ID"/>
        </w:rPr>
        <w:t>${tahun}</w:t>
      </w:r>
      <w:r w:rsidRPr="0045658B">
        <w:rPr>
          <w:rFonts w:ascii="Arial" w:hAnsi="Arial" w:cs="Arial"/>
          <w:sz w:val="22"/>
          <w:szCs w:val="22"/>
        </w:rPr>
        <w:t>.</w:t>
      </w:r>
    </w:p>
    <w:tbl>
      <w:tblPr>
        <w:tblpPr w:leftFromText="180" w:rightFromText="180" w:vertAnchor="text" w:horzAnchor="margin" w:tblpY="62"/>
        <w:tblW w:w="9814" w:type="dxa"/>
        <w:tblLayout w:type="fixed"/>
        <w:tblLook w:val="04A0" w:firstRow="1" w:lastRow="0" w:firstColumn="1" w:lastColumn="0" w:noHBand="0" w:noVBand="1"/>
      </w:tblPr>
      <w:tblGrid>
        <w:gridCol w:w="4907"/>
        <w:gridCol w:w="4907"/>
      </w:tblGrid>
      <w:tr w:rsidR="00BA5B69" w14:paraId="15EC1ED8" w14:textId="77777777">
        <w:trPr>
          <w:trHeight w:val="607"/>
        </w:trPr>
        <w:tc>
          <w:tcPr>
            <w:tcW w:w="4907" w:type="dxa"/>
          </w:tcPr>
          <w:p w14:paraId="5DF92D55" w14:textId="77777777" w:rsidR="00BA5B69" w:rsidRDefault="00BA5B69">
            <w:pPr>
              <w:ind w:left="85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907" w:type="dxa"/>
          </w:tcPr>
          <w:p w14:paraId="3B4CEB86" w14:textId="77777777" w:rsidR="00BA5B69" w:rsidRDefault="00096404">
            <w:pPr>
              <w:pStyle w:val="Heading4"/>
              <w:tabs>
                <w:tab w:val="clear" w:pos="864"/>
                <w:tab w:val="clear" w:pos="1426"/>
              </w:tabs>
              <w:ind w:left="931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Dikeluarkan di </w:t>
            </w:r>
            <w:r>
              <w:rPr>
                <w:rFonts w:ascii="Arial" w:hAnsi="Arial" w:cs="Arial"/>
                <w:sz w:val="22"/>
                <w:szCs w:val="22"/>
              </w:rPr>
              <w:t>Jakarta</w:t>
            </w:r>
          </w:p>
          <w:p w14:paraId="10F43EC3" w14:textId="79D977D7" w:rsidR="00BA5B69" w:rsidRPr="0045658B" w:rsidRDefault="00096404">
            <w:pPr>
              <w:ind w:left="931"/>
              <w:rPr>
                <w:rFonts w:ascii="Arial" w:hAnsi="Arial" w:cs="Arial"/>
                <w:b/>
                <w:sz w:val="22"/>
                <w:szCs w:val="22"/>
                <w:highlight w:val="red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p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ada tanggal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="0045658B">
              <w:rPr>
                <w:rFonts w:ascii="Arial" w:hAnsi="Arial" w:cs="Arial"/>
                <w:sz w:val="22"/>
                <w:szCs w:val="22"/>
                <w:lang w:val="id-ID"/>
              </w:rPr>
              <w:t>${bulan}</w:t>
            </w:r>
            <w:r w:rsidRPr="0045658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5658B">
              <w:rPr>
                <w:rFonts w:ascii="Arial" w:hAnsi="Arial" w:cs="Arial"/>
                <w:sz w:val="22"/>
                <w:szCs w:val="22"/>
                <w:lang w:val="id-ID"/>
              </w:rPr>
              <w:t>${tahun}</w:t>
            </w:r>
          </w:p>
          <w:p w14:paraId="05187278" w14:textId="77777777" w:rsidR="00BA5B69" w:rsidRDefault="00BA5B69">
            <w:pPr>
              <w:tabs>
                <w:tab w:val="left" w:pos="1426"/>
              </w:tabs>
              <w:ind w:left="573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1E67EF41" w14:textId="77777777" w:rsidR="00BA5B69" w:rsidRDefault="00096404">
      <w:pPr>
        <w:tabs>
          <w:tab w:val="left" w:pos="576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                       </w:t>
      </w:r>
      <w:r>
        <w:rPr>
          <w:rFonts w:ascii="Arial" w:hAnsi="Arial" w:cs="Arial"/>
          <w:b/>
          <w:sz w:val="22"/>
          <w:szCs w:val="22"/>
          <w:lang w:val="id-ID"/>
        </w:rPr>
        <w:t>JAKSA AGUNG MUDA INTELIJEN</w:t>
      </w:r>
      <w:r>
        <w:rPr>
          <w:rFonts w:ascii="Arial" w:hAnsi="Arial" w:cs="Arial"/>
          <w:b/>
          <w:sz w:val="22"/>
          <w:szCs w:val="22"/>
        </w:rPr>
        <w:t>,</w:t>
      </w:r>
    </w:p>
    <w:p w14:paraId="14525F97" w14:textId="77777777" w:rsidR="00BA5B69" w:rsidRDefault="00BA5B69">
      <w:pPr>
        <w:rPr>
          <w:rFonts w:ascii="Arial" w:hAnsi="Arial" w:cs="Arial"/>
          <w:sz w:val="22"/>
          <w:szCs w:val="22"/>
          <w:lang w:val="id-ID"/>
        </w:rPr>
      </w:pPr>
    </w:p>
    <w:p w14:paraId="3729E891" w14:textId="77777777" w:rsidR="00BA5B69" w:rsidRDefault="00096404">
      <w:pPr>
        <w:rPr>
          <w:rFonts w:ascii="Arial" w:eastAsia="Arial" w:hAnsi="Arial" w:cs="Arial"/>
          <w:sz w:val="22"/>
          <w:szCs w:val="22"/>
          <w:lang w:val="id-ID"/>
        </w:rPr>
      </w:pPr>
      <w:r>
        <w:rPr>
          <w:rFonts w:ascii="Arial" w:eastAsia="Arial" w:hAnsi="Arial" w:cs="Arial"/>
          <w:sz w:val="22"/>
          <w:szCs w:val="22"/>
          <w:lang w:val="id-ID"/>
        </w:rPr>
        <w:t xml:space="preserve"> </w:t>
      </w:r>
    </w:p>
    <w:p w14:paraId="5DCBCBCE" w14:textId="77777777" w:rsidR="00BA5B69" w:rsidRDefault="00BA5B69">
      <w:pPr>
        <w:rPr>
          <w:rFonts w:ascii="Arial" w:eastAsia="Arial" w:hAnsi="Arial" w:cs="Arial"/>
          <w:sz w:val="22"/>
          <w:szCs w:val="22"/>
          <w:lang w:val="id-ID"/>
        </w:rPr>
      </w:pPr>
    </w:p>
    <w:p w14:paraId="6E568276" w14:textId="77777777" w:rsidR="00BA5B69" w:rsidRDefault="00BA5B69">
      <w:pPr>
        <w:rPr>
          <w:rFonts w:ascii="Arial" w:eastAsia="Arial" w:hAnsi="Arial" w:cs="Arial"/>
          <w:sz w:val="22"/>
          <w:szCs w:val="22"/>
          <w:lang w:val="id-ID"/>
        </w:rPr>
      </w:pPr>
    </w:p>
    <w:p w14:paraId="07D7E6E6" w14:textId="77777777" w:rsidR="00BA5B69" w:rsidRDefault="00096404">
      <w:pPr>
        <w:ind w:left="4768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id-ID"/>
        </w:rPr>
        <w:t xml:space="preserve">             </w:t>
      </w:r>
      <w:r>
        <w:rPr>
          <w:rFonts w:ascii="Arial" w:eastAsia="Arial" w:hAnsi="Arial" w:cs="Arial"/>
          <w:b/>
          <w:sz w:val="22"/>
          <w:szCs w:val="22"/>
        </w:rPr>
        <w:t>REDA MANTHOVANI</w:t>
      </w:r>
    </w:p>
    <w:p w14:paraId="00C1CD1E" w14:textId="77777777" w:rsidR="00BA5B69" w:rsidRDefault="00BA5B69">
      <w:pPr>
        <w:widowControl w:val="0"/>
        <w:rPr>
          <w:rFonts w:ascii="Arial" w:hAnsi="Arial" w:cs="Arial"/>
          <w:sz w:val="4"/>
          <w:szCs w:val="4"/>
          <w:lang w:val="id-ID"/>
        </w:rPr>
      </w:pPr>
    </w:p>
    <w:p w14:paraId="25E696EC" w14:textId="77777777" w:rsidR="00BA5B69" w:rsidRDefault="00BA5B69">
      <w:pPr>
        <w:widowControl w:val="0"/>
        <w:rPr>
          <w:rFonts w:ascii="Arial" w:hAnsi="Arial" w:cs="Arial"/>
          <w:sz w:val="22"/>
          <w:szCs w:val="22"/>
          <w:lang w:val="id-ID"/>
        </w:rPr>
      </w:pPr>
    </w:p>
    <w:p w14:paraId="1A3896DB" w14:textId="77777777" w:rsidR="00BA5B69" w:rsidRDefault="00BA5B69">
      <w:pPr>
        <w:widowControl w:val="0"/>
        <w:rPr>
          <w:rFonts w:ascii="Arial" w:hAnsi="Arial" w:cs="Arial"/>
          <w:sz w:val="22"/>
          <w:szCs w:val="22"/>
          <w:lang w:val="id-ID"/>
        </w:rPr>
      </w:pPr>
    </w:p>
    <w:p w14:paraId="08001A9A" w14:textId="77777777" w:rsidR="00BA5B69" w:rsidRPr="00A30852" w:rsidRDefault="00096404">
      <w:pPr>
        <w:widowControl w:val="0"/>
        <w:rPr>
          <w:rFonts w:ascii="Arial" w:hAnsi="Arial" w:cs="Arial"/>
          <w:sz w:val="22"/>
          <w:szCs w:val="22"/>
          <w:lang w:val="id-ID"/>
        </w:rPr>
      </w:pPr>
      <w:r w:rsidRPr="00A30852">
        <w:rPr>
          <w:rFonts w:ascii="Arial" w:hAnsi="Arial" w:cs="Arial"/>
          <w:sz w:val="22"/>
          <w:szCs w:val="22"/>
          <w:lang w:val="id-ID"/>
        </w:rPr>
        <w:t>Tembusan :</w:t>
      </w:r>
    </w:p>
    <w:p w14:paraId="07094946" w14:textId="77777777" w:rsidR="00BA5B69" w:rsidRPr="00A30852" w:rsidRDefault="00096404">
      <w:pPr>
        <w:widowControl w:val="0"/>
        <w:numPr>
          <w:ilvl w:val="0"/>
          <w:numId w:val="1"/>
        </w:numPr>
        <w:tabs>
          <w:tab w:val="left" w:pos="284"/>
        </w:tabs>
        <w:rPr>
          <w:rFonts w:ascii="Arial" w:hAnsi="Arial" w:cs="Arial"/>
          <w:sz w:val="22"/>
          <w:szCs w:val="22"/>
          <w:lang w:val="id-ID"/>
        </w:rPr>
      </w:pPr>
      <w:r w:rsidRPr="00A30852">
        <w:rPr>
          <w:rFonts w:ascii="Arial" w:hAnsi="Arial" w:cs="Arial"/>
          <w:sz w:val="22"/>
          <w:szCs w:val="22"/>
          <w:lang w:val="id-ID"/>
        </w:rPr>
        <w:t>Yth. Jaksa Agung RI;</w:t>
      </w:r>
    </w:p>
    <w:p w14:paraId="0A4CAA8F" w14:textId="77777777" w:rsidR="00BA5B69" w:rsidRPr="00A30852" w:rsidRDefault="00096404">
      <w:pPr>
        <w:widowControl w:val="0"/>
        <w:numPr>
          <w:ilvl w:val="0"/>
          <w:numId w:val="1"/>
        </w:numPr>
        <w:tabs>
          <w:tab w:val="left" w:pos="284"/>
        </w:tabs>
        <w:rPr>
          <w:rFonts w:ascii="Arial" w:hAnsi="Arial" w:cs="Arial"/>
          <w:sz w:val="22"/>
          <w:szCs w:val="22"/>
          <w:lang w:val="id-ID"/>
        </w:rPr>
      </w:pPr>
      <w:r w:rsidRPr="00A30852">
        <w:rPr>
          <w:rFonts w:ascii="Arial" w:hAnsi="Arial" w:cs="Arial"/>
          <w:sz w:val="22"/>
          <w:szCs w:val="22"/>
          <w:lang w:val="id-ID"/>
        </w:rPr>
        <w:t>Yth. Wakil Jaksa Agung;</w:t>
      </w:r>
    </w:p>
    <w:p w14:paraId="3A37DA8C" w14:textId="77777777" w:rsidR="00BA5B69" w:rsidRPr="00A30852" w:rsidRDefault="00096404">
      <w:pPr>
        <w:widowControl w:val="0"/>
        <w:numPr>
          <w:ilvl w:val="0"/>
          <w:numId w:val="1"/>
        </w:numPr>
        <w:tabs>
          <w:tab w:val="left" w:pos="284"/>
        </w:tabs>
        <w:rPr>
          <w:rFonts w:ascii="Arial" w:hAnsi="Arial" w:cs="Arial"/>
          <w:sz w:val="22"/>
          <w:szCs w:val="22"/>
          <w:lang w:val="id-ID"/>
        </w:rPr>
      </w:pPr>
      <w:r w:rsidRPr="00A30852">
        <w:rPr>
          <w:rFonts w:ascii="Arial" w:hAnsi="Arial" w:cs="Arial"/>
          <w:sz w:val="22"/>
          <w:szCs w:val="22"/>
          <w:lang w:val="id-ID"/>
        </w:rPr>
        <w:t>Sekretaris Jaksa Agung Muda Intelijen;</w:t>
      </w:r>
    </w:p>
    <w:p w14:paraId="0BC7FD99" w14:textId="77777777" w:rsidR="00BA5B69" w:rsidRPr="00A30852" w:rsidRDefault="00096404">
      <w:pPr>
        <w:widowControl w:val="0"/>
        <w:numPr>
          <w:ilvl w:val="0"/>
          <w:numId w:val="1"/>
        </w:numPr>
        <w:tabs>
          <w:tab w:val="left" w:pos="284"/>
        </w:tabs>
        <w:rPr>
          <w:rFonts w:ascii="Arial" w:hAnsi="Arial" w:cs="Arial"/>
          <w:sz w:val="22"/>
          <w:szCs w:val="22"/>
          <w:lang w:val="id-ID"/>
        </w:rPr>
      </w:pPr>
      <w:proofErr w:type="spellStart"/>
      <w:r w:rsidRPr="00A30852">
        <w:rPr>
          <w:rFonts w:ascii="Arial" w:hAnsi="Arial" w:cs="Arial"/>
          <w:sz w:val="22"/>
          <w:szCs w:val="22"/>
        </w:rPr>
        <w:t>Plt</w:t>
      </w:r>
      <w:proofErr w:type="spellEnd"/>
      <w:r w:rsidRPr="00A30852">
        <w:rPr>
          <w:rFonts w:ascii="Arial" w:hAnsi="Arial" w:cs="Arial"/>
          <w:sz w:val="22"/>
          <w:szCs w:val="22"/>
        </w:rPr>
        <w:t xml:space="preserve">. </w:t>
      </w:r>
      <w:r w:rsidRPr="00A30852">
        <w:rPr>
          <w:rFonts w:ascii="Arial" w:hAnsi="Arial" w:cs="Arial"/>
          <w:sz w:val="22"/>
          <w:szCs w:val="22"/>
          <w:lang w:val="id-ID"/>
        </w:rPr>
        <w:t>Direktur E pada Jaksa Agung Muda Bidang Intelijen;</w:t>
      </w:r>
    </w:p>
    <w:p w14:paraId="12589261" w14:textId="1DF2D996" w:rsidR="00BA5B69" w:rsidRPr="00A30852" w:rsidRDefault="00A30852">
      <w:pPr>
        <w:widowControl w:val="0"/>
        <w:numPr>
          <w:ilvl w:val="0"/>
          <w:numId w:val="1"/>
        </w:numPr>
        <w:tabs>
          <w:tab w:val="left" w:pos="284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$</w:t>
      </w:r>
      <w:r w:rsidR="00A85A5B">
        <w:rPr>
          <w:rFonts w:ascii="Arial" w:hAnsi="Arial" w:cs="Arial"/>
          <w:sz w:val="22"/>
          <w:szCs w:val="22"/>
          <w:lang w:val="id-ID"/>
        </w:rPr>
        <w:t>{</w:t>
      </w:r>
      <w:r>
        <w:rPr>
          <w:rFonts w:ascii="Arial" w:hAnsi="Arial" w:cs="Arial"/>
          <w:sz w:val="22"/>
          <w:szCs w:val="22"/>
          <w:lang w:val="id-ID"/>
        </w:rPr>
        <w:t>kepala_kejaksaan</w:t>
      </w:r>
      <w:r w:rsidR="00A85A5B">
        <w:rPr>
          <w:rFonts w:ascii="Arial" w:hAnsi="Arial" w:cs="Arial"/>
          <w:sz w:val="22"/>
          <w:szCs w:val="22"/>
          <w:lang w:val="id-ID"/>
        </w:rPr>
        <w:t>}</w:t>
      </w:r>
      <w:r w:rsidR="00096404" w:rsidRPr="00A30852">
        <w:rPr>
          <w:rFonts w:ascii="Arial" w:hAnsi="Arial" w:cs="Arial"/>
          <w:sz w:val="22"/>
          <w:szCs w:val="22"/>
        </w:rPr>
        <w:t>;</w:t>
      </w:r>
    </w:p>
    <w:p w14:paraId="6AF444C3" w14:textId="77777777" w:rsidR="00BA5B69" w:rsidRPr="00A30852" w:rsidRDefault="00096404">
      <w:pPr>
        <w:widowControl w:val="0"/>
        <w:numPr>
          <w:ilvl w:val="0"/>
          <w:numId w:val="1"/>
        </w:numPr>
        <w:tabs>
          <w:tab w:val="left" w:pos="284"/>
        </w:tabs>
        <w:rPr>
          <w:rFonts w:ascii="Arial" w:hAnsi="Arial" w:cs="Arial"/>
          <w:sz w:val="22"/>
          <w:szCs w:val="22"/>
          <w:lang w:val="id-ID"/>
        </w:rPr>
      </w:pPr>
      <w:r w:rsidRPr="00A30852">
        <w:rPr>
          <w:rFonts w:ascii="Arial" w:hAnsi="Arial" w:cs="Arial"/>
          <w:sz w:val="22"/>
          <w:szCs w:val="22"/>
          <w:lang w:val="id-ID"/>
        </w:rPr>
        <w:t>Kasubdit Pemantauan;</w:t>
      </w:r>
    </w:p>
    <w:p w14:paraId="37FEEF84" w14:textId="77777777" w:rsidR="00BA5B69" w:rsidRPr="00A30852" w:rsidRDefault="00096404">
      <w:pPr>
        <w:widowControl w:val="0"/>
        <w:numPr>
          <w:ilvl w:val="0"/>
          <w:numId w:val="1"/>
        </w:numPr>
        <w:tabs>
          <w:tab w:val="left" w:pos="284"/>
        </w:tabs>
        <w:rPr>
          <w:rFonts w:ascii="Arial" w:hAnsi="Arial" w:cs="Arial"/>
          <w:sz w:val="22"/>
          <w:szCs w:val="22"/>
          <w:lang w:val="id-ID"/>
        </w:rPr>
      </w:pPr>
      <w:r w:rsidRPr="00A30852">
        <w:rPr>
          <w:rFonts w:ascii="Arial" w:hAnsi="Arial" w:cs="Arial"/>
          <w:sz w:val="22"/>
          <w:szCs w:val="22"/>
          <w:lang w:val="id-ID"/>
        </w:rPr>
        <w:t>Arsip.</w:t>
      </w:r>
    </w:p>
    <w:sectPr w:rsidR="00BA5B69" w:rsidRPr="00A30852">
      <w:headerReference w:type="even" r:id="rId8"/>
      <w:headerReference w:type="default" r:id="rId9"/>
      <w:footerReference w:type="even" r:id="rId10"/>
      <w:footerReference w:type="default" r:id="rId11"/>
      <w:pgSz w:w="12191" w:h="18711"/>
      <w:pgMar w:top="851" w:right="1031" w:bottom="851" w:left="1701" w:header="424" w:footer="51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E90A7" w14:textId="77777777" w:rsidR="006B4E1A" w:rsidRDefault="006B4E1A">
      <w:r>
        <w:separator/>
      </w:r>
    </w:p>
  </w:endnote>
  <w:endnote w:type="continuationSeparator" w:id="0">
    <w:p w14:paraId="3AF9323E" w14:textId="77777777" w:rsidR="006B4E1A" w:rsidRDefault="006B4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EBB73" w14:textId="77777777" w:rsidR="00BA5B69" w:rsidRDefault="00096404">
    <w:pPr>
      <w:pStyle w:val="Header"/>
      <w:jc w:val="center"/>
    </w:pPr>
    <w:r>
      <w:rPr>
        <w:rFonts w:ascii="Arial" w:hAnsi="Arial" w:cs="Arial"/>
        <w:sz w:val="22"/>
        <w:szCs w:val="24"/>
      </w:rPr>
      <w:t>R A H A S I A</w:t>
    </w:r>
  </w:p>
  <w:p w14:paraId="0E2A2331" w14:textId="77777777" w:rsidR="00BA5B69" w:rsidRDefault="00BA5B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87631" w14:textId="77777777" w:rsidR="00BA5B69" w:rsidRDefault="00096404">
    <w:pPr>
      <w:pStyle w:val="Header"/>
      <w:jc w:val="center"/>
    </w:pPr>
    <w:r>
      <w:rPr>
        <w:rFonts w:ascii="Arial" w:hAnsi="Arial" w:cs="Arial"/>
        <w:sz w:val="22"/>
        <w:szCs w:val="24"/>
      </w:rPr>
      <w:t>R A H A S I A</w:t>
    </w:r>
  </w:p>
  <w:p w14:paraId="56BAFF4E" w14:textId="77777777" w:rsidR="00BA5B69" w:rsidRDefault="00BA5B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386BE" w14:textId="77777777" w:rsidR="006B4E1A" w:rsidRDefault="006B4E1A">
      <w:r>
        <w:separator/>
      </w:r>
    </w:p>
  </w:footnote>
  <w:footnote w:type="continuationSeparator" w:id="0">
    <w:p w14:paraId="677BCB85" w14:textId="77777777" w:rsidR="006B4E1A" w:rsidRDefault="006B4E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63565" w14:textId="77777777" w:rsidR="00BA5B69" w:rsidRDefault="00096404">
    <w:pPr>
      <w:pStyle w:val="Header"/>
      <w:jc w:val="center"/>
    </w:pPr>
    <w:r>
      <w:rPr>
        <w:rFonts w:ascii="Arial" w:hAnsi="Arial" w:cs="Arial"/>
        <w:sz w:val="22"/>
        <w:szCs w:val="24"/>
      </w:rPr>
      <w:t>R A H A S I A</w:t>
    </w:r>
  </w:p>
  <w:p w14:paraId="512B2241" w14:textId="77777777" w:rsidR="00BA5B69" w:rsidRDefault="00BA5B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EB474" w14:textId="77777777" w:rsidR="00BA5B69" w:rsidRDefault="00096404">
    <w:pPr>
      <w:pStyle w:val="Header"/>
      <w:jc w:val="center"/>
      <w:rPr>
        <w:rFonts w:ascii="Arial" w:hAnsi="Arial" w:cs="Arial"/>
        <w:sz w:val="22"/>
        <w:szCs w:val="24"/>
      </w:rPr>
    </w:pPr>
    <w:r>
      <w:rPr>
        <w:noProof/>
        <w:sz w:val="40"/>
        <w:szCs w:val="40"/>
        <w:lang w:eastAsia="en-US"/>
      </w:rPr>
      <w:drawing>
        <wp:anchor distT="0" distB="0" distL="114300" distR="114300" simplePos="0" relativeHeight="251659264" behindDoc="0" locked="0" layoutInCell="1" allowOverlap="1" wp14:anchorId="5951A6DF" wp14:editId="2C7B982D">
          <wp:simplePos x="0" y="0"/>
          <wp:positionH relativeFrom="column">
            <wp:posOffset>85725</wp:posOffset>
          </wp:positionH>
          <wp:positionV relativeFrom="paragraph">
            <wp:posOffset>134620</wp:posOffset>
          </wp:positionV>
          <wp:extent cx="601345" cy="629920"/>
          <wp:effectExtent l="0" t="0" r="8255" b="0"/>
          <wp:wrapNone/>
          <wp:docPr id="10" name="Picture 10" descr="A close up of a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close up of a logo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134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sz w:val="22"/>
        <w:szCs w:val="24"/>
      </w:rPr>
      <w:t>R A H A S I A</w:t>
    </w:r>
  </w:p>
  <w:p w14:paraId="1AADA587" w14:textId="77777777" w:rsidR="00BA5B69" w:rsidRDefault="00096404">
    <w:pPr>
      <w:pStyle w:val="Header"/>
      <w:ind w:left="851"/>
      <w:jc w:val="center"/>
      <w:rPr>
        <w:rFonts w:ascii="Arial" w:hAnsi="Arial" w:cs="Arial"/>
        <w:sz w:val="40"/>
        <w:szCs w:val="40"/>
        <w:lang w:val="id-ID"/>
      </w:rPr>
    </w:pPr>
    <w:r>
      <w:rPr>
        <w:rFonts w:ascii="Arial" w:hAnsi="Arial" w:cs="Arial"/>
        <w:sz w:val="40"/>
        <w:szCs w:val="40"/>
        <w:lang w:val="id-ID"/>
      </w:rPr>
      <w:t>KEJAKSAAN REPUBLIK INDONESIA</w:t>
    </w:r>
  </w:p>
  <w:p w14:paraId="12B3E84A" w14:textId="77777777" w:rsidR="00BA5B69" w:rsidRDefault="00096404">
    <w:pPr>
      <w:pStyle w:val="Header"/>
      <w:jc w:val="center"/>
      <w:rPr>
        <w:rFonts w:ascii="Arial" w:hAnsi="Arial" w:cs="Arial"/>
        <w:sz w:val="40"/>
        <w:szCs w:val="40"/>
        <w:lang w:val="id-ID"/>
      </w:rPr>
    </w:pPr>
    <w:r>
      <w:rPr>
        <w:rFonts w:ascii="Arial" w:hAnsi="Arial" w:cs="Arial"/>
        <w:sz w:val="40"/>
        <w:szCs w:val="40"/>
      </w:rPr>
      <w:t>KEJAKSAAN AGUNG</w:t>
    </w:r>
  </w:p>
  <w:p w14:paraId="1AE313DC" w14:textId="77777777" w:rsidR="00BA5B69" w:rsidRDefault="00096404">
    <w:pPr>
      <w:pStyle w:val="Header"/>
      <w:jc w:val="cen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89B4B1" wp14:editId="69E5A292">
              <wp:simplePos x="0" y="0"/>
              <wp:positionH relativeFrom="column">
                <wp:posOffset>-403860</wp:posOffset>
              </wp:positionH>
              <wp:positionV relativeFrom="paragraph">
                <wp:posOffset>97155</wp:posOffset>
              </wp:positionV>
              <wp:extent cx="6657975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-31.8pt;margin-top:7.65pt;height:0pt;width:524.25pt;z-index:251660288;mso-width-relative:page;mso-height-relative:page;" filled="f" stroked="t" coordsize="21600,21600" o:gfxdata="UEsDBAoAAAAAAIdO4kAAAAAAAAAAAAAAAAAEAAAAZHJzL1BLAwQUAAAACACHTuJA/e9gyNgAAAAJ&#10;AQAADwAAAGRycy9kb3ducmV2LnhtbE2PTUvDQBCG74L/YRnBW7tboyGJ2RQRiogWTOvB4zY7TYLZ&#10;2ZDdfvjvHfGgx5n34Z1nyuXZDeKIU+g9aVjMFQikxtueWg3v29UsAxGiIWsGT6jhCwMsq8uL0hTW&#10;n6jG4ya2gksoFEZDF+NYSBmaDp0Jcz8icbb3kzORx6mVdjInLneDvFEqlc70xBc6M+Jjh83n5uA0&#10;JC/rbR3fMlrV+/z1yT98ZM/Ka319tVD3ICKe4x8MP/qsDhU77fyBbBCDhlmapIxycJeAYCDPbnMQ&#10;u9+FrEr5/4PqG1BLAwQUAAAACACHTuJA/u9TctMBAAC1AwAADgAAAGRycy9lMm9Eb2MueG1srVPJ&#10;btswEL0X6D8QvNdyEthJBMs52EgvRWsg7QeMKUoiwA0zjGX/fYeU4yy95FAdqOEsb/geh6uHo7Pi&#10;oJFM8I28ms2l0F6F1vi+kX9+P367k4IS+BZs8LqRJ03yYf31y2qMtb4OQ7CtRsEgnuoxNnJIKdZV&#10;RWrQDmgWovYc7AI6SLzFvmoRRkZ3trqez5fVGLCNGJQmYu92CsozIn4GMHSdUXob1LPTPk2oqC0k&#10;pkSDiSTX5bRdp1X61XWkk7CNZKaprNyE7X1eq/UK6h4hDkadjwCfOcIHTg6M56YXqC0kEM9o/oFy&#10;RmGg0KWZCq6aiBRFmMXV/IM2TwNEXbiw1BQvotP/g1U/DzsUpm3kjRQeHF/4U0Iw/ZDEJnjPAgYU&#10;N1mnMVLN6Ru/w/OO4g4z6WOHLv+ZjjgWbU8XbfUxCcXO5XJxe3+7kEK9xKrXwoiUvuvgRDYaaY3P&#10;tKGGww9K3IxTX1Ky24dHY225OuvFyFN8P1/wjSrgeex4Dth0kTmR76UA2/Ogq4QFkoI1bS7PQIT9&#10;fmNRHCCPR/kyU273Li333gINU14JTYPjTOK3YI1r5N3bausZJOs1KZStfWhPRbji59ssbc6Tl8fl&#10;7b5Uv7629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972DI2AAAAAkBAAAPAAAAAAAAAAEAIAAA&#10;ACIAAABkcnMvZG93bnJldi54bWxQSwECFAAUAAAACACHTuJA/u9TctMBAAC1AwAADgAAAAAAAAAB&#10;ACAAAAAnAQAAZHJzL2Uyb0RvYy54bWxQSwUGAAAAAAYABgBZAQAAbAUAAAAA&#10;">
              <v:fill on="f" focussize="0,0"/>
              <v:stroke weight="1.5pt" color="#000000 [3200]" miterlimit="8" joinstyle="miter"/>
              <v:imagedata o:title=""/>
              <o:lock v:ext="edit" aspectratio="f"/>
            </v:line>
          </w:pict>
        </mc:Fallback>
      </mc:AlternateContent>
    </w:r>
  </w:p>
  <w:p w14:paraId="147DA283" w14:textId="77777777" w:rsidR="00BA5B69" w:rsidRDefault="00BA5B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51A"/>
    <w:rsid w:val="9B6DB789"/>
    <w:rsid w:val="F5D31B55"/>
    <w:rsid w:val="FF1F1159"/>
    <w:rsid w:val="FFBE9A37"/>
    <w:rsid w:val="000659EA"/>
    <w:rsid w:val="00082B67"/>
    <w:rsid w:val="00091EFD"/>
    <w:rsid w:val="00096404"/>
    <w:rsid w:val="000B38C7"/>
    <w:rsid w:val="000D0638"/>
    <w:rsid w:val="00110A1C"/>
    <w:rsid w:val="00127508"/>
    <w:rsid w:val="00136015"/>
    <w:rsid w:val="00166924"/>
    <w:rsid w:val="001746E2"/>
    <w:rsid w:val="001941FE"/>
    <w:rsid w:val="001C773C"/>
    <w:rsid w:val="001D3DFE"/>
    <w:rsid w:val="00212A0A"/>
    <w:rsid w:val="002133DA"/>
    <w:rsid w:val="00233F38"/>
    <w:rsid w:val="00242254"/>
    <w:rsid w:val="002425B3"/>
    <w:rsid w:val="00270F2D"/>
    <w:rsid w:val="00291C1F"/>
    <w:rsid w:val="002959BC"/>
    <w:rsid w:val="002A7C65"/>
    <w:rsid w:val="002B111D"/>
    <w:rsid w:val="002B695A"/>
    <w:rsid w:val="002C0395"/>
    <w:rsid w:val="002D2911"/>
    <w:rsid w:val="002D5A4A"/>
    <w:rsid w:val="002E25B4"/>
    <w:rsid w:val="00300F38"/>
    <w:rsid w:val="00317648"/>
    <w:rsid w:val="00325FDA"/>
    <w:rsid w:val="00326F0E"/>
    <w:rsid w:val="00383EDC"/>
    <w:rsid w:val="003851D1"/>
    <w:rsid w:val="003B4AC8"/>
    <w:rsid w:val="003B6168"/>
    <w:rsid w:val="003C3F38"/>
    <w:rsid w:val="003D0693"/>
    <w:rsid w:val="003D43EF"/>
    <w:rsid w:val="003D5D02"/>
    <w:rsid w:val="003E210B"/>
    <w:rsid w:val="00401E0E"/>
    <w:rsid w:val="00403FAF"/>
    <w:rsid w:val="0041583F"/>
    <w:rsid w:val="004325A9"/>
    <w:rsid w:val="004469C3"/>
    <w:rsid w:val="0045658B"/>
    <w:rsid w:val="0046370A"/>
    <w:rsid w:val="004727AE"/>
    <w:rsid w:val="00473317"/>
    <w:rsid w:val="00483571"/>
    <w:rsid w:val="00487194"/>
    <w:rsid w:val="004A169E"/>
    <w:rsid w:val="004B000C"/>
    <w:rsid w:val="004C5539"/>
    <w:rsid w:val="004F579C"/>
    <w:rsid w:val="00502507"/>
    <w:rsid w:val="00514702"/>
    <w:rsid w:val="00514971"/>
    <w:rsid w:val="005156C5"/>
    <w:rsid w:val="005169D4"/>
    <w:rsid w:val="00516BB0"/>
    <w:rsid w:val="00522CD8"/>
    <w:rsid w:val="005274FE"/>
    <w:rsid w:val="00550350"/>
    <w:rsid w:val="005530AC"/>
    <w:rsid w:val="005647C9"/>
    <w:rsid w:val="00566088"/>
    <w:rsid w:val="00592019"/>
    <w:rsid w:val="005B45B2"/>
    <w:rsid w:val="005C1244"/>
    <w:rsid w:val="005C3DEB"/>
    <w:rsid w:val="005D3FFF"/>
    <w:rsid w:val="005D75BC"/>
    <w:rsid w:val="005E2D94"/>
    <w:rsid w:val="005F3916"/>
    <w:rsid w:val="00604B50"/>
    <w:rsid w:val="00606DA7"/>
    <w:rsid w:val="006070A3"/>
    <w:rsid w:val="00607FD8"/>
    <w:rsid w:val="0061707C"/>
    <w:rsid w:val="0062059B"/>
    <w:rsid w:val="0063079B"/>
    <w:rsid w:val="0065144D"/>
    <w:rsid w:val="00651F47"/>
    <w:rsid w:val="0067738A"/>
    <w:rsid w:val="00693424"/>
    <w:rsid w:val="00696980"/>
    <w:rsid w:val="006A319D"/>
    <w:rsid w:val="006A5D5C"/>
    <w:rsid w:val="006A706F"/>
    <w:rsid w:val="006B1AFB"/>
    <w:rsid w:val="006B4E1A"/>
    <w:rsid w:val="006E72AF"/>
    <w:rsid w:val="007020CC"/>
    <w:rsid w:val="007114D2"/>
    <w:rsid w:val="00712C55"/>
    <w:rsid w:val="00720BF4"/>
    <w:rsid w:val="00722788"/>
    <w:rsid w:val="00733F35"/>
    <w:rsid w:val="007665F8"/>
    <w:rsid w:val="007669C4"/>
    <w:rsid w:val="0079587D"/>
    <w:rsid w:val="007A33CD"/>
    <w:rsid w:val="007B1452"/>
    <w:rsid w:val="007C1AAF"/>
    <w:rsid w:val="007D0A2D"/>
    <w:rsid w:val="00807684"/>
    <w:rsid w:val="00810B39"/>
    <w:rsid w:val="008140FC"/>
    <w:rsid w:val="00833EF5"/>
    <w:rsid w:val="008403AC"/>
    <w:rsid w:val="00844589"/>
    <w:rsid w:val="00845B2B"/>
    <w:rsid w:val="00851752"/>
    <w:rsid w:val="00860420"/>
    <w:rsid w:val="00865D97"/>
    <w:rsid w:val="00874246"/>
    <w:rsid w:val="00887142"/>
    <w:rsid w:val="00892DE1"/>
    <w:rsid w:val="008A1025"/>
    <w:rsid w:val="008B7C6B"/>
    <w:rsid w:val="008F4346"/>
    <w:rsid w:val="00906C71"/>
    <w:rsid w:val="0093537F"/>
    <w:rsid w:val="00940EBD"/>
    <w:rsid w:val="009422F2"/>
    <w:rsid w:val="00964F36"/>
    <w:rsid w:val="00974B4C"/>
    <w:rsid w:val="00985FC2"/>
    <w:rsid w:val="009879C1"/>
    <w:rsid w:val="009945E8"/>
    <w:rsid w:val="009A4E3F"/>
    <w:rsid w:val="009B3D2C"/>
    <w:rsid w:val="009B50E7"/>
    <w:rsid w:val="009C58FE"/>
    <w:rsid w:val="009D21E7"/>
    <w:rsid w:val="00A03987"/>
    <w:rsid w:val="00A10D48"/>
    <w:rsid w:val="00A22A3F"/>
    <w:rsid w:val="00A30852"/>
    <w:rsid w:val="00A31941"/>
    <w:rsid w:val="00A33095"/>
    <w:rsid w:val="00A5171D"/>
    <w:rsid w:val="00A611D2"/>
    <w:rsid w:val="00A676CF"/>
    <w:rsid w:val="00A85A5B"/>
    <w:rsid w:val="00A91896"/>
    <w:rsid w:val="00A96EFB"/>
    <w:rsid w:val="00A97469"/>
    <w:rsid w:val="00AA56FB"/>
    <w:rsid w:val="00AB4BB7"/>
    <w:rsid w:val="00AB6306"/>
    <w:rsid w:val="00AE7807"/>
    <w:rsid w:val="00AF11C1"/>
    <w:rsid w:val="00B04FD5"/>
    <w:rsid w:val="00B063D2"/>
    <w:rsid w:val="00B36DB4"/>
    <w:rsid w:val="00B5456C"/>
    <w:rsid w:val="00B5574F"/>
    <w:rsid w:val="00B56B92"/>
    <w:rsid w:val="00B62FFB"/>
    <w:rsid w:val="00B67CF9"/>
    <w:rsid w:val="00BA05DC"/>
    <w:rsid w:val="00BA5B69"/>
    <w:rsid w:val="00BB37F5"/>
    <w:rsid w:val="00BB6E16"/>
    <w:rsid w:val="00BC55CF"/>
    <w:rsid w:val="00BC5C87"/>
    <w:rsid w:val="00BC730A"/>
    <w:rsid w:val="00BD0439"/>
    <w:rsid w:val="00BD051A"/>
    <w:rsid w:val="00BD3229"/>
    <w:rsid w:val="00BD7020"/>
    <w:rsid w:val="00BF24C5"/>
    <w:rsid w:val="00C02207"/>
    <w:rsid w:val="00C1241D"/>
    <w:rsid w:val="00C2649A"/>
    <w:rsid w:val="00C27187"/>
    <w:rsid w:val="00C41302"/>
    <w:rsid w:val="00C43E71"/>
    <w:rsid w:val="00C46537"/>
    <w:rsid w:val="00C629DC"/>
    <w:rsid w:val="00C6677E"/>
    <w:rsid w:val="00CA267F"/>
    <w:rsid w:val="00CA562A"/>
    <w:rsid w:val="00CB640E"/>
    <w:rsid w:val="00CD4707"/>
    <w:rsid w:val="00CE2FA0"/>
    <w:rsid w:val="00CF0AEF"/>
    <w:rsid w:val="00CF4EA1"/>
    <w:rsid w:val="00D00892"/>
    <w:rsid w:val="00D13A07"/>
    <w:rsid w:val="00D15CDB"/>
    <w:rsid w:val="00D200F4"/>
    <w:rsid w:val="00D2181B"/>
    <w:rsid w:val="00D24F86"/>
    <w:rsid w:val="00D634C8"/>
    <w:rsid w:val="00D639B6"/>
    <w:rsid w:val="00D7187D"/>
    <w:rsid w:val="00D72313"/>
    <w:rsid w:val="00DB0786"/>
    <w:rsid w:val="00DC6D01"/>
    <w:rsid w:val="00DD096B"/>
    <w:rsid w:val="00DD5EA7"/>
    <w:rsid w:val="00E00E0A"/>
    <w:rsid w:val="00E0727A"/>
    <w:rsid w:val="00E078F2"/>
    <w:rsid w:val="00E23B80"/>
    <w:rsid w:val="00E27593"/>
    <w:rsid w:val="00E33F29"/>
    <w:rsid w:val="00E352E4"/>
    <w:rsid w:val="00E446A9"/>
    <w:rsid w:val="00E44AEC"/>
    <w:rsid w:val="00E5252E"/>
    <w:rsid w:val="00E631B1"/>
    <w:rsid w:val="00E6322D"/>
    <w:rsid w:val="00E703EF"/>
    <w:rsid w:val="00E70B1A"/>
    <w:rsid w:val="00E83D1A"/>
    <w:rsid w:val="00E95D33"/>
    <w:rsid w:val="00EA545A"/>
    <w:rsid w:val="00EB3313"/>
    <w:rsid w:val="00EC35A3"/>
    <w:rsid w:val="00EC7B88"/>
    <w:rsid w:val="00EE7204"/>
    <w:rsid w:val="00EF3CF3"/>
    <w:rsid w:val="00EF5D21"/>
    <w:rsid w:val="00F00CEC"/>
    <w:rsid w:val="00F1143E"/>
    <w:rsid w:val="00F17623"/>
    <w:rsid w:val="00F240A3"/>
    <w:rsid w:val="00F25113"/>
    <w:rsid w:val="00F27B6A"/>
    <w:rsid w:val="00F37939"/>
    <w:rsid w:val="00F45A65"/>
    <w:rsid w:val="00F60F3C"/>
    <w:rsid w:val="00F730A9"/>
    <w:rsid w:val="00F760BF"/>
    <w:rsid w:val="00F83838"/>
    <w:rsid w:val="00F93621"/>
    <w:rsid w:val="00FB18D4"/>
    <w:rsid w:val="00FD15C8"/>
    <w:rsid w:val="00FD50DF"/>
    <w:rsid w:val="00FD7BC5"/>
    <w:rsid w:val="00FE0BAA"/>
    <w:rsid w:val="00FE3441"/>
    <w:rsid w:val="00FF3DF4"/>
    <w:rsid w:val="08CB6C34"/>
    <w:rsid w:val="0E8B4B2D"/>
    <w:rsid w:val="11D22CF7"/>
    <w:rsid w:val="17F11826"/>
    <w:rsid w:val="1D614BFF"/>
    <w:rsid w:val="1EDC514C"/>
    <w:rsid w:val="1FBD3725"/>
    <w:rsid w:val="22C63C15"/>
    <w:rsid w:val="274554FD"/>
    <w:rsid w:val="2AA55AB6"/>
    <w:rsid w:val="2FAD5E46"/>
    <w:rsid w:val="3A99293A"/>
    <w:rsid w:val="414B6B8E"/>
    <w:rsid w:val="4C5B7DD5"/>
    <w:rsid w:val="511B2921"/>
    <w:rsid w:val="52817C6A"/>
    <w:rsid w:val="55383EBE"/>
    <w:rsid w:val="575D250D"/>
    <w:rsid w:val="59E97212"/>
    <w:rsid w:val="5D161948"/>
    <w:rsid w:val="5F0C706A"/>
    <w:rsid w:val="60730FCA"/>
    <w:rsid w:val="63BD4958"/>
    <w:rsid w:val="63E50509"/>
    <w:rsid w:val="67A55E99"/>
    <w:rsid w:val="6B6D7105"/>
    <w:rsid w:val="6CEE3EB9"/>
    <w:rsid w:val="6D9013CC"/>
    <w:rsid w:val="6DCA5D14"/>
    <w:rsid w:val="73BE6019"/>
    <w:rsid w:val="75641328"/>
    <w:rsid w:val="773C532B"/>
    <w:rsid w:val="77562115"/>
    <w:rsid w:val="7D2569E0"/>
    <w:rsid w:val="7EDEA2B1"/>
    <w:rsid w:val="7F0C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247A9D7"/>
  <w15:docId w15:val="{9DEEFC26-1038-4D3D-8157-2CE20D20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432"/>
      </w:tabs>
      <w:ind w:left="432" w:hanging="432"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576"/>
      </w:tabs>
      <w:ind w:left="576" w:hanging="576"/>
      <w:jc w:val="center"/>
      <w:outlineLvl w:val="1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tabs>
        <w:tab w:val="left" w:pos="864"/>
        <w:tab w:val="left" w:pos="1426"/>
      </w:tabs>
      <w:ind w:left="1001"/>
      <w:outlineLvl w:val="3"/>
    </w:pPr>
    <w:rPr>
      <w:rFonts w:ascii="Arial Narrow" w:hAnsi="Arial Narrow" w:cs="Arial Narro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qFormat/>
    <w:pPr>
      <w:tabs>
        <w:tab w:val="left" w:pos="1985"/>
      </w:tabs>
      <w:ind w:left="1985" w:hanging="284"/>
    </w:pPr>
    <w:rPr>
      <w:rFonts w:ascii="Arial Narrow" w:hAnsi="Arial Narrow" w:cs="Arial Narrow"/>
      <w:sz w:val="24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qFormat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sz w:val="24"/>
      <w:szCs w:val="20"/>
      <w:lang w:val="en-US" w:eastAsia="zh-CN"/>
    </w:rPr>
  </w:style>
  <w:style w:type="character" w:customStyle="1" w:styleId="Heading4Char">
    <w:name w:val="Heading 4 Char"/>
    <w:basedOn w:val="DefaultParagraphFont"/>
    <w:link w:val="Heading4"/>
    <w:qFormat/>
    <w:rPr>
      <w:rFonts w:ascii="Arial Narrow" w:eastAsia="Times New Roman" w:hAnsi="Arial Narrow" w:cs="Arial Narrow"/>
      <w:sz w:val="24"/>
      <w:szCs w:val="20"/>
      <w:lang w:val="en-US" w:eastAsia="zh-CN"/>
    </w:rPr>
  </w:style>
  <w:style w:type="character" w:customStyle="1" w:styleId="BodyTextIndentChar">
    <w:name w:val="Body Text Indent Char"/>
    <w:basedOn w:val="DefaultParagraphFont"/>
    <w:link w:val="BodyTextIndent"/>
    <w:qFormat/>
    <w:rPr>
      <w:rFonts w:ascii="Arial Narrow" w:eastAsia="Times New Roman" w:hAnsi="Arial Narrow" w:cs="Arial Narrow"/>
      <w:sz w:val="24"/>
      <w:szCs w:val="20"/>
      <w:lang w:val="en-US" w:eastAsia="zh-CN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customStyle="1" w:styleId="FooterChar">
    <w:name w:val="Footer Char"/>
    <w:basedOn w:val="DefaultParagraphFont"/>
    <w:link w:val="Footer"/>
    <w:qFormat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985F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s://upload.wikimedia.org/wikipedia/id/thumb/b/b6/Kejaksaan_Agung_Republik_Indonesia_new_logo.png/582px-Kejaksaan_Agung_Republik_Indonesia_new_logo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411</Words>
  <Characters>2691</Characters>
  <Application>Microsoft Office Word</Application>
  <DocSecurity>0</DocSecurity>
  <Lines>81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365 Pro Plus</dc:creator>
  <cp:lastModifiedBy>ilham fardiansyah</cp:lastModifiedBy>
  <cp:revision>71</cp:revision>
  <cp:lastPrinted>2023-05-03T21:46:00Z</cp:lastPrinted>
  <dcterms:created xsi:type="dcterms:W3CDTF">2024-08-19T08:16:00Z</dcterms:created>
  <dcterms:modified xsi:type="dcterms:W3CDTF">2024-09-09T06:17:00Z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870F6574257F480FB82D07854E13E807_13</vt:lpwstr>
  </property>
  <property fmtid="{D5CDD505-2E9C-101B-9397-08002B2CF9AE}" pid="4" name="GrammarlyDocumentId">
    <vt:lpwstr>8b71f757047fd114b3735f93b569a22c162c59a7f50d786b1de9b03da300d9c5</vt:lpwstr>
  </property>
</Properties>
</file>